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B84" w:rsidRDefault="00173B84">
      <w:pPr>
        <w:rPr>
          <w:rFonts w:ascii="ＭＳ 明朝"/>
        </w:rPr>
      </w:pPr>
      <w:r>
        <w:rPr>
          <w:rFonts w:ascii="ＭＳ 明朝" w:hint="eastAsia"/>
        </w:rPr>
        <w:t>別記第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条、第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73B84" w:rsidRDefault="00173B84">
      <w:pPr>
        <w:spacing w:before="120" w:after="120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表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700"/>
        <w:gridCol w:w="312"/>
        <w:gridCol w:w="1134"/>
        <w:gridCol w:w="248"/>
        <w:gridCol w:w="1028"/>
        <w:gridCol w:w="106"/>
        <w:gridCol w:w="490"/>
        <w:gridCol w:w="449"/>
        <w:gridCol w:w="713"/>
        <w:gridCol w:w="97"/>
        <w:gridCol w:w="336"/>
        <w:gridCol w:w="97"/>
        <w:gridCol w:w="617"/>
        <w:gridCol w:w="546"/>
        <w:gridCol w:w="80"/>
        <w:gridCol w:w="1146"/>
      </w:tblGrid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8505" w:type="dxa"/>
            <w:gridSpan w:val="17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工場・危険物調</w:t>
            </w:r>
            <w:r>
              <w:rPr>
                <w:rFonts w:ascii="ＭＳ 明朝" w:hint="eastAsia"/>
              </w:rPr>
              <w:t>書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建築主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  <w:spacing w:val="37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006" w:type="dxa"/>
            <w:gridSpan w:val="5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59" w:type="dxa"/>
            <w:gridSpan w:val="3"/>
            <w:vMerge w:val="restart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工事種別</w:t>
            </w:r>
          </w:p>
        </w:tc>
        <w:tc>
          <w:tcPr>
            <w:tcW w:w="2822" w:type="dxa"/>
            <w:gridSpan w:val="6"/>
            <w:vMerge w:val="restart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新築、増築、改築、移転、用途変更、その他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建築位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3006" w:type="dxa"/>
            <w:gridSpan w:val="5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59" w:type="dxa"/>
            <w:gridSpan w:val="3"/>
            <w:vMerge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</w:p>
        </w:tc>
        <w:tc>
          <w:tcPr>
            <w:tcW w:w="2822" w:type="dxa"/>
            <w:gridSpan w:val="6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用途地</w:t>
            </w:r>
            <w:r>
              <w:rPr>
                <w:rFonts w:ascii="ＭＳ 明朝" w:hint="eastAsia"/>
              </w:rPr>
              <w:t>域</w:t>
            </w:r>
          </w:p>
        </w:tc>
        <w:tc>
          <w:tcPr>
            <w:tcW w:w="3006" w:type="dxa"/>
            <w:gridSpan w:val="5"/>
            <w:tcBorders>
              <w:bottom w:val="nil"/>
            </w:tcBorders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bottom w:val="nil"/>
            </w:tcBorders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防火地域</w:t>
            </w:r>
          </w:p>
        </w:tc>
        <w:tc>
          <w:tcPr>
            <w:tcW w:w="2822" w:type="dxa"/>
            <w:gridSpan w:val="6"/>
            <w:tcBorders>
              <w:bottom w:val="nil"/>
            </w:tcBorders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防火、準防火、指定なし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8505" w:type="dxa"/>
            <w:gridSpan w:val="17"/>
            <w:tcBorders>
              <w:top w:val="double" w:sz="4" w:space="0" w:color="auto"/>
            </w:tcBorders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40"/>
              </w:rPr>
              <w:t>工場調</w:t>
            </w:r>
            <w:r>
              <w:rPr>
                <w:rFonts w:ascii="ＭＳ 明朝" w:hint="eastAsia"/>
              </w:rPr>
              <w:t>書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申請部分</w:t>
            </w:r>
          </w:p>
        </w:tc>
        <w:tc>
          <w:tcPr>
            <w:tcW w:w="127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申請以</w:t>
            </w:r>
            <w:r>
              <w:rPr>
                <w:rFonts w:ascii="ＭＳ 明朝" w:hint="eastAsia"/>
              </w:rPr>
              <w:t>外</w:t>
            </w:r>
            <w:r>
              <w:rPr>
                <w:rFonts w:ascii="ＭＳ 明朝" w:hint="eastAsia"/>
                <w:spacing w:val="100"/>
              </w:rPr>
              <w:t>の部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045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3632" w:type="dxa"/>
            <w:gridSpan w:val="8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0"/>
              </w:rPr>
              <w:t>作業場の面</w:t>
            </w:r>
            <w:r>
              <w:rPr>
                <w:rFonts w:ascii="ＭＳ 明朝" w:hint="eastAsia"/>
              </w:rPr>
              <w:t>積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"/>
              </w:rPr>
              <w:t>敷地面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1134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5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43" w:type="dxa"/>
            <w:gridSpan w:val="4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申請部分</w:t>
            </w:r>
          </w:p>
        </w:tc>
        <w:tc>
          <w:tcPr>
            <w:tcW w:w="1243" w:type="dxa"/>
            <w:gridSpan w:val="3"/>
            <w:vAlign w:val="center"/>
          </w:tcPr>
          <w:p w:rsidR="00173B84" w:rsidRDefault="00173B8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申請以外の部分</w:t>
            </w:r>
          </w:p>
        </w:tc>
        <w:tc>
          <w:tcPr>
            <w:tcW w:w="1146" w:type="dxa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"/>
              </w:rPr>
              <w:t>建築面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1134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5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43" w:type="dxa"/>
            <w:gridSpan w:val="4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43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6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"/>
              </w:rPr>
              <w:t>延べ面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1134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5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43" w:type="dxa"/>
            <w:gridSpan w:val="4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43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6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60"/>
              </w:rPr>
              <w:t>業</w:t>
            </w:r>
            <w:r>
              <w:rPr>
                <w:rFonts w:ascii="ＭＳ 明朝" w:hint="eastAsia"/>
              </w:rPr>
              <w:t>種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73B84" w:rsidRDefault="00173B8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原料名</w:t>
            </w:r>
          </w:p>
        </w:tc>
        <w:tc>
          <w:tcPr>
            <w:tcW w:w="1652" w:type="dxa"/>
            <w:gridSpan w:val="3"/>
            <w:vMerge w:val="restart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173B84" w:rsidRDefault="00173B8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製品名</w:t>
            </w:r>
          </w:p>
        </w:tc>
        <w:tc>
          <w:tcPr>
            <w:tcW w:w="1772" w:type="dxa"/>
            <w:gridSpan w:val="3"/>
            <w:vMerge w:val="restart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申請部分の用途</w:t>
            </w:r>
          </w:p>
        </w:tc>
        <w:tc>
          <w:tcPr>
            <w:tcW w:w="1382" w:type="dxa"/>
            <w:gridSpan w:val="2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1652" w:type="dxa"/>
            <w:gridSpan w:val="3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1772" w:type="dxa"/>
            <w:gridSpan w:val="3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50"/>
              </w:rPr>
              <w:t>作業方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7087" w:type="dxa"/>
            <w:gridSpan w:val="14"/>
            <w:tcBorders>
              <w:bottom w:val="nil"/>
            </w:tcBorders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18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危険</w:t>
            </w:r>
            <w:r>
              <w:rPr>
                <w:rFonts w:ascii="ＭＳ 明朝" w:hint="eastAsia"/>
              </w:rPr>
              <w:t>物</w:t>
            </w:r>
          </w:p>
        </w:tc>
        <w:tc>
          <w:tcPr>
            <w:tcW w:w="7087" w:type="dxa"/>
            <w:gridSpan w:val="14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イ　裏面危険物調書による。　　　　ロ　なし。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06" w:type="dxa"/>
            <w:vMerge w:val="restart"/>
            <w:textDirection w:val="tbRlV"/>
            <w:vAlign w:val="center"/>
          </w:tcPr>
          <w:p w:rsidR="00173B84" w:rsidRDefault="00173B84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設備の概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700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913" w:type="dxa"/>
            <w:gridSpan w:val="10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機械の種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1260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台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1226" w:type="dxa"/>
            <w:gridSpan w:val="2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出</w:t>
            </w:r>
            <w:r>
              <w:rPr>
                <w:rFonts w:ascii="ＭＳ 明朝" w:hint="eastAsia"/>
                <w:spacing w:val="40"/>
              </w:rPr>
              <w:t>力</w:t>
            </w:r>
            <w:r>
              <w:rPr>
                <w:rFonts w:ascii="ＭＳ 明朝"/>
              </w:rPr>
              <w:t>(kw)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406" w:type="dxa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700" w:type="dxa"/>
            <w:textDirection w:val="tbRlV"/>
            <w:vAlign w:val="center"/>
          </w:tcPr>
          <w:p w:rsidR="00173B84" w:rsidRDefault="00173B84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0"/>
              </w:rPr>
              <w:t>新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4913" w:type="dxa"/>
            <w:gridSpan w:val="10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2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700" w:type="dxa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</w:t>
            </w:r>
          </w:p>
        </w:tc>
        <w:tc>
          <w:tcPr>
            <w:tcW w:w="4913" w:type="dxa"/>
            <w:gridSpan w:val="10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2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406" w:type="dxa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700" w:type="dxa"/>
            <w:textDirection w:val="tbRlV"/>
            <w:vAlign w:val="center"/>
          </w:tcPr>
          <w:p w:rsidR="00173B84" w:rsidRDefault="00173B84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0"/>
              </w:rPr>
              <w:t>既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4913" w:type="dxa"/>
            <w:gridSpan w:val="10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2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06" w:type="dxa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700" w:type="dxa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</w:t>
            </w:r>
          </w:p>
        </w:tc>
        <w:tc>
          <w:tcPr>
            <w:tcW w:w="4913" w:type="dxa"/>
            <w:gridSpan w:val="10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2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06" w:type="dxa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700" w:type="dxa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4913" w:type="dxa"/>
            <w:gridSpan w:val="10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2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73B84" w:rsidRDefault="00173B84">
      <w:pPr>
        <w:spacing w:before="120" w:after="120"/>
        <w:jc w:val="center"/>
        <w:rPr>
          <w:rFonts w:ascii="ＭＳ 明朝"/>
        </w:rPr>
      </w:pP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672"/>
        <w:gridCol w:w="434"/>
        <w:gridCol w:w="644"/>
        <w:gridCol w:w="546"/>
        <w:gridCol w:w="112"/>
        <w:gridCol w:w="798"/>
        <w:gridCol w:w="322"/>
        <w:gridCol w:w="588"/>
        <w:gridCol w:w="1092"/>
        <w:gridCol w:w="139"/>
        <w:gridCol w:w="910"/>
        <w:gridCol w:w="126"/>
        <w:gridCol w:w="1022"/>
        <w:gridCol w:w="722"/>
      </w:tblGrid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8505" w:type="dxa"/>
            <w:gridSpan w:val="15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60"/>
              </w:rPr>
              <w:t>危険物調</w:t>
            </w:r>
            <w:r>
              <w:rPr>
                <w:rFonts w:ascii="ＭＳ 明朝" w:hint="eastAsia"/>
              </w:rPr>
              <w:t>書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050" w:type="dxa"/>
            <w:gridSpan w:val="2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事業内容</w:t>
            </w:r>
          </w:p>
        </w:tc>
        <w:tc>
          <w:tcPr>
            <w:tcW w:w="4536" w:type="dxa"/>
            <w:gridSpan w:val="8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5" w:type="dxa"/>
            <w:gridSpan w:val="3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1744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建築物の延べ面積</w:t>
            </w:r>
          </w:p>
        </w:tc>
        <w:tc>
          <w:tcPr>
            <w:tcW w:w="1736" w:type="dxa"/>
            <w:gridSpan w:val="4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貯蔵場の延べ面積</w:t>
            </w:r>
          </w:p>
        </w:tc>
        <w:tc>
          <w:tcPr>
            <w:tcW w:w="168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5" w:type="dxa"/>
            <w:gridSpan w:val="3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処理場の延べ面積</w:t>
            </w:r>
          </w:p>
        </w:tc>
        <w:tc>
          <w:tcPr>
            <w:tcW w:w="1744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378" w:type="dxa"/>
            <w:vMerge w:val="restart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16" w:type="dxa"/>
            <w:gridSpan w:val="8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危険物の種類</w:t>
            </w:r>
            <w:r>
              <w:rPr>
                <w:rFonts w:ascii="ＭＳ 明朝" w:hint="eastAsia"/>
              </w:rPr>
              <w:t>等</w:t>
            </w:r>
          </w:p>
        </w:tc>
        <w:tc>
          <w:tcPr>
            <w:tcW w:w="4011" w:type="dxa"/>
            <w:gridSpan w:val="6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危険物の貯蔵量及び処理量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78" w:type="dxa"/>
            <w:vMerge/>
            <w:vAlign w:val="center"/>
          </w:tcPr>
          <w:p w:rsidR="00173B84" w:rsidRDefault="00173B84">
            <w:pPr>
              <w:rPr>
                <w:rFonts w:ascii="ＭＳ 明朝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119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類別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pacing w:val="268"/>
              </w:rPr>
              <w:t>品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910" w:type="dxa"/>
            <w:gridSpan w:val="2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性</w:t>
            </w:r>
            <w:r>
              <w:rPr>
                <w:rFonts w:ascii="ＭＳ 明朝" w:hint="eastAsia"/>
              </w:rPr>
              <w:t>質</w:t>
            </w:r>
          </w:p>
        </w:tc>
        <w:tc>
          <w:tcPr>
            <w:tcW w:w="910" w:type="dxa"/>
            <w:gridSpan w:val="2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用</w:t>
            </w:r>
            <w:r>
              <w:rPr>
                <w:rFonts w:ascii="ＭＳ 明朝" w:hint="eastAsia"/>
              </w:rPr>
              <w:t>途</w:t>
            </w:r>
          </w:p>
        </w:tc>
        <w:tc>
          <w:tcPr>
            <w:tcW w:w="1231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60"/>
              </w:rPr>
              <w:t>最</w:t>
            </w:r>
            <w:r>
              <w:rPr>
                <w:rFonts w:ascii="ＭＳ 明朝" w:hint="eastAsia"/>
              </w:rPr>
              <w:t>大</w:t>
            </w:r>
            <w:r>
              <w:rPr>
                <w:rFonts w:ascii="ＭＳ 明朝" w:hint="eastAsia"/>
                <w:spacing w:val="98"/>
              </w:rPr>
              <w:t>貯蔵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910" w:type="dxa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係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1148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最</w:t>
            </w:r>
            <w:r>
              <w:rPr>
                <w:rFonts w:ascii="ＭＳ 明朝" w:hint="eastAsia"/>
              </w:rPr>
              <w:t>大</w:t>
            </w:r>
            <w:r>
              <w:rPr>
                <w:rFonts w:ascii="ＭＳ 明朝" w:hint="eastAsia"/>
                <w:spacing w:val="80"/>
              </w:rPr>
              <w:t>処理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722" w:type="dxa"/>
            <w:vAlign w:val="center"/>
          </w:tcPr>
          <w:p w:rsidR="00173B84" w:rsidRDefault="00173B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係</w:t>
            </w:r>
            <w:r>
              <w:rPr>
                <w:rFonts w:ascii="ＭＳ 明朝" w:hint="eastAsia"/>
              </w:rPr>
              <w:t>数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378" w:type="dxa"/>
            <w:textDirection w:val="tbRlV"/>
            <w:vAlign w:val="center"/>
          </w:tcPr>
          <w:p w:rsidR="00173B84" w:rsidRDefault="00173B84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0"/>
              </w:rPr>
              <w:t>地</w:t>
            </w:r>
            <w:r>
              <w:rPr>
                <w:rFonts w:ascii="ＭＳ 明朝" w:hint="eastAsia"/>
              </w:rPr>
              <w:t>上</w:t>
            </w:r>
          </w:p>
        </w:tc>
        <w:tc>
          <w:tcPr>
            <w:tcW w:w="110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1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378" w:type="dxa"/>
            <w:textDirection w:val="tbRlV"/>
            <w:vAlign w:val="center"/>
          </w:tcPr>
          <w:p w:rsidR="00173B84" w:rsidRDefault="00173B84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0"/>
              </w:rPr>
              <w:t>地</w:t>
            </w:r>
            <w:r>
              <w:rPr>
                <w:rFonts w:ascii="ＭＳ 明朝" w:hint="eastAsia"/>
              </w:rPr>
              <w:t>下</w:t>
            </w:r>
          </w:p>
        </w:tc>
        <w:tc>
          <w:tcPr>
            <w:tcW w:w="1106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1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gridSpan w:val="2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3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8" w:type="dxa"/>
            <w:gridSpan w:val="4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危険物の貯蔵・処理方法その他の参考となる事項</w:t>
            </w:r>
          </w:p>
        </w:tc>
        <w:tc>
          <w:tcPr>
            <w:tcW w:w="6377" w:type="dxa"/>
            <w:gridSpan w:val="11"/>
            <w:vAlign w:val="center"/>
          </w:tcPr>
          <w:p w:rsidR="00173B84" w:rsidRDefault="00173B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73B84" w:rsidRDefault="00173B84">
      <w:pPr>
        <w:spacing w:before="120"/>
        <w:ind w:left="434" w:hanging="434"/>
        <w:rPr>
          <w:rFonts w:ascii="ＭＳ 明朝"/>
        </w:rPr>
      </w:pPr>
      <w:r>
        <w:rPr>
          <w:rFonts w:ascii="ＭＳ 明朝" w:hint="eastAsia"/>
        </w:rPr>
        <w:t>注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工作物の場合は、「建築主」を「築造主」と、「建築位置」を「築造位置」と、「建築面積」を「築造面積」と読み替えて記入すること。</w:t>
      </w:r>
    </w:p>
    <w:p w:rsidR="00173B84" w:rsidRDefault="00173B84">
      <w:pPr>
        <w:ind w:left="322" w:hanging="322"/>
        <w:rPr>
          <w:rFonts w:ascii="ＭＳ 明朝"/>
        </w:rPr>
      </w:pPr>
      <w:r>
        <w:rPr>
          <w:rFonts w:ascii="ＭＳ 明朝" w:hint="eastAsia"/>
          <w:spacing w:val="64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「業種」の欄には、工場業態が分かるように記入すること。</w:t>
      </w:r>
    </w:p>
    <w:p w:rsidR="00173B84" w:rsidRDefault="00173B84">
      <w:pPr>
        <w:ind w:left="322" w:hanging="322"/>
        <w:rPr>
          <w:rFonts w:ascii="ＭＳ 明朝"/>
        </w:rPr>
      </w:pPr>
      <w:r>
        <w:rPr>
          <w:rFonts w:ascii="ＭＳ 明朝" w:hint="eastAsia"/>
          <w:spacing w:val="64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「原料名」の欄には、工場に搬入する原料の品名を記入すること。</w:t>
      </w:r>
    </w:p>
    <w:p w:rsidR="00173B84" w:rsidRDefault="00173B84">
      <w:pPr>
        <w:ind w:left="426" w:hanging="434"/>
        <w:rPr>
          <w:rFonts w:ascii="ＭＳ 明朝"/>
        </w:rPr>
      </w:pPr>
      <w:r>
        <w:rPr>
          <w:rFonts w:ascii="ＭＳ 明朝" w:hint="eastAsia"/>
          <w:spacing w:val="64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「作業方法」の欄には、原料から製品に至るまでの作業の流れの図解を記入すること</w:t>
      </w:r>
      <w:r>
        <w:rPr>
          <w:rFonts w:ascii="ＭＳ 明朝"/>
        </w:rPr>
        <w:t>(</w:t>
      </w:r>
      <w:r>
        <w:rPr>
          <w:rFonts w:ascii="ＭＳ 明朝" w:hint="eastAsia"/>
        </w:rPr>
        <w:t>機械の種類、原料名、製品名を付記すること。</w:t>
      </w:r>
      <w:r>
        <w:rPr>
          <w:rFonts w:ascii="ＭＳ 明朝"/>
        </w:rPr>
        <w:t>)</w:t>
      </w:r>
      <w:r>
        <w:rPr>
          <w:rFonts w:ascii="ＭＳ 明朝" w:hint="eastAsia"/>
        </w:rPr>
        <w:t>。</w:t>
      </w:r>
    </w:p>
    <w:p w:rsidR="00173B84" w:rsidRDefault="00173B84">
      <w:pPr>
        <w:ind w:left="426" w:hanging="434"/>
        <w:rPr>
          <w:rFonts w:ascii="ＭＳ 明朝"/>
        </w:rPr>
      </w:pPr>
      <w:r>
        <w:rPr>
          <w:rFonts w:ascii="ＭＳ 明朝" w:hint="eastAsia"/>
          <w:spacing w:val="64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「危険物の種類等」の欄には、建築基準法施行令</w:t>
      </w:r>
      <w:r>
        <w:rPr>
          <w:rFonts w:ascii="ＭＳ 明朝"/>
        </w:rPr>
        <w:t>(</w:t>
      </w:r>
      <w:r>
        <w:rPr>
          <w:rFonts w:ascii="ＭＳ 明朝" w:hint="eastAsia"/>
        </w:rPr>
        <w:t>昭和</w:t>
      </w:r>
      <w:r>
        <w:rPr>
          <w:rFonts w:ascii="ＭＳ 明朝"/>
        </w:rPr>
        <w:t>25</w:t>
      </w:r>
      <w:r>
        <w:rPr>
          <w:rFonts w:ascii="ＭＳ 明朝" w:hint="eastAsia"/>
        </w:rPr>
        <w:t>年政令第</w:t>
      </w:r>
      <w:r>
        <w:rPr>
          <w:rFonts w:ascii="ＭＳ 明朝"/>
        </w:rPr>
        <w:t>338</w:t>
      </w:r>
      <w:r>
        <w:rPr>
          <w:rFonts w:ascii="ＭＳ 明朝" w:hint="eastAsia"/>
        </w:rPr>
        <w:t>号。以下「政令」という。</w:t>
      </w:r>
      <w:r>
        <w:rPr>
          <w:rFonts w:ascii="ＭＳ 明朝"/>
        </w:rPr>
        <w:t>)</w:t>
      </w:r>
      <w:r>
        <w:rPr>
          <w:rFonts w:ascii="ＭＳ 明朝" w:hint="eastAsia"/>
        </w:rPr>
        <w:t>第</w:t>
      </w:r>
      <w:r>
        <w:rPr>
          <w:rFonts w:ascii="ＭＳ 明朝"/>
        </w:rPr>
        <w:t>116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項の表、消防法</w:t>
      </w:r>
      <w:r>
        <w:rPr>
          <w:rFonts w:ascii="ＭＳ 明朝"/>
        </w:rPr>
        <w:t>(</w:t>
      </w:r>
      <w:r>
        <w:rPr>
          <w:rFonts w:ascii="ＭＳ 明朝" w:hint="eastAsia"/>
        </w:rPr>
        <w:t>昭和</w:t>
      </w:r>
      <w:r>
        <w:rPr>
          <w:rFonts w:ascii="ＭＳ 明朝"/>
        </w:rPr>
        <w:t>23</w:t>
      </w:r>
      <w:r>
        <w:rPr>
          <w:rFonts w:ascii="ＭＳ 明朝" w:hint="eastAsia"/>
        </w:rPr>
        <w:t>年法律第</w:t>
      </w:r>
      <w:r>
        <w:rPr>
          <w:rFonts w:ascii="ＭＳ 明朝"/>
        </w:rPr>
        <w:t>186</w:t>
      </w:r>
      <w:r>
        <w:rPr>
          <w:rFonts w:ascii="ＭＳ 明朝" w:hint="eastAsia"/>
        </w:rPr>
        <w:t>号</w:t>
      </w:r>
      <w:r>
        <w:rPr>
          <w:rFonts w:ascii="ＭＳ 明朝"/>
        </w:rPr>
        <w:t>)</w:t>
      </w:r>
      <w:r>
        <w:rPr>
          <w:rFonts w:ascii="ＭＳ 明朝" w:hint="eastAsia"/>
        </w:rPr>
        <w:t>別表及び危険物の規制に関する政令</w:t>
      </w:r>
      <w:r>
        <w:rPr>
          <w:rFonts w:ascii="ＭＳ 明朝"/>
        </w:rPr>
        <w:t>(</w:t>
      </w:r>
      <w:r>
        <w:rPr>
          <w:rFonts w:ascii="ＭＳ 明朝" w:hint="eastAsia"/>
        </w:rPr>
        <w:t>昭和</w:t>
      </w:r>
      <w:r>
        <w:rPr>
          <w:rFonts w:ascii="ＭＳ 明朝"/>
        </w:rPr>
        <w:t>34</w:t>
      </w:r>
      <w:r>
        <w:rPr>
          <w:rFonts w:ascii="ＭＳ 明朝" w:hint="eastAsia"/>
        </w:rPr>
        <w:t>年政令第</w:t>
      </w:r>
      <w:r>
        <w:rPr>
          <w:rFonts w:ascii="ＭＳ 明朝"/>
        </w:rPr>
        <w:t>306</w:t>
      </w:r>
      <w:r>
        <w:rPr>
          <w:rFonts w:ascii="ＭＳ 明朝" w:hint="eastAsia"/>
        </w:rPr>
        <w:t>号</w:t>
      </w:r>
      <w:r>
        <w:rPr>
          <w:rFonts w:ascii="ＭＳ 明朝"/>
        </w:rPr>
        <w:t>)</w:t>
      </w:r>
      <w:r>
        <w:rPr>
          <w:rFonts w:ascii="ＭＳ 明朝" w:hint="eastAsia"/>
        </w:rPr>
        <w:t>別表第</w:t>
      </w:r>
      <w:r>
        <w:rPr>
          <w:rFonts w:ascii="ＭＳ 明朝"/>
        </w:rPr>
        <w:t>3</w:t>
      </w:r>
      <w:r>
        <w:rPr>
          <w:rFonts w:ascii="ＭＳ 明朝" w:hint="eastAsia"/>
        </w:rPr>
        <w:t>に掲げる名称を記入すること。</w:t>
      </w:r>
    </w:p>
    <w:p w:rsidR="00173B84" w:rsidRDefault="00173B84">
      <w:pPr>
        <w:ind w:left="426" w:hanging="434"/>
        <w:rPr>
          <w:rFonts w:ascii="ＭＳ 明朝"/>
        </w:rPr>
      </w:pPr>
      <w:r>
        <w:rPr>
          <w:rFonts w:ascii="ＭＳ 明朝" w:hint="eastAsia"/>
          <w:spacing w:val="64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「危険物の貯蔵量及び処理量」の「係数」の欄には、準住居地域、商業地域又は準工場地域内に建築又は築造する場合に限り、政令第</w:t>
      </w:r>
      <w:r>
        <w:rPr>
          <w:rFonts w:ascii="ＭＳ 明朝"/>
        </w:rPr>
        <w:t>130</w:t>
      </w:r>
      <w:r>
        <w:rPr>
          <w:rFonts w:ascii="ＭＳ 明朝" w:hint="eastAsia"/>
        </w:rPr>
        <w:t>条の</w:t>
      </w:r>
      <w:r>
        <w:rPr>
          <w:rFonts w:ascii="ＭＳ 明朝"/>
        </w:rPr>
        <w:t>9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項の表の用途地域の欄に定める数量を</w:t>
      </w:r>
      <w:r>
        <w:rPr>
          <w:rFonts w:ascii="ＭＳ 明朝"/>
        </w:rPr>
        <w:t>1</w:t>
      </w:r>
      <w:r>
        <w:rPr>
          <w:rFonts w:ascii="ＭＳ 明朝" w:hint="eastAsia"/>
        </w:rPr>
        <w:t>として、それに対する比を記入すること。</w:t>
      </w:r>
    </w:p>
    <w:p w:rsidR="00173B84" w:rsidRDefault="00173B84">
      <w:pPr>
        <w:rPr>
          <w:rFonts w:ascii="ＭＳ 明朝"/>
        </w:rPr>
      </w:pPr>
      <w:r>
        <w:rPr>
          <w:rFonts w:ascii="ＭＳ 明朝" w:hint="eastAsia"/>
          <w:spacing w:val="64"/>
        </w:rPr>
        <w:t xml:space="preserve">　</w:t>
      </w:r>
      <w:r>
        <w:rPr>
          <w:rFonts w:ascii="ＭＳ 明朝"/>
        </w:rPr>
        <w:t>7</w:t>
      </w:r>
      <w:r>
        <w:rPr>
          <w:rFonts w:ascii="ＭＳ 明朝" w:hint="eastAsia"/>
        </w:rPr>
        <w:t xml:space="preserve">　単位はメートル法によること。</w:t>
      </w:r>
    </w:p>
    <w:sectPr w:rsidR="00173B8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B84" w:rsidRDefault="00173B84" w:rsidP="00173B84">
      <w:r>
        <w:separator/>
      </w:r>
    </w:p>
  </w:endnote>
  <w:endnote w:type="continuationSeparator" w:id="0">
    <w:p w:rsidR="00173B84" w:rsidRDefault="00173B84" w:rsidP="0017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B84" w:rsidRDefault="00173B84" w:rsidP="00173B84">
      <w:r>
        <w:separator/>
      </w:r>
    </w:p>
  </w:footnote>
  <w:footnote w:type="continuationSeparator" w:id="0">
    <w:p w:rsidR="00173B84" w:rsidRDefault="00173B84" w:rsidP="0017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BFD"/>
    <w:multiLevelType w:val="singleLevel"/>
    <w:tmpl w:val="FFFFFFFF"/>
    <w:lvl w:ilvl="0">
      <w:start w:val="1"/>
      <w:numFmt w:val="decimal"/>
      <w:lvlText w:val="注%1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1" w15:restartNumberingAfterBreak="0">
    <w:nsid w:val="2B261F1D"/>
    <w:multiLevelType w:val="singleLevel"/>
    <w:tmpl w:val="FFFFFFFF"/>
    <w:lvl w:ilvl="0">
      <w:start w:val="1"/>
      <w:numFmt w:val="decimal"/>
      <w:lvlText w:val="注%1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2" w15:restartNumberingAfterBreak="0">
    <w:nsid w:val="63C43126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E7F4684"/>
    <w:multiLevelType w:val="singleLevel"/>
    <w:tmpl w:val="FFFFFFFF"/>
    <w:lvl w:ilvl="0">
      <w:start w:val="2"/>
      <w:numFmt w:val="decimal"/>
      <w:lvlText w:val="築面積」を「築造面積」と読み替えて記入すること。&#10;%1"/>
      <w:lvlJc w:val="left"/>
      <w:pPr>
        <w:tabs>
          <w:tab w:val="num" w:pos="5400"/>
        </w:tabs>
        <w:ind w:left="5400" w:hanging="5400"/>
      </w:pPr>
      <w:rPr>
        <w:rFonts w:cs="Times New Roman" w:hint="eastAsia"/>
      </w:rPr>
    </w:lvl>
  </w:abstractNum>
  <w:num w:numId="1" w16cid:durableId="1195071361">
    <w:abstractNumId w:val="1"/>
  </w:num>
  <w:num w:numId="2" w16cid:durableId="664868143">
    <w:abstractNumId w:val="3"/>
  </w:num>
  <w:num w:numId="3" w16cid:durableId="1899627429">
    <w:abstractNumId w:val="0"/>
  </w:num>
  <w:num w:numId="4" w16cid:durableId="184208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84"/>
    <w:rsid w:val="00173B84"/>
    <w:rsid w:val="00471ACC"/>
    <w:rsid w:val="00D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DF2351-96EA-40BB-92BE-0BCDB2F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B84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73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B8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.2&#12467;&#12467;&#12395;&#20837;&#12428;&#12390;\151\Y00000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Y0000001.dot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別記第1号様式(第8条、第15条関係)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別記第1号様式(第8条、第15条関係)</dc:title>
  <dc:subject/>
  <dc:creator>wakamiya</dc:creator>
  <cp:keywords/>
  <dc:description/>
  <cp:lastModifiedBy>勇輝 鍵谷</cp:lastModifiedBy>
  <cp:revision>2</cp:revision>
  <dcterms:created xsi:type="dcterms:W3CDTF">2024-03-28T08:01:00Z</dcterms:created>
  <dcterms:modified xsi:type="dcterms:W3CDTF">2024-03-28T08:01:00Z</dcterms:modified>
</cp:coreProperties>
</file>