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88A" w:rsidRPr="006F2C77" w:rsidRDefault="00CF388A" w:rsidP="00CF388A">
      <w:pPr>
        <w:rPr>
          <w:rFonts w:ascii="HG丸ｺﾞｼｯｸM-PRO" w:eastAsia="HG丸ｺﾞｼｯｸM-PRO" w:hAnsi="HG丸ｺﾞｼｯｸM-PRO"/>
          <w:sz w:val="28"/>
          <w:szCs w:val="28"/>
        </w:rPr>
      </w:pPr>
    </w:p>
    <w:p w:rsidR="00CF388A" w:rsidRDefault="00CF388A" w:rsidP="00CF388A">
      <w:pPr>
        <w:rPr>
          <w:rFonts w:ascii="HG丸ｺﾞｼｯｸM-PRO" w:eastAsia="HG丸ｺﾞｼｯｸM-PRO" w:hAnsi="HG丸ｺﾞｼｯｸM-PRO"/>
          <w:sz w:val="36"/>
          <w:szCs w:val="36"/>
        </w:rPr>
      </w:pPr>
    </w:p>
    <w:p w:rsidR="00CF388A" w:rsidRPr="00B27723" w:rsidRDefault="00CF388A" w:rsidP="00CF388A">
      <w:pPr>
        <w:spacing w:line="0" w:lineRule="atLeast"/>
        <w:jc w:val="center"/>
        <w:rPr>
          <w:rFonts w:ascii="HG創英角ﾎﾟｯﾌﾟ体" w:eastAsia="HG創英角ﾎﾟｯﾌﾟ体" w:hAnsi="HG創英角ﾎﾟｯﾌﾟ体"/>
          <w:sz w:val="56"/>
          <w:szCs w:val="56"/>
        </w:rPr>
      </w:pPr>
      <w:r w:rsidRPr="00B27723">
        <w:rPr>
          <w:rFonts w:ascii="HG創英角ﾎﾟｯﾌﾟ体" w:eastAsia="HG創英角ﾎﾟｯﾌﾟ体" w:hAnsi="HG創英角ﾎﾟｯﾌﾟ体" w:hint="eastAsia"/>
          <w:sz w:val="56"/>
          <w:szCs w:val="56"/>
        </w:rPr>
        <w:t>深川市国民健康保険保健事業実施計画</w:t>
      </w:r>
    </w:p>
    <w:p w:rsidR="00CF388A" w:rsidRPr="00B27723" w:rsidRDefault="00CF388A" w:rsidP="00CF388A">
      <w:pPr>
        <w:spacing w:line="0" w:lineRule="atLeast"/>
        <w:jc w:val="center"/>
        <w:rPr>
          <w:rFonts w:ascii="HG創英角ﾎﾟｯﾌﾟ体" w:eastAsia="HG創英角ﾎﾟｯﾌﾟ体" w:hAnsi="HG創英角ﾎﾟｯﾌﾟ体"/>
          <w:sz w:val="56"/>
          <w:szCs w:val="56"/>
        </w:rPr>
      </w:pPr>
      <w:r w:rsidRPr="00B27723">
        <w:rPr>
          <w:rFonts w:ascii="HG創英角ﾎﾟｯﾌﾟ体" w:eastAsia="HG創英角ﾎﾟｯﾌﾟ体" w:hAnsi="HG創英角ﾎﾟｯﾌﾟ体" w:hint="eastAsia"/>
          <w:sz w:val="56"/>
          <w:szCs w:val="56"/>
        </w:rPr>
        <w:t>（データヘルス計画）</w:t>
      </w:r>
    </w:p>
    <w:p w:rsidR="00CF388A" w:rsidRPr="00DC69F5" w:rsidRDefault="00CF388A" w:rsidP="00CF388A">
      <w:pPr>
        <w:jc w:val="center"/>
        <w:rPr>
          <w:rFonts w:ascii="HG創英角ﾎﾟｯﾌﾟ体" w:eastAsia="HG創英角ﾎﾟｯﾌﾟ体" w:hAnsi="HG創英角ﾎﾟｯﾌﾟ体"/>
          <w:sz w:val="56"/>
          <w:szCs w:val="56"/>
        </w:rPr>
      </w:pPr>
      <w:r>
        <w:rPr>
          <w:rFonts w:ascii="HG創英角ﾎﾟｯﾌﾟ体" w:eastAsia="HG創英角ﾎﾟｯﾌﾟ体" w:hAnsi="HG創英角ﾎﾟｯﾌﾟ体" w:hint="eastAsia"/>
          <w:sz w:val="56"/>
          <w:szCs w:val="56"/>
        </w:rPr>
        <w:t>平成28年度～29年度</w:t>
      </w:r>
    </w:p>
    <w:p w:rsidR="00CF388A" w:rsidRDefault="00CF388A" w:rsidP="00CF388A">
      <w:pPr>
        <w:jc w:val="center"/>
        <w:rPr>
          <w:rFonts w:ascii="HG創英角ﾎﾟｯﾌﾟ体" w:eastAsia="HG創英角ﾎﾟｯﾌﾟ体" w:hAnsi="HG創英角ﾎﾟｯﾌﾟ体"/>
          <w:sz w:val="56"/>
          <w:szCs w:val="56"/>
        </w:rPr>
      </w:pPr>
    </w:p>
    <w:p w:rsidR="00CF388A" w:rsidRPr="00DC69F5" w:rsidRDefault="00CF388A" w:rsidP="00CF388A">
      <w:pPr>
        <w:jc w:val="center"/>
        <w:rPr>
          <w:rFonts w:ascii="HG創英角ﾎﾟｯﾌﾟ体" w:eastAsia="HG創英角ﾎﾟｯﾌﾟ体" w:hAnsi="HG創英角ﾎﾟｯﾌﾟ体"/>
          <w:sz w:val="56"/>
          <w:szCs w:val="56"/>
        </w:rPr>
      </w:pPr>
      <w:r>
        <w:rPr>
          <w:rFonts w:ascii="HG創英角ﾎﾟｯﾌﾟ体" w:eastAsia="HG創英角ﾎﾟｯﾌﾟ体" w:hAnsi="HG創英角ﾎﾟｯﾌﾟ体"/>
          <w:noProof/>
          <w:sz w:val="56"/>
          <w:szCs w:val="56"/>
        </w:rPr>
        <mc:AlternateContent>
          <mc:Choice Requires="wps">
            <w:drawing>
              <wp:anchor distT="0" distB="0" distL="114300" distR="114300" simplePos="0" relativeHeight="251809792" behindDoc="0" locked="0" layoutInCell="1" allowOverlap="1" wp14:anchorId="40BBD0EE" wp14:editId="004B174D">
                <wp:simplePos x="0" y="0"/>
                <wp:positionH relativeFrom="column">
                  <wp:posOffset>1200150</wp:posOffset>
                </wp:positionH>
                <wp:positionV relativeFrom="paragraph">
                  <wp:posOffset>258445</wp:posOffset>
                </wp:positionV>
                <wp:extent cx="4029075" cy="32766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029075" cy="3276600"/>
                        </a:xfrm>
                        <a:prstGeom prst="rect">
                          <a:avLst/>
                        </a:prstGeom>
                        <a:noFill/>
                        <a:ln w="12700" cap="flat" cmpd="sng" algn="ctr">
                          <a:noFill/>
                          <a:prstDash val="solid"/>
                          <a:miter lim="800000"/>
                        </a:ln>
                        <a:effectLst/>
                      </wps:spPr>
                      <wps:txbx>
                        <w:txbxContent>
                          <w:p w:rsidR="00CF388A" w:rsidRDefault="00CF388A" w:rsidP="00CF388A">
                            <w:pPr>
                              <w:jc w:val="center"/>
                            </w:pPr>
                            <w:r>
                              <w:rPr>
                                <w:noProof/>
                              </w:rPr>
                              <w:drawing>
                                <wp:inline distT="0" distB="0" distL="0" distR="0" wp14:anchorId="05C16A87" wp14:editId="68206055">
                                  <wp:extent cx="2619375" cy="3357208"/>
                                  <wp:effectExtent l="0" t="0" r="0" b="0"/>
                                  <wp:docPr id="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203" cy="336083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BD0EE" id="正方形/長方形 7" o:spid="_x0000_s1026" style="position:absolute;left:0;text-align:left;margin-left:94.5pt;margin-top:20.35pt;width:317.25pt;height:25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" filled="f" stroked="f" strokeweight="1pt">
                <v:textbox>
                  <w:txbxContent>
                    <w:p w:rsidR="00CF388A" w:rsidRDefault="00CF388A" w:rsidP="00CF388A">
                      <w:pPr>
                        <w:jc w:val="center"/>
                      </w:pPr>
                      <w:r>
                        <w:rPr>
                          <w:noProof/>
                        </w:rPr>
                        <w:drawing>
                          <wp:inline distT="0" distB="0" distL="0" distR="0" wp14:anchorId="05C16A87" wp14:editId="68206055">
                            <wp:extent cx="2619375" cy="3357208"/>
                            <wp:effectExtent l="0" t="0" r="0" b="0"/>
                            <wp:docPr id="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203" cy="3360833"/>
                                    </a:xfrm>
                                    <a:prstGeom prst="rect">
                                      <a:avLst/>
                                    </a:prstGeom>
                                    <a:noFill/>
                                    <a:ln>
                                      <a:noFill/>
                                    </a:ln>
                                    <a:extLst/>
                                  </pic:spPr>
                                </pic:pic>
                              </a:graphicData>
                            </a:graphic>
                          </wp:inline>
                        </w:drawing>
                      </w:r>
                    </w:p>
                  </w:txbxContent>
                </v:textbox>
              </v:rect>
            </w:pict>
          </mc:Fallback>
        </mc:AlternateContent>
      </w:r>
    </w:p>
    <w:p w:rsidR="00CF388A" w:rsidRDefault="00CF388A" w:rsidP="00CF388A">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12864" behindDoc="0" locked="0" layoutInCell="1" allowOverlap="1" wp14:anchorId="5BC99A78" wp14:editId="6037E1F5">
                <wp:simplePos x="0" y="0"/>
                <wp:positionH relativeFrom="column">
                  <wp:posOffset>1034415</wp:posOffset>
                </wp:positionH>
                <wp:positionV relativeFrom="paragraph">
                  <wp:posOffset>408927</wp:posOffset>
                </wp:positionV>
                <wp:extent cx="1209675" cy="1076325"/>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209675" cy="1076325"/>
                        </a:xfrm>
                        <a:prstGeom prst="rect">
                          <a:avLst/>
                        </a:prstGeom>
                        <a:noFill/>
                        <a:ln w="12700" cap="flat" cmpd="sng" algn="ctr">
                          <a:noFill/>
                          <a:prstDash val="solid"/>
                          <a:miter lim="800000"/>
                        </a:ln>
                        <a:effectLst/>
                      </wps:spPr>
                      <wps:txbx>
                        <w:txbxContent>
                          <w:p w:rsidR="00CF388A" w:rsidRDefault="00CF388A" w:rsidP="00CF388A">
                            <w:pPr>
                              <w:jc w:val="center"/>
                            </w:pPr>
                            <w:r w:rsidRPr="00210117">
                              <w:rPr>
                                <w:noProof/>
                              </w:rPr>
                              <w:drawing>
                                <wp:inline distT="0" distB="0" distL="0" distR="0" wp14:anchorId="67F2AA66" wp14:editId="637FF693">
                                  <wp:extent cx="760314" cy="781050"/>
                                  <wp:effectExtent l="0" t="0" r="1905" b="0"/>
                                  <wp:docPr id="97" name="図 97" descr="\\fuknas.public.city.fukagawa.hokkaido.jp\健康福祉課\04 健康推進係\新文書管理\71 保健事業全般\01 計画\データヘルス計画\表紙イラスト\bunbougu_meas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knas.public.city.fukagawa.hokkaido.jp\健康福祉課\04 健康推進係\新文書管理\71 保健事業全般\01 計画\データヘルス計画\表紙イラスト\bunbougu_meas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537" cy="785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99A78" id="正方形/長方形 73" o:spid="_x0000_s1027" style="position:absolute;left:0;text-align:left;margin-left:81.45pt;margin-top:32.2pt;width:95.25pt;height:8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" filled="f" stroked="f" strokeweight="1pt">
                <v:textbox>
                  <w:txbxContent>
                    <w:p w:rsidR="00CF388A" w:rsidRDefault="00CF388A" w:rsidP="00CF388A">
                      <w:pPr>
                        <w:jc w:val="center"/>
                      </w:pPr>
                      <w:r w:rsidRPr="00210117">
                        <w:rPr>
                          <w:noProof/>
                        </w:rPr>
                        <w:drawing>
                          <wp:inline distT="0" distB="0" distL="0" distR="0" wp14:anchorId="67F2AA66" wp14:editId="637FF693">
                            <wp:extent cx="760314" cy="781050"/>
                            <wp:effectExtent l="0" t="0" r="1905" b="0"/>
                            <wp:docPr id="97" name="図 97" descr="\\fuknas.public.city.fukagawa.hokkaido.jp\健康福祉課\04 健康推進係\新文書管理\71 保健事業全般\01 計画\データヘルス計画\表紙イラスト\bunbougu_meas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knas.public.city.fukagawa.hokkaido.jp\健康福祉課\04 健康推進係\新文書管理\71 保健事業全般\01 計画\データヘルス計画\表紙イラスト\bunbougu_meas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537" cy="785388"/>
                                    </a:xfrm>
                                    <a:prstGeom prst="rect">
                                      <a:avLst/>
                                    </a:prstGeom>
                                    <a:noFill/>
                                    <a:ln>
                                      <a:noFill/>
                                    </a:ln>
                                  </pic:spPr>
                                </pic:pic>
                              </a:graphicData>
                            </a:graphic>
                          </wp:inline>
                        </w:drawing>
                      </w:r>
                    </w:p>
                  </w:txbxContent>
                </v:textbox>
              </v:rect>
            </w:pict>
          </mc:Fallback>
        </mc:AlternateContent>
      </w:r>
    </w:p>
    <w:p w:rsidR="00CF388A" w:rsidRDefault="00CF388A" w:rsidP="00CF388A">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13888" behindDoc="0" locked="0" layoutInCell="1" allowOverlap="1" wp14:anchorId="5AE45F9A" wp14:editId="06346A7F">
                <wp:simplePos x="0" y="0"/>
                <wp:positionH relativeFrom="column">
                  <wp:posOffset>4200525</wp:posOffset>
                </wp:positionH>
                <wp:positionV relativeFrom="paragraph">
                  <wp:posOffset>20320</wp:posOffset>
                </wp:positionV>
                <wp:extent cx="1543050" cy="857250"/>
                <wp:effectExtent l="133350" t="19050" r="38100" b="95250"/>
                <wp:wrapNone/>
                <wp:docPr id="79" name="円形吹き出し 79"/>
                <wp:cNvGraphicFramePr/>
                <a:graphic xmlns:a="http://schemas.openxmlformats.org/drawingml/2006/main">
                  <a:graphicData uri="http://schemas.microsoft.com/office/word/2010/wordprocessingShape">
                    <wps:wsp>
                      <wps:cNvSpPr/>
                      <wps:spPr>
                        <a:xfrm>
                          <a:off x="0" y="0"/>
                          <a:ext cx="1543050" cy="857250"/>
                        </a:xfrm>
                        <a:prstGeom prst="wedgeEllipseCallout">
                          <a:avLst>
                            <a:gd name="adj1" fmla="val -56636"/>
                            <a:gd name="adj2" fmla="val 56030"/>
                          </a:avLst>
                        </a:prstGeom>
                        <a:noFill/>
                        <a:ln w="12700" cap="flat" cmpd="sng" algn="ctr">
                          <a:solidFill>
                            <a:sysClr val="windowText" lastClr="000000"/>
                          </a:solidFill>
                          <a:prstDash val="solid"/>
                          <a:miter lim="800000"/>
                        </a:ln>
                        <a:effectLst/>
                      </wps:spPr>
                      <wps:txbx>
                        <w:txbxContent>
                          <w:p w:rsidR="00CF388A" w:rsidRPr="009A2FD8" w:rsidRDefault="00CF388A" w:rsidP="00CF388A">
                            <w:pPr>
                              <w:spacing w:line="0" w:lineRule="atLeast"/>
                              <w:jc w:val="center"/>
                              <w:rPr>
                                <w:rFonts w:ascii="HG創英角ﾎﾟｯﾌﾟ体" w:eastAsia="HG創英角ﾎﾟｯﾌﾟ体" w:hAnsi="HG創英角ﾎﾟｯﾌﾟ体"/>
                                <w:color w:val="000000" w:themeColor="text1"/>
                                <w:sz w:val="28"/>
                                <w:szCs w:val="28"/>
                              </w:rPr>
                            </w:pPr>
                            <w:r w:rsidRPr="009A2FD8">
                              <w:rPr>
                                <w:rFonts w:ascii="HG創英角ﾎﾟｯﾌﾟ体" w:eastAsia="HG創英角ﾎﾟｯﾌﾟ体" w:hAnsi="HG創英角ﾎﾟｯﾌﾟ体" w:hint="eastAsia"/>
                                <w:color w:val="000000" w:themeColor="text1"/>
                                <w:sz w:val="28"/>
                                <w:szCs w:val="28"/>
                              </w:rPr>
                              <w:t>健康一番！</w:t>
                            </w:r>
                          </w:p>
                          <w:p w:rsidR="00CF388A" w:rsidRPr="009A2FD8" w:rsidRDefault="00CF388A" w:rsidP="00CF388A">
                            <w:pPr>
                              <w:spacing w:line="0" w:lineRule="atLeast"/>
                              <w:jc w:val="center"/>
                              <w:rPr>
                                <w:rFonts w:ascii="HG創英角ﾎﾟｯﾌﾟ体" w:eastAsia="HG創英角ﾎﾟｯﾌﾟ体" w:hAnsi="HG創英角ﾎﾟｯﾌﾟ体"/>
                                <w:color w:val="000000" w:themeColor="text1"/>
                                <w:sz w:val="28"/>
                                <w:szCs w:val="28"/>
                              </w:rPr>
                            </w:pPr>
                            <w:r w:rsidRPr="009A2FD8">
                              <w:rPr>
                                <w:rFonts w:ascii="HG創英角ﾎﾟｯﾌﾟ体" w:eastAsia="HG創英角ﾎﾟｯﾌﾟ体" w:hAnsi="HG創英角ﾎﾟｯﾌﾟ体" w:hint="eastAsia"/>
                                <w:color w:val="000000" w:themeColor="text1"/>
                                <w:sz w:val="28"/>
                                <w:szCs w:val="28"/>
                              </w:rPr>
                              <w:t>ふかがわ！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45F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9" o:spid="_x0000_s1028" type="#_x0000_t63" style="position:absolute;left:0;text-align:left;margin-left:330.75pt;margin-top:1.6pt;width:121.5pt;height: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" adj="-1433,22902" filled="f" strokecolor="windowText" strokeweight="1pt">
                <v:textbox>
                  <w:txbxContent>
                    <w:p w:rsidR="00CF388A" w:rsidRPr="009A2FD8" w:rsidRDefault="00CF388A" w:rsidP="00CF388A">
                      <w:pPr>
                        <w:spacing w:line="0" w:lineRule="atLeast"/>
                        <w:jc w:val="center"/>
                        <w:rPr>
                          <w:rFonts w:ascii="HG創英角ﾎﾟｯﾌﾟ体" w:eastAsia="HG創英角ﾎﾟｯﾌﾟ体" w:hAnsi="HG創英角ﾎﾟｯﾌﾟ体"/>
                          <w:color w:val="000000" w:themeColor="text1"/>
                          <w:sz w:val="28"/>
                          <w:szCs w:val="28"/>
                        </w:rPr>
                      </w:pPr>
                      <w:r w:rsidRPr="009A2FD8">
                        <w:rPr>
                          <w:rFonts w:ascii="HG創英角ﾎﾟｯﾌﾟ体" w:eastAsia="HG創英角ﾎﾟｯﾌﾟ体" w:hAnsi="HG創英角ﾎﾟｯﾌﾟ体" w:hint="eastAsia"/>
                          <w:color w:val="000000" w:themeColor="text1"/>
                          <w:sz w:val="28"/>
                          <w:szCs w:val="28"/>
                        </w:rPr>
                        <w:t>健康一番！</w:t>
                      </w:r>
                    </w:p>
                    <w:p w:rsidR="00CF388A" w:rsidRPr="009A2FD8" w:rsidRDefault="00CF388A" w:rsidP="00CF388A">
                      <w:pPr>
                        <w:spacing w:line="0" w:lineRule="atLeast"/>
                        <w:jc w:val="center"/>
                        <w:rPr>
                          <w:rFonts w:ascii="HG創英角ﾎﾟｯﾌﾟ体" w:eastAsia="HG創英角ﾎﾟｯﾌﾟ体" w:hAnsi="HG創英角ﾎﾟｯﾌﾟ体"/>
                          <w:color w:val="000000" w:themeColor="text1"/>
                          <w:sz w:val="28"/>
                          <w:szCs w:val="28"/>
                        </w:rPr>
                      </w:pPr>
                      <w:r w:rsidRPr="009A2FD8">
                        <w:rPr>
                          <w:rFonts w:ascii="HG創英角ﾎﾟｯﾌﾟ体" w:eastAsia="HG創英角ﾎﾟｯﾌﾟ体" w:hAnsi="HG創英角ﾎﾟｯﾌﾟ体" w:hint="eastAsia"/>
                          <w:color w:val="000000" w:themeColor="text1"/>
                          <w:sz w:val="28"/>
                          <w:szCs w:val="28"/>
                        </w:rPr>
                        <w:t>ふかがわ！</w:t>
                      </w:r>
                    </w:p>
                  </w:txbxContent>
                </v:textbox>
              </v:shape>
            </w:pict>
          </mc:Fallback>
        </mc:AlternateContent>
      </w:r>
    </w:p>
    <w:p w:rsidR="00CF388A" w:rsidRDefault="00CF388A" w:rsidP="00CF388A">
      <w:pPr>
        <w:jc w:val="center"/>
        <w:rPr>
          <w:rFonts w:ascii="HG丸ｺﾞｼｯｸM-PRO" w:eastAsia="HG丸ｺﾞｼｯｸM-PRO" w:hAnsi="HG丸ｺﾞｼｯｸM-PRO"/>
          <w:sz w:val="36"/>
          <w:szCs w:val="36"/>
        </w:rPr>
      </w:pPr>
    </w:p>
    <w:p w:rsidR="00CF388A" w:rsidRDefault="00CF388A" w:rsidP="00CF388A">
      <w:pPr>
        <w:jc w:val="center"/>
        <w:rPr>
          <w:rFonts w:ascii="HG丸ｺﾞｼｯｸM-PRO" w:eastAsia="HG丸ｺﾞｼｯｸM-PRO" w:hAnsi="HG丸ｺﾞｼｯｸM-PRO"/>
          <w:sz w:val="36"/>
          <w:szCs w:val="36"/>
        </w:rPr>
      </w:pPr>
      <w:r>
        <w:rPr>
          <w:rFonts w:ascii="HG丸ｺﾞｼｯｸM-PRO" w:eastAsia="HG丸ｺﾞｼｯｸM-PRO" w:hAnsi="HG丸ｺﾞｼｯｸM-PRO"/>
          <w:noProof/>
          <w:sz w:val="36"/>
          <w:szCs w:val="36"/>
        </w:rPr>
        <mc:AlternateContent>
          <mc:Choice Requires="wps">
            <w:drawing>
              <wp:anchor distT="0" distB="0" distL="114300" distR="114300" simplePos="0" relativeHeight="251811840" behindDoc="0" locked="0" layoutInCell="1" allowOverlap="1" wp14:anchorId="23E62B8F" wp14:editId="5021C0E0">
                <wp:simplePos x="0" y="0"/>
                <wp:positionH relativeFrom="column">
                  <wp:posOffset>3867150</wp:posOffset>
                </wp:positionH>
                <wp:positionV relativeFrom="paragraph">
                  <wp:posOffset>62230</wp:posOffset>
                </wp:positionV>
                <wp:extent cx="1914525" cy="1495425"/>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914525" cy="1495425"/>
                        </a:xfrm>
                        <a:prstGeom prst="rect">
                          <a:avLst/>
                        </a:prstGeom>
                        <a:noFill/>
                        <a:ln w="12700" cap="flat" cmpd="sng" algn="ctr">
                          <a:noFill/>
                          <a:prstDash val="solid"/>
                          <a:miter lim="800000"/>
                        </a:ln>
                        <a:effectLst/>
                      </wps:spPr>
                      <wps:txbx>
                        <w:txbxContent>
                          <w:p w:rsidR="00CF388A" w:rsidRDefault="00CF388A" w:rsidP="00CF388A">
                            <w:pPr>
                              <w:jc w:val="center"/>
                            </w:pPr>
                            <w:r w:rsidRPr="00210117">
                              <w:rPr>
                                <w:noProof/>
                              </w:rPr>
                              <w:drawing>
                                <wp:inline distT="0" distB="0" distL="0" distR="0" wp14:anchorId="2B649736" wp14:editId="4D09C8C9">
                                  <wp:extent cx="1591101" cy="1038225"/>
                                  <wp:effectExtent l="0" t="0" r="0" b="0"/>
                                  <wp:docPr id="98" name="図 98" descr="\\fuknas.public.city.fukagawa.hokkaido.jp\健康福祉課\04 健康推進係\新文書管理\71 保健事業全般\01 計画\データヘルス計画\表紙イラスト\vege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knas.public.city.fukagawa.hokkaido.jp\健康福祉課\04 健康推進係\新文書管理\71 保健事業全般\01 計画\データヘルス計画\表紙イラスト\vegetabl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501" cy="1043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2B8F" id="正方形/長方形 95" o:spid="_x0000_s1029" style="position:absolute;left:0;text-align:left;margin-left:304.5pt;margin-top:4.9pt;width:150.75pt;height:11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" filled="f" stroked="f" strokeweight="1pt">
                <v:textbox>
                  <w:txbxContent>
                    <w:p w:rsidR="00CF388A" w:rsidRDefault="00CF388A" w:rsidP="00CF388A">
                      <w:pPr>
                        <w:jc w:val="center"/>
                      </w:pPr>
                      <w:r w:rsidRPr="00210117">
                        <w:rPr>
                          <w:noProof/>
                        </w:rPr>
                        <w:drawing>
                          <wp:inline distT="0" distB="0" distL="0" distR="0" wp14:anchorId="2B649736" wp14:editId="4D09C8C9">
                            <wp:extent cx="1591101" cy="1038225"/>
                            <wp:effectExtent l="0" t="0" r="0" b="0"/>
                            <wp:docPr id="98" name="図 98" descr="\\fuknas.public.city.fukagawa.hokkaido.jp\健康福祉課\04 健康推進係\新文書管理\71 保健事業全般\01 計画\データヘルス計画\表紙イラスト\vege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knas.public.city.fukagawa.hokkaido.jp\健康福祉課\04 健康推進係\新文書管理\71 保健事業全般\01 計画\データヘルス計画\表紙イラスト\vegetabl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501" cy="1043706"/>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noProof/>
          <w:sz w:val="36"/>
          <w:szCs w:val="36"/>
        </w:rPr>
        <mc:AlternateContent>
          <mc:Choice Requires="wps">
            <w:drawing>
              <wp:anchor distT="0" distB="0" distL="114300" distR="114300" simplePos="0" relativeHeight="251810816" behindDoc="0" locked="0" layoutInCell="1" allowOverlap="1" wp14:anchorId="39F1267F" wp14:editId="735E96CC">
                <wp:simplePos x="0" y="0"/>
                <wp:positionH relativeFrom="column">
                  <wp:posOffset>704850</wp:posOffset>
                </wp:positionH>
                <wp:positionV relativeFrom="paragraph">
                  <wp:posOffset>115558</wp:posOffset>
                </wp:positionV>
                <wp:extent cx="1704975" cy="1327785"/>
                <wp:effectExtent l="133350" t="266700" r="66675" b="272415"/>
                <wp:wrapNone/>
                <wp:docPr id="96" name="正方形/長方形 96"/>
                <wp:cNvGraphicFramePr/>
                <a:graphic xmlns:a="http://schemas.openxmlformats.org/drawingml/2006/main">
                  <a:graphicData uri="http://schemas.microsoft.com/office/word/2010/wordprocessingShape">
                    <wps:wsp>
                      <wps:cNvSpPr/>
                      <wps:spPr>
                        <a:xfrm rot="19968091">
                          <a:off x="0" y="0"/>
                          <a:ext cx="1704975" cy="1327785"/>
                        </a:xfrm>
                        <a:prstGeom prst="rect">
                          <a:avLst/>
                        </a:prstGeom>
                        <a:noFill/>
                        <a:ln w="12700" cap="flat" cmpd="sng" algn="ctr">
                          <a:noFill/>
                          <a:prstDash val="solid"/>
                          <a:miter lim="800000"/>
                        </a:ln>
                        <a:effectLst/>
                      </wps:spPr>
                      <wps:txbx>
                        <w:txbxContent>
                          <w:p w:rsidR="00CF388A" w:rsidRDefault="00CF388A" w:rsidP="00CF388A">
                            <w:pPr>
                              <w:jc w:val="center"/>
                            </w:pPr>
                            <w:r w:rsidRPr="00210117">
                              <w:rPr>
                                <w:noProof/>
                              </w:rPr>
                              <w:drawing>
                                <wp:inline distT="0" distB="0" distL="0" distR="0" wp14:anchorId="5DED47F3" wp14:editId="72EE1422">
                                  <wp:extent cx="1219200" cy="1158240"/>
                                  <wp:effectExtent l="0" t="0" r="0" b="0"/>
                                  <wp:docPr id="99" name="図 99" descr="\\fuknas.public.city.fukagawa.hokkaido.jp\健康福祉課\04 健康推進係\新文書管理\71 保健事業全般\01 計画\データヘルス計画\表紙イラスト\kaden_taijuke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knas.public.city.fukagawa.hokkaido.jp\健康福祉課\04 健康推進係\新文書管理\71 保健事業全般\01 計画\データヘルス計画\表紙イラスト\kaden_taijukei[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2477" cy="1161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1267F" id="正方形/長方形 96" o:spid="_x0000_s1030" style="position:absolute;left:0;text-align:left;margin-left:55.5pt;margin-top:9.1pt;width:134.25pt;height:104.55pt;rotation:-1782480fd;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" filled="f" stroked="f" strokeweight="1pt">
                <v:textbox>
                  <w:txbxContent>
                    <w:p w:rsidR="00CF388A" w:rsidRDefault="00CF388A" w:rsidP="00CF388A">
                      <w:pPr>
                        <w:jc w:val="center"/>
                      </w:pPr>
                      <w:r w:rsidRPr="00210117">
                        <w:rPr>
                          <w:noProof/>
                        </w:rPr>
                        <w:drawing>
                          <wp:inline distT="0" distB="0" distL="0" distR="0" wp14:anchorId="5DED47F3" wp14:editId="72EE1422">
                            <wp:extent cx="1219200" cy="1158240"/>
                            <wp:effectExtent l="0" t="0" r="0" b="0"/>
                            <wp:docPr id="99" name="図 99" descr="\\fuknas.public.city.fukagawa.hokkaido.jp\健康福祉課\04 健康推進係\新文書管理\71 保健事業全般\01 計画\データヘルス計画\表紙イラスト\kaden_taijuke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knas.public.city.fukagawa.hokkaido.jp\健康福祉課\04 健康推進係\新文書管理\71 保健事業全般\01 計画\データヘルス計画\表紙イラスト\kaden_taijukei[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2477" cy="1161353"/>
                                    </a:xfrm>
                                    <a:prstGeom prst="rect">
                                      <a:avLst/>
                                    </a:prstGeom>
                                    <a:noFill/>
                                    <a:ln>
                                      <a:noFill/>
                                    </a:ln>
                                  </pic:spPr>
                                </pic:pic>
                              </a:graphicData>
                            </a:graphic>
                          </wp:inline>
                        </w:drawing>
                      </w:r>
                    </w:p>
                  </w:txbxContent>
                </v:textbox>
              </v:rect>
            </w:pict>
          </mc:Fallback>
        </mc:AlternateContent>
      </w:r>
    </w:p>
    <w:p w:rsidR="00CF388A" w:rsidRDefault="00CF388A" w:rsidP="00CF388A">
      <w:pPr>
        <w:jc w:val="center"/>
        <w:rPr>
          <w:rFonts w:ascii="HG丸ｺﾞｼｯｸM-PRO" w:eastAsia="HG丸ｺﾞｼｯｸM-PRO" w:hAnsi="HG丸ｺﾞｼｯｸM-PRO"/>
          <w:sz w:val="36"/>
          <w:szCs w:val="36"/>
        </w:rPr>
      </w:pPr>
    </w:p>
    <w:p w:rsidR="00CF388A" w:rsidRDefault="00CF388A" w:rsidP="00CF388A">
      <w:pPr>
        <w:jc w:val="center"/>
        <w:rPr>
          <w:rFonts w:ascii="HG丸ｺﾞｼｯｸM-PRO" w:eastAsia="HG丸ｺﾞｼｯｸM-PRO" w:hAnsi="HG丸ｺﾞｼｯｸM-PRO"/>
          <w:sz w:val="36"/>
          <w:szCs w:val="36"/>
        </w:rPr>
      </w:pPr>
    </w:p>
    <w:p w:rsidR="00CF388A" w:rsidRDefault="00CF388A" w:rsidP="00CF388A">
      <w:pPr>
        <w:jc w:val="center"/>
        <w:rPr>
          <w:rFonts w:ascii="HG丸ｺﾞｼｯｸM-PRO" w:eastAsia="HG丸ｺﾞｼｯｸM-PRO" w:hAnsi="HG丸ｺﾞｼｯｸM-PRO"/>
          <w:sz w:val="36"/>
          <w:szCs w:val="36"/>
        </w:rPr>
      </w:pPr>
    </w:p>
    <w:p w:rsidR="00CF388A" w:rsidRDefault="00CF388A" w:rsidP="00CF388A">
      <w:pPr>
        <w:jc w:val="center"/>
        <w:rPr>
          <w:rFonts w:ascii="HG丸ｺﾞｼｯｸM-PRO" w:eastAsia="HG丸ｺﾞｼｯｸM-PRO" w:hAnsi="HG丸ｺﾞｼｯｸM-PRO"/>
          <w:sz w:val="36"/>
          <w:szCs w:val="36"/>
        </w:rPr>
      </w:pPr>
    </w:p>
    <w:p w:rsidR="00CF388A" w:rsidRPr="006A1500" w:rsidRDefault="00CF388A" w:rsidP="00CF388A">
      <w:pPr>
        <w:jc w:val="center"/>
        <w:rPr>
          <w:rFonts w:ascii="HG創英角ﾎﾟｯﾌﾟ体" w:eastAsia="HG創英角ﾎﾟｯﾌﾟ体" w:hAnsi="HG創英角ﾎﾟｯﾌﾟ体"/>
          <w:sz w:val="44"/>
          <w:szCs w:val="44"/>
        </w:rPr>
      </w:pPr>
      <w:r>
        <w:rPr>
          <w:rFonts w:ascii="HG創英角ﾎﾟｯﾌﾟ体" w:eastAsia="HG創英角ﾎﾟｯﾌﾟ体" w:hAnsi="HG創英角ﾎﾟｯﾌﾟ体" w:hint="eastAsia"/>
          <w:sz w:val="44"/>
          <w:szCs w:val="44"/>
        </w:rPr>
        <w:t>平成２９</w:t>
      </w:r>
      <w:r w:rsidRPr="006A1500">
        <w:rPr>
          <w:rFonts w:ascii="HG創英角ﾎﾟｯﾌﾟ体" w:eastAsia="HG創英角ﾎﾟｯﾌﾟ体" w:hAnsi="HG創英角ﾎﾟｯﾌﾟ体" w:hint="eastAsia"/>
          <w:sz w:val="44"/>
          <w:szCs w:val="44"/>
        </w:rPr>
        <w:t>年</w:t>
      </w:r>
      <w:r>
        <w:rPr>
          <w:rFonts w:ascii="HG創英角ﾎﾟｯﾌﾟ体" w:eastAsia="HG創英角ﾎﾟｯﾌﾟ体" w:hAnsi="HG創英角ﾎﾟｯﾌﾟ体" w:hint="eastAsia"/>
          <w:sz w:val="44"/>
          <w:szCs w:val="44"/>
        </w:rPr>
        <w:t>２</w:t>
      </w:r>
      <w:r w:rsidRPr="006A1500">
        <w:rPr>
          <w:rFonts w:ascii="HG創英角ﾎﾟｯﾌﾟ体" w:eastAsia="HG創英角ﾎﾟｯﾌﾟ体" w:hAnsi="HG創英角ﾎﾟｯﾌﾟ体" w:hint="eastAsia"/>
          <w:sz w:val="44"/>
          <w:szCs w:val="44"/>
        </w:rPr>
        <w:t>月</w:t>
      </w:r>
    </w:p>
    <w:p w:rsidR="00CF388A" w:rsidRDefault="00CF388A" w:rsidP="00CF388A">
      <w:pPr>
        <w:jc w:val="center"/>
        <w:rPr>
          <w:rFonts w:ascii="HG創英角ﾎﾟｯﾌﾟ体" w:eastAsia="HG創英角ﾎﾟｯﾌﾟ体" w:hAnsi="HG創英角ﾎﾟｯﾌﾟ体"/>
          <w:sz w:val="44"/>
          <w:szCs w:val="44"/>
        </w:rPr>
      </w:pPr>
      <w:r w:rsidRPr="006A1500">
        <w:rPr>
          <w:rFonts w:ascii="HG創英角ﾎﾟｯﾌﾟ体" w:eastAsia="HG創英角ﾎﾟｯﾌﾟ体" w:hAnsi="HG創英角ﾎﾟｯﾌﾟ体" w:hint="eastAsia"/>
          <w:sz w:val="44"/>
          <w:szCs w:val="44"/>
        </w:rPr>
        <w:t>深川市国民健康保険</w:t>
      </w:r>
    </w:p>
    <w:p w:rsidR="00CF388A" w:rsidRPr="006A1500" w:rsidRDefault="00CF388A" w:rsidP="00CF388A">
      <w:pPr>
        <w:jc w:val="center"/>
        <w:rPr>
          <w:rFonts w:ascii="HG創英角ﾎﾟｯﾌﾟ体" w:eastAsia="HG創英角ﾎﾟｯﾌﾟ体" w:hAnsi="HG創英角ﾎﾟｯﾌﾟ体"/>
          <w:sz w:val="44"/>
          <w:szCs w:val="44"/>
        </w:rPr>
      </w:pPr>
    </w:p>
    <w:p w:rsidR="00CF388A" w:rsidRDefault="00CF388A" w:rsidP="00CF388A">
      <w:pPr>
        <w:jc w:val="center"/>
        <w:rPr>
          <w:rFonts w:ascii="HG丸ｺﾞｼｯｸM-PRO" w:eastAsia="HG丸ｺﾞｼｯｸM-PRO" w:hAnsi="HG丸ｺﾞｼｯｸM-PRO"/>
          <w:sz w:val="36"/>
          <w:szCs w:val="36"/>
        </w:rPr>
      </w:pPr>
      <w:r w:rsidRPr="00FD4344">
        <w:rPr>
          <w:rFonts w:ascii="HG丸ｺﾞｼｯｸM-PRO" w:eastAsia="HG丸ｺﾞｼｯｸM-PRO" w:hAnsi="HG丸ｺﾞｼｯｸM-PRO" w:hint="eastAsia"/>
          <w:sz w:val="36"/>
          <w:szCs w:val="36"/>
        </w:rPr>
        <w:lastRenderedPageBreak/>
        <w:t>目 次</w:t>
      </w:r>
    </w:p>
    <w:p w:rsidR="00CF388A" w:rsidRPr="00FD4344" w:rsidRDefault="00CF388A" w:rsidP="00CF388A">
      <w:pPr>
        <w:spacing w:line="360" w:lineRule="auto"/>
        <w:jc w:val="center"/>
        <w:rPr>
          <w:rFonts w:ascii="HG丸ｺﾞｼｯｸM-PRO" w:eastAsia="HG丸ｺﾞｼｯｸM-PRO" w:hAnsi="HG丸ｺﾞｼｯｸM-PRO"/>
          <w:sz w:val="36"/>
          <w:szCs w:val="36"/>
        </w:rPr>
      </w:pPr>
    </w:p>
    <w:p w:rsidR="00CF388A" w:rsidRPr="00517362" w:rsidRDefault="00CF388A" w:rsidP="00CF388A">
      <w:pPr>
        <w:spacing w:line="360" w:lineRule="auto"/>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１．保健事業実施計画（データヘルス計画）の基本的事項</w:t>
      </w:r>
    </w:p>
    <w:p w:rsidR="00CF388A" w:rsidRPr="00517362"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7362">
        <w:rPr>
          <w:rFonts w:ascii="HG丸ｺﾞｼｯｸM-PRO" w:eastAsia="HG丸ｺﾞｼｯｸM-PRO" w:hAnsi="HG丸ｺﾞｼｯｸM-PRO" w:hint="eastAsia"/>
          <w:sz w:val="22"/>
        </w:rPr>
        <w:t>１）計画策定の背景</w:t>
      </w:r>
      <w:r>
        <w:rPr>
          <w:rFonts w:ascii="HG丸ｺﾞｼｯｸM-PRO" w:eastAsia="HG丸ｺﾞｼｯｸM-PRO" w:hAnsi="HG丸ｺﾞｼｯｸM-PRO" w:hint="eastAsia"/>
          <w:sz w:val="22"/>
        </w:rPr>
        <w:t>・・・・・・・・・・・・・・・・・・・・・・・・・・・・　1</w:t>
      </w:r>
    </w:p>
    <w:p w:rsidR="00CF388A" w:rsidRPr="00517362"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7362">
        <w:rPr>
          <w:rFonts w:ascii="HG丸ｺﾞｼｯｸM-PRO" w:eastAsia="HG丸ｺﾞｼｯｸM-PRO" w:hAnsi="HG丸ｺﾞｼｯｸM-PRO" w:hint="eastAsia"/>
          <w:sz w:val="22"/>
        </w:rPr>
        <w:t>２）計画の位置づけ</w:t>
      </w:r>
      <w:r>
        <w:rPr>
          <w:rFonts w:ascii="HG丸ｺﾞｼｯｸM-PRO" w:eastAsia="HG丸ｺﾞｼｯｸM-PRO" w:hAnsi="HG丸ｺﾞｼｯｸM-PRO" w:hint="eastAsia"/>
          <w:sz w:val="22"/>
        </w:rPr>
        <w:t>・・・・・・・・・・・・・・・・・・・・・・・・・・・・　2</w:t>
      </w:r>
    </w:p>
    <w:p w:rsidR="00CF388A" w:rsidRPr="00517362"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7362">
        <w:rPr>
          <w:rFonts w:ascii="HG丸ｺﾞｼｯｸM-PRO" w:eastAsia="HG丸ｺﾞｼｯｸM-PRO" w:hAnsi="HG丸ｺﾞｼｯｸM-PRO" w:hint="eastAsia"/>
          <w:sz w:val="22"/>
        </w:rPr>
        <w:t>３）計画期間</w:t>
      </w:r>
      <w:r>
        <w:rPr>
          <w:rFonts w:ascii="HG丸ｺﾞｼｯｸM-PRO" w:eastAsia="HG丸ｺﾞｼｯｸM-PRO" w:hAnsi="HG丸ｺﾞｼｯｸM-PRO" w:hint="eastAsia"/>
          <w:sz w:val="22"/>
        </w:rPr>
        <w:t>・・・・・・・・・・・・・・・・・・・・・・・・・・・・・・・　2</w:t>
      </w:r>
    </w:p>
    <w:p w:rsidR="00CF388A" w:rsidRPr="00517362" w:rsidRDefault="00CF388A" w:rsidP="00CF388A">
      <w:pPr>
        <w:spacing w:line="360" w:lineRule="auto"/>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２．深川市の健康課題</w:t>
      </w:r>
    </w:p>
    <w:p w:rsidR="00CF388A" w:rsidRPr="008E0F25"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Pr="008E0F25">
        <w:rPr>
          <w:rFonts w:ascii="HG丸ｺﾞｼｯｸM-PRO" w:eastAsia="HG丸ｺﾞｼｯｸM-PRO" w:hAnsi="HG丸ｺﾞｼｯｸM-PRO" w:hint="eastAsia"/>
          <w:sz w:val="22"/>
        </w:rPr>
        <w:t>深川市の特性</w:t>
      </w:r>
      <w:r>
        <w:rPr>
          <w:rFonts w:ascii="HG丸ｺﾞｼｯｸM-PRO" w:eastAsia="HG丸ｺﾞｼｯｸM-PRO" w:hAnsi="HG丸ｺﾞｼｯｸM-PRO" w:hint="eastAsia"/>
          <w:sz w:val="22"/>
        </w:rPr>
        <w:t>把握・・・・・・・・・・・・・・・・・・・・・・・・・・・　３</w:t>
      </w:r>
    </w:p>
    <w:p w:rsidR="00CF388A"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Pr="008E0F25">
        <w:rPr>
          <w:rFonts w:ascii="HG丸ｺﾞｼｯｸM-PRO" w:eastAsia="HG丸ｺﾞｼｯｸM-PRO" w:hAnsi="HG丸ｺﾞｼｯｸM-PRO" w:hint="eastAsia"/>
          <w:sz w:val="22"/>
        </w:rPr>
        <w:t>健康・医療・介護情報の分析</w:t>
      </w:r>
      <w:r>
        <w:rPr>
          <w:rFonts w:ascii="HG丸ｺﾞｼｯｸM-PRO" w:eastAsia="HG丸ｺﾞｼｯｸM-PRO" w:hAnsi="HG丸ｺﾞｼｯｸM-PRO" w:hint="eastAsia"/>
          <w:sz w:val="22"/>
        </w:rPr>
        <w:t>・・・・・・・・・・・・・・・・・・・・・・  ７</w:t>
      </w:r>
    </w:p>
    <w:p w:rsidR="00CF388A" w:rsidRDefault="00CF388A" w:rsidP="00CF388A">
      <w:pPr>
        <w:spacing w:line="360" w:lineRule="auto"/>
        <w:ind w:rightChars="185" w:right="388"/>
        <w:rPr>
          <w:rFonts w:ascii="HG丸ｺﾞｼｯｸM-PRO" w:eastAsia="HG丸ｺﾞｼｯｸM-PRO" w:hAnsi="HG丸ｺﾞｼｯｸM-PRO"/>
          <w:sz w:val="22"/>
        </w:rPr>
      </w:pPr>
      <w:r>
        <w:rPr>
          <w:rFonts w:ascii="HG丸ｺﾞｼｯｸM-PRO" w:eastAsia="HG丸ｺﾞｼｯｸM-PRO" w:hAnsi="HG丸ｺﾞｼｯｸM-PRO" w:hint="eastAsia"/>
          <w:sz w:val="22"/>
        </w:rPr>
        <w:t>（３）分析結果</w:t>
      </w:r>
      <w:r w:rsidRPr="008E0F25">
        <w:rPr>
          <w:rFonts w:ascii="HG丸ｺﾞｼｯｸM-PRO" w:eastAsia="HG丸ｺﾞｼｯｸM-PRO" w:hAnsi="HG丸ｺﾞｼｯｸM-PRO" w:hint="eastAsia"/>
          <w:sz w:val="22"/>
        </w:rPr>
        <w:t>に基づく健康課題</w:t>
      </w:r>
      <w:r>
        <w:rPr>
          <w:rFonts w:ascii="HG丸ｺﾞｼｯｸM-PRO" w:eastAsia="HG丸ｺﾞｼｯｸM-PRO" w:hAnsi="HG丸ｺﾞｼｯｸM-PRO" w:hint="eastAsia"/>
          <w:sz w:val="22"/>
        </w:rPr>
        <w:t>・・・・・・・・・・・・・・・・・・・・・・・１７</w:t>
      </w:r>
    </w:p>
    <w:p w:rsidR="00CF388A" w:rsidRPr="008E0F25"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（４）健康課題に対応した</w:t>
      </w:r>
      <w:r w:rsidRPr="008E0F25">
        <w:rPr>
          <w:rFonts w:ascii="HG丸ｺﾞｼｯｸM-PRO" w:eastAsia="HG丸ｺﾞｼｯｸM-PRO" w:hAnsi="HG丸ｺﾞｼｯｸM-PRO" w:hint="eastAsia"/>
          <w:sz w:val="22"/>
        </w:rPr>
        <w:t>目的・目標の設定</w:t>
      </w:r>
      <w:r>
        <w:rPr>
          <w:rFonts w:ascii="HG丸ｺﾞｼｯｸM-PRO" w:eastAsia="HG丸ｺﾞｼｯｸM-PRO" w:hAnsi="HG丸ｺﾞｼｯｸM-PRO" w:hint="eastAsia"/>
          <w:sz w:val="22"/>
        </w:rPr>
        <w:t>・・・・・・・・・・・・・・・・・・１９</w:t>
      </w:r>
    </w:p>
    <w:p w:rsidR="00CF388A" w:rsidRPr="00517362" w:rsidRDefault="00CF388A" w:rsidP="00CF388A">
      <w:pPr>
        <w:spacing w:line="360" w:lineRule="auto"/>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３．保健事業の実施内容</w:t>
      </w:r>
      <w:r>
        <w:rPr>
          <w:rFonts w:ascii="HG丸ｺﾞｼｯｸM-PRO" w:eastAsia="HG丸ｺﾞｼｯｸM-PRO" w:hAnsi="HG丸ｺﾞｼｯｸM-PRO" w:hint="eastAsia"/>
          <w:sz w:val="22"/>
        </w:rPr>
        <w:t>・・・・・・・・・・・・・・・・・・・・・・・・・・・２０</w:t>
      </w:r>
    </w:p>
    <w:p w:rsidR="00CF388A" w:rsidRPr="00517362" w:rsidRDefault="00CF388A" w:rsidP="00CF388A">
      <w:pPr>
        <w:spacing w:line="360" w:lineRule="auto"/>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４．計画の公表・周知</w:t>
      </w:r>
      <w:r>
        <w:rPr>
          <w:rFonts w:ascii="HG丸ｺﾞｼｯｸM-PRO" w:eastAsia="HG丸ｺﾞｼｯｸM-PRO" w:hAnsi="HG丸ｺﾞｼｯｸM-PRO" w:hint="eastAsia"/>
          <w:sz w:val="22"/>
        </w:rPr>
        <w:t>・・・・・・・・・・・・・・・・・・・・・・・・・・・・２８</w:t>
      </w:r>
    </w:p>
    <w:p w:rsidR="00CF388A" w:rsidRPr="00517362"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r w:rsidRPr="00517362">
        <w:rPr>
          <w:rFonts w:ascii="HG丸ｺﾞｼｯｸM-PRO" w:eastAsia="HG丸ｺﾞｼｯｸM-PRO" w:hAnsi="HG丸ｺﾞｼｯｸM-PRO" w:hint="eastAsia"/>
          <w:sz w:val="22"/>
        </w:rPr>
        <w:t>．計画の評価方法の設定及び見直し</w:t>
      </w:r>
      <w:r>
        <w:rPr>
          <w:rFonts w:ascii="HG丸ｺﾞｼｯｸM-PRO" w:eastAsia="HG丸ｺﾞｼｯｸM-PRO" w:hAnsi="HG丸ｺﾞｼｯｸM-PRO" w:hint="eastAsia"/>
          <w:sz w:val="22"/>
        </w:rPr>
        <w:t>・・・・・・・・・・・・・・・・・・・・・２８</w:t>
      </w:r>
    </w:p>
    <w:p w:rsidR="00CF388A" w:rsidRPr="00517362"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r w:rsidRPr="00517362">
        <w:rPr>
          <w:rFonts w:ascii="HG丸ｺﾞｼｯｸM-PRO" w:eastAsia="HG丸ｺﾞｼｯｸM-PRO" w:hAnsi="HG丸ｺﾞｼｯｸM-PRO" w:hint="eastAsia"/>
          <w:sz w:val="22"/>
        </w:rPr>
        <w:t>．個人情報の保護</w:t>
      </w:r>
      <w:r>
        <w:rPr>
          <w:rFonts w:ascii="HG丸ｺﾞｼｯｸM-PRO" w:eastAsia="HG丸ｺﾞｼｯｸM-PRO" w:hAnsi="HG丸ｺﾞｼｯｸM-PRO" w:hint="eastAsia"/>
          <w:sz w:val="22"/>
        </w:rPr>
        <w:t>・・・・・・・・・・・・・・・・・・・・・・・・・・・・・２８</w:t>
      </w:r>
    </w:p>
    <w:p w:rsidR="00CF388A" w:rsidRDefault="00CF388A" w:rsidP="00CF388A">
      <w:pPr>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７</w:t>
      </w:r>
      <w:r w:rsidRPr="00517362">
        <w:rPr>
          <w:rFonts w:ascii="HG丸ｺﾞｼｯｸM-PRO" w:eastAsia="HG丸ｺﾞｼｯｸM-PRO" w:hAnsi="HG丸ｺﾞｼｯｸM-PRO" w:hint="eastAsia"/>
          <w:sz w:val="22"/>
        </w:rPr>
        <w:t>．その他計画策定に当たっての留意事項</w:t>
      </w:r>
      <w:r>
        <w:rPr>
          <w:rFonts w:ascii="HG丸ｺﾞｼｯｸM-PRO" w:eastAsia="HG丸ｺﾞｼｯｸM-PRO" w:hAnsi="HG丸ｺﾞｼｯｸM-PRO" w:hint="eastAsia"/>
          <w:sz w:val="22"/>
        </w:rPr>
        <w:t>・・・・・・・・・・・・・・・・・・・２８</w:t>
      </w: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Default="00CF388A" w:rsidP="00CF388A">
      <w:pPr>
        <w:spacing w:line="360" w:lineRule="auto"/>
        <w:rPr>
          <w:rFonts w:ascii="HG丸ｺﾞｼｯｸM-PRO" w:eastAsia="HG丸ｺﾞｼｯｸM-PRO" w:hAnsi="HG丸ｺﾞｼｯｸM-PRO"/>
          <w:sz w:val="22"/>
        </w:rPr>
      </w:pPr>
    </w:p>
    <w:p w:rsidR="00CF388A" w:rsidRPr="00517362" w:rsidRDefault="00CF388A" w:rsidP="00CF388A">
      <w:pPr>
        <w:spacing w:line="360" w:lineRule="auto"/>
        <w:rPr>
          <w:rFonts w:ascii="HG丸ｺﾞｼｯｸM-PRO" w:eastAsia="HG丸ｺﾞｼｯｸM-PRO" w:hAnsi="HG丸ｺﾞｼｯｸM-PRO"/>
          <w:sz w:val="22"/>
        </w:rPr>
      </w:pPr>
    </w:p>
    <w:p w:rsidR="00E430EA" w:rsidRDefault="00E430EA" w:rsidP="00851077">
      <w:pPr>
        <w:rPr>
          <w:rFonts w:ascii="HG丸ｺﾞｼｯｸM-PRO" w:eastAsia="HG丸ｺﾞｼｯｸM-PRO" w:hAnsi="HG丸ｺﾞｼｯｸM-PRO"/>
          <w:b/>
          <w:sz w:val="22"/>
        </w:rPr>
        <w:sectPr w:rsidR="00E430EA" w:rsidSect="0090258B">
          <w:footerReference w:type="default" r:id="rId12"/>
          <w:pgSz w:w="11906" w:h="16838" w:code="9"/>
          <w:pgMar w:top="1440" w:right="849" w:bottom="1304" w:left="1077" w:header="851" w:footer="850" w:gutter="0"/>
          <w:cols w:space="425"/>
          <w:docGrid w:type="lines" w:linePitch="360"/>
        </w:sectPr>
      </w:pPr>
    </w:p>
    <w:p w:rsidR="00851077" w:rsidRPr="00517362" w:rsidRDefault="00364E76" w:rsidP="00851077">
      <w:pPr>
        <w:rPr>
          <w:rFonts w:ascii="HG丸ｺﾞｼｯｸM-PRO" w:eastAsia="HG丸ｺﾞｼｯｸM-PRO" w:hAnsi="HG丸ｺﾞｼｯｸM-PRO"/>
          <w:b/>
          <w:sz w:val="22"/>
        </w:rPr>
      </w:pPr>
      <w:bookmarkStart w:id="0" w:name="_GoBack"/>
      <w:bookmarkEnd w:id="0"/>
      <w:r w:rsidRPr="00517362">
        <w:rPr>
          <w:rFonts w:ascii="HG丸ｺﾞｼｯｸM-PRO" w:eastAsia="HG丸ｺﾞｼｯｸM-PRO" w:hAnsi="HG丸ｺﾞｼｯｸM-PRO" w:hint="eastAsia"/>
          <w:b/>
          <w:sz w:val="22"/>
        </w:rPr>
        <w:lastRenderedPageBreak/>
        <w:t>１．</w:t>
      </w:r>
      <w:r w:rsidR="00851077" w:rsidRPr="00517362">
        <w:rPr>
          <w:rFonts w:ascii="HG丸ｺﾞｼｯｸM-PRO" w:eastAsia="HG丸ｺﾞｼｯｸM-PRO" w:hAnsi="HG丸ｺﾞｼｯｸM-PRO" w:hint="eastAsia"/>
          <w:b/>
          <w:sz w:val="22"/>
        </w:rPr>
        <w:t>保健事業実施計画（データヘルス計画）基本的事項</w:t>
      </w:r>
    </w:p>
    <w:p w:rsidR="00851077" w:rsidRPr="00517362" w:rsidRDefault="00851077" w:rsidP="00851077">
      <w:pPr>
        <w:rPr>
          <w:rFonts w:ascii="HG丸ｺﾞｼｯｸM-PRO" w:eastAsia="HG丸ｺﾞｼｯｸM-PRO" w:hAnsi="HG丸ｺﾞｼｯｸM-PRO"/>
          <w:b/>
          <w:sz w:val="22"/>
        </w:rPr>
      </w:pPr>
      <w:r w:rsidRPr="00517362">
        <w:rPr>
          <w:rFonts w:ascii="HG丸ｺﾞｼｯｸM-PRO" w:eastAsia="HG丸ｺﾞｼｯｸM-PRO" w:hAnsi="HG丸ｺﾞｼｯｸM-PRO" w:hint="eastAsia"/>
          <w:b/>
          <w:sz w:val="22"/>
        </w:rPr>
        <w:t>（１）</w:t>
      </w:r>
      <w:r w:rsidR="00B82604" w:rsidRPr="00517362">
        <w:rPr>
          <w:rFonts w:ascii="HG丸ｺﾞｼｯｸM-PRO" w:eastAsia="HG丸ｺﾞｼｯｸM-PRO" w:hAnsi="HG丸ｺﾞｼｯｸM-PRO" w:hint="eastAsia"/>
          <w:b/>
          <w:sz w:val="22"/>
        </w:rPr>
        <w:t>計画策定の</w:t>
      </w:r>
      <w:r w:rsidRPr="00517362">
        <w:rPr>
          <w:rFonts w:ascii="HG丸ｺﾞｼｯｸM-PRO" w:eastAsia="HG丸ｺﾞｼｯｸM-PRO" w:hAnsi="HG丸ｺﾞｼｯｸM-PRO" w:hint="eastAsia"/>
          <w:b/>
          <w:sz w:val="22"/>
        </w:rPr>
        <w:t>背景</w:t>
      </w:r>
    </w:p>
    <w:p w:rsidR="00491093" w:rsidRPr="00517362" w:rsidRDefault="00851077" w:rsidP="00BF06F7">
      <w:pPr>
        <w:ind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近年、特定健康診査の実施や診療報酬明</w:t>
      </w:r>
      <w:r w:rsidRPr="00452CD9">
        <w:rPr>
          <w:rFonts w:ascii="HG丸ｺﾞｼｯｸM-PRO" w:eastAsia="HG丸ｺﾞｼｯｸM-PRO" w:hAnsi="HG丸ｺﾞｼｯｸM-PRO" w:hint="eastAsia"/>
          <w:color w:val="000000" w:themeColor="text1"/>
          <w:sz w:val="22"/>
        </w:rPr>
        <w:t>細書（以下「レセプト」という。）</w:t>
      </w:r>
      <w:r w:rsidR="00BF06F7" w:rsidRPr="00452CD9">
        <w:rPr>
          <w:rFonts w:ascii="HG丸ｺﾞｼｯｸM-PRO" w:eastAsia="HG丸ｺﾞｼｯｸM-PRO" w:hAnsi="HG丸ｺﾞｼｯｸM-PRO" w:hint="eastAsia"/>
          <w:color w:val="000000" w:themeColor="text1"/>
          <w:sz w:val="22"/>
        </w:rPr>
        <w:t>等</w:t>
      </w:r>
      <w:r w:rsidRPr="00452CD9">
        <w:rPr>
          <w:rFonts w:ascii="HG丸ｺﾞｼｯｸM-PRO" w:eastAsia="HG丸ｺﾞｼｯｸM-PRO" w:hAnsi="HG丸ｺﾞｼｯｸM-PRO" w:hint="eastAsia"/>
          <w:color w:val="000000" w:themeColor="text1"/>
          <w:sz w:val="22"/>
        </w:rPr>
        <w:t>の電子</w:t>
      </w:r>
      <w:r w:rsidRPr="00517362">
        <w:rPr>
          <w:rFonts w:ascii="HG丸ｺﾞｼｯｸM-PRO" w:eastAsia="HG丸ｺﾞｼｯｸM-PRO" w:hAnsi="HG丸ｺﾞｼｯｸM-PRO" w:hint="eastAsia"/>
          <w:sz w:val="22"/>
        </w:rPr>
        <w:t>化の進展、国保データベース(KDB)システム（以下「KDB」という。）等の整備により、保険者が健康や医療に関する情報を活用して被保険者の健康</w:t>
      </w:r>
      <w:r w:rsidR="00B82604" w:rsidRPr="00517362">
        <w:rPr>
          <w:rFonts w:ascii="HG丸ｺﾞｼｯｸM-PRO" w:eastAsia="HG丸ｺﾞｼｯｸM-PRO" w:hAnsi="HG丸ｺﾞｼｯｸM-PRO" w:hint="eastAsia"/>
          <w:sz w:val="22"/>
        </w:rPr>
        <w:t>課題の分析、保健事業の評価等を行うための基盤の整備が進んでいます。</w:t>
      </w:r>
    </w:p>
    <w:p w:rsidR="00851077" w:rsidRPr="00517362" w:rsidRDefault="00851077" w:rsidP="00B82604">
      <w:pPr>
        <w:ind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こうした中、「日本再興戦略」（平成25年6月14</w:t>
      </w:r>
      <w:r w:rsidR="00452CD9">
        <w:rPr>
          <w:rFonts w:ascii="HG丸ｺﾞｼｯｸM-PRO" w:eastAsia="HG丸ｺﾞｼｯｸM-PRO" w:hAnsi="HG丸ｺﾞｼｯｸM-PRO" w:hint="eastAsia"/>
          <w:sz w:val="22"/>
        </w:rPr>
        <w:t>日閣議決定）において</w:t>
      </w:r>
      <w:r w:rsidRPr="00517362">
        <w:rPr>
          <w:rFonts w:ascii="HG丸ｺﾞｼｯｸM-PRO" w:eastAsia="HG丸ｺﾞｼｯｸM-PRO" w:hAnsi="HG丸ｺﾞｼｯｸM-PRO" w:hint="eastAsia"/>
          <w:sz w:val="22"/>
        </w:rPr>
        <w:t>、「すべての健康保険組合に対し、レセプト等のデータの分析、それに基づく加入者の健康保持増進のための事業計画として「データヘルス計画」の作成・公表、事業実施、評価等の取組を求めるとともに、市町村国保が同様の取組を行うことを推進する。」と</w:t>
      </w:r>
      <w:r w:rsidR="00B82604" w:rsidRPr="00517362">
        <w:rPr>
          <w:rFonts w:ascii="HG丸ｺﾞｼｯｸM-PRO" w:eastAsia="HG丸ｺﾞｼｯｸM-PRO" w:hAnsi="HG丸ｺﾞｼｯｸM-PRO" w:hint="eastAsia"/>
          <w:sz w:val="22"/>
        </w:rPr>
        <w:t>の方針が打ち出されました。</w:t>
      </w:r>
    </w:p>
    <w:p w:rsidR="00D364EA" w:rsidRPr="00517362" w:rsidRDefault="00851077" w:rsidP="00D364EA">
      <w:pPr>
        <w:ind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こうした背景を踏まえ、国民健康保険法（昭和33年法律第192号）第82条第４項の規定に基づき厚生労働大臣が定める国民健康保険法に基づく保健事業の実施等に関する指針（平成</w:t>
      </w:r>
      <w:r w:rsidR="00B8194D">
        <w:rPr>
          <w:rFonts w:ascii="HG丸ｺﾞｼｯｸM-PRO" w:eastAsia="HG丸ｺﾞｼｯｸM-PRO" w:hAnsi="HG丸ｺﾞｼｯｸM-PRO" w:hint="eastAsia"/>
          <w:sz w:val="22"/>
        </w:rPr>
        <w:t>16</w:t>
      </w:r>
      <w:r w:rsidRPr="00517362">
        <w:rPr>
          <w:rFonts w:ascii="HG丸ｺﾞｼｯｸM-PRO" w:eastAsia="HG丸ｺﾞｼｯｸM-PRO" w:hAnsi="HG丸ｺﾞｼｯｸM-PRO" w:hint="eastAsia"/>
          <w:sz w:val="22"/>
        </w:rPr>
        <w:t>年厚生</w:t>
      </w:r>
      <w:r w:rsidR="00B82604" w:rsidRPr="00517362">
        <w:rPr>
          <w:rFonts w:ascii="HG丸ｺﾞｼｯｸM-PRO" w:eastAsia="HG丸ｺﾞｼｯｸM-PRO" w:hAnsi="HG丸ｺﾞｼｯｸM-PRO" w:hint="eastAsia"/>
          <w:sz w:val="22"/>
        </w:rPr>
        <w:t>労働省告示第</w:t>
      </w:r>
      <w:r w:rsidR="00B8194D">
        <w:rPr>
          <w:rFonts w:ascii="HG丸ｺﾞｼｯｸM-PRO" w:eastAsia="HG丸ｺﾞｼｯｸM-PRO" w:hAnsi="HG丸ｺﾞｼｯｸM-PRO" w:hint="eastAsia"/>
          <w:sz w:val="22"/>
        </w:rPr>
        <w:t>307</w:t>
      </w:r>
      <w:r w:rsidR="00B82604" w:rsidRPr="00517362">
        <w:rPr>
          <w:rFonts w:ascii="HG丸ｺﾞｼｯｸM-PRO" w:eastAsia="HG丸ｺﾞｼｯｸM-PRO" w:hAnsi="HG丸ｺﾞｼｯｸM-PRO" w:hint="eastAsia"/>
          <w:sz w:val="22"/>
        </w:rPr>
        <w:t>号。以下「保健事業実施指針」という。）の一部が改正され</w:t>
      </w:r>
      <w:r w:rsidRPr="00517362">
        <w:rPr>
          <w:rFonts w:ascii="HG丸ｺﾞｼｯｸM-PRO" w:eastAsia="HG丸ｺﾞｼｯｸM-PRO" w:hAnsi="HG丸ｺﾞｼｯｸM-PRO" w:hint="eastAsia"/>
          <w:sz w:val="22"/>
        </w:rPr>
        <w:t>、保険者は健康・医療情報を活用してPDCAサイクル</w:t>
      </w:r>
      <w:r w:rsidR="00B82604" w:rsidRPr="00517362">
        <w:rPr>
          <w:rFonts w:ascii="HG丸ｺﾞｼｯｸM-PRO" w:eastAsia="HG丸ｺﾞｼｯｸM-PRO" w:hAnsi="HG丸ｺﾞｼｯｸM-PRO" w:hint="eastAsia"/>
          <w:sz w:val="22"/>
        </w:rPr>
        <w:t>（図</w:t>
      </w:r>
      <w:r w:rsidR="007D4734">
        <w:rPr>
          <w:rFonts w:ascii="HG丸ｺﾞｼｯｸM-PRO" w:eastAsia="HG丸ｺﾞｼｯｸM-PRO" w:hAnsi="HG丸ｺﾞｼｯｸM-PRO" w:hint="eastAsia"/>
          <w:sz w:val="22"/>
        </w:rPr>
        <w:t>表</w:t>
      </w:r>
      <w:r w:rsidR="00B82604" w:rsidRPr="00517362">
        <w:rPr>
          <w:rFonts w:ascii="HG丸ｺﾞｼｯｸM-PRO" w:eastAsia="HG丸ｺﾞｼｯｸM-PRO" w:hAnsi="HG丸ｺﾞｼｯｸM-PRO" w:hint="eastAsia"/>
          <w:sz w:val="22"/>
        </w:rPr>
        <w:t>1）に沿った効果的かつ効率的な保健事業の実施を図るため、</w:t>
      </w:r>
      <w:r w:rsidRPr="00517362">
        <w:rPr>
          <w:rFonts w:ascii="HG丸ｺﾞｼｯｸM-PRO" w:eastAsia="HG丸ｺﾞｼｯｸM-PRO" w:hAnsi="HG丸ｺﾞｼｯｸM-PRO" w:hint="eastAsia"/>
          <w:sz w:val="22"/>
        </w:rPr>
        <w:t>保健事業の実施計画（データヘルス計画）を策定</w:t>
      </w:r>
      <w:r w:rsidR="00D364EA" w:rsidRPr="00517362">
        <w:rPr>
          <w:rFonts w:ascii="HG丸ｺﾞｼｯｸM-PRO" w:eastAsia="HG丸ｺﾞｼｯｸM-PRO" w:hAnsi="HG丸ｺﾞｼｯｸM-PRO" w:hint="eastAsia"/>
          <w:sz w:val="22"/>
        </w:rPr>
        <w:t>することとされました。</w:t>
      </w:r>
    </w:p>
    <w:p w:rsidR="00851077" w:rsidRPr="00517362" w:rsidRDefault="00D364EA" w:rsidP="00D364EA">
      <w:pPr>
        <w:ind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そこで、深川市においても、この</w:t>
      </w:r>
      <w:r w:rsidR="00851077" w:rsidRPr="00517362">
        <w:rPr>
          <w:rFonts w:ascii="HG丸ｺﾞｼｯｸM-PRO" w:eastAsia="HG丸ｺﾞｼｯｸM-PRO" w:hAnsi="HG丸ｺﾞｼｯｸM-PRO" w:hint="eastAsia"/>
          <w:sz w:val="22"/>
        </w:rPr>
        <w:t>保健事業実施指針に基づき、「</w:t>
      </w:r>
      <w:r w:rsidRPr="00517362">
        <w:rPr>
          <w:rFonts w:ascii="HG丸ｺﾞｼｯｸM-PRO" w:eastAsia="HG丸ｺﾞｼｯｸM-PRO" w:hAnsi="HG丸ｺﾞｼｯｸM-PRO" w:hint="eastAsia"/>
          <w:sz w:val="22"/>
        </w:rPr>
        <w:t>深川市</w:t>
      </w:r>
      <w:r w:rsidR="00851077" w:rsidRPr="00517362">
        <w:rPr>
          <w:rFonts w:ascii="HG丸ｺﾞｼｯｸM-PRO" w:eastAsia="HG丸ｺﾞｼｯｸM-PRO" w:hAnsi="HG丸ｺﾞｼｯｸM-PRO" w:hint="eastAsia"/>
          <w:sz w:val="22"/>
        </w:rPr>
        <w:t>保健事業実施計画(データヘルス計画)」を定め、保健事業の実施及び評価を行うもの</w:t>
      </w:r>
      <w:r w:rsidRPr="00517362">
        <w:rPr>
          <w:rFonts w:ascii="HG丸ｺﾞｼｯｸM-PRO" w:eastAsia="HG丸ｺﾞｼｯｸM-PRO" w:hAnsi="HG丸ｺﾞｼｯｸM-PRO" w:hint="eastAsia"/>
          <w:sz w:val="22"/>
        </w:rPr>
        <w:t>です</w:t>
      </w:r>
      <w:r w:rsidR="00851077" w:rsidRPr="00517362">
        <w:rPr>
          <w:rFonts w:ascii="HG丸ｺﾞｼｯｸM-PRO" w:eastAsia="HG丸ｺﾞｼｯｸM-PRO" w:hAnsi="HG丸ｺﾞｼｯｸM-PRO" w:hint="eastAsia"/>
          <w:sz w:val="22"/>
        </w:rPr>
        <w:t>。</w:t>
      </w:r>
    </w:p>
    <w:p w:rsidR="00D364EA" w:rsidRPr="002B6DB6" w:rsidRDefault="00D364EA" w:rsidP="00851077">
      <w:pPr>
        <w:rPr>
          <w:rFonts w:ascii="HG丸ｺﾞｼｯｸM-PRO" w:eastAsia="HG丸ｺﾞｼｯｸM-PRO" w:hAnsi="HG丸ｺﾞｼｯｸM-PRO"/>
          <w:sz w:val="22"/>
        </w:rPr>
      </w:pPr>
    </w:p>
    <w:p w:rsidR="006B1E64" w:rsidRPr="00517362" w:rsidRDefault="006B1E64" w:rsidP="00851077">
      <w:pPr>
        <w:rPr>
          <w:rFonts w:ascii="HG丸ｺﾞｼｯｸM-PRO" w:eastAsia="HG丸ｺﾞｼｯｸM-PRO" w:hAnsi="HG丸ｺﾞｼｯｸM-PRO"/>
          <w:sz w:val="22"/>
        </w:rPr>
      </w:pPr>
    </w:p>
    <w:p w:rsidR="00D364EA" w:rsidRPr="00517362" w:rsidRDefault="00D364EA" w:rsidP="00851077">
      <w:pPr>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図</w:t>
      </w:r>
      <w:r w:rsidR="007D4734">
        <w:rPr>
          <w:rFonts w:ascii="HG丸ｺﾞｼｯｸM-PRO" w:eastAsia="HG丸ｺﾞｼｯｸM-PRO" w:hAnsi="HG丸ｺﾞｼｯｸM-PRO" w:hint="eastAsia"/>
          <w:sz w:val="22"/>
        </w:rPr>
        <w:t>表</w:t>
      </w:r>
      <w:r w:rsidRPr="00517362">
        <w:rPr>
          <w:rFonts w:ascii="HG丸ｺﾞｼｯｸM-PRO" w:eastAsia="HG丸ｺﾞｼｯｸM-PRO" w:hAnsi="HG丸ｺﾞｼｯｸM-PRO" w:hint="eastAsia"/>
          <w:sz w:val="22"/>
        </w:rPr>
        <w:t>1　保健事業におけるＰＤＣＡサイクル</w:t>
      </w:r>
    </w:p>
    <w:p w:rsidR="00D364EA" w:rsidRDefault="00D364EA" w:rsidP="00851077">
      <w:pPr>
        <w:rPr>
          <w:rFonts w:ascii="HG丸ｺﾞｼｯｸM-PRO" w:eastAsia="HG丸ｺﾞｼｯｸM-PRO" w:hAnsi="HG丸ｺﾞｼｯｸM-PRO"/>
        </w:rPr>
      </w:pPr>
    </w:p>
    <w:p w:rsidR="006B1E64" w:rsidRDefault="00201447" w:rsidP="008510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460189FE" wp14:editId="4417BB40">
                <wp:simplePos x="0" y="0"/>
                <wp:positionH relativeFrom="column">
                  <wp:posOffset>1571625</wp:posOffset>
                </wp:positionH>
                <wp:positionV relativeFrom="paragraph">
                  <wp:posOffset>28575</wp:posOffset>
                </wp:positionV>
                <wp:extent cx="2466975" cy="781050"/>
                <wp:effectExtent l="9525" t="9525" r="19050" b="28575"/>
                <wp:wrapNone/>
                <wp:docPr id="4"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8105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cmpd="sng">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Ｐｌａｎ</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（計画・立案）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189FE" id="円/楕円 4" o:spid="_x0000_s1031" style="position:absolute;left:0;text-align:left;margin-left:123.75pt;margin-top:2.25pt;width:194.25pt;height: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" fillcolor="white [3201]" strokecolor="#9cc2e5 [1940]" strokeweight="1pt">
                <v:fill color2="#bdd6ee [1300]" focus="100%" type="gradient"/>
                <v:shadow on="t" color="#1f4d78 [1604]" opacity=".5" offset="1pt"/>
                <v:textbox inset="5.85pt,.7pt,5.85pt,.7pt">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Ｐｌａｎ</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（計画・立案）</w:t>
                      </w:r>
                    </w:p>
                  </w:txbxContent>
                </v:textbox>
              </v:oval>
            </w:pict>
          </mc:Fallback>
        </mc:AlternateContent>
      </w:r>
    </w:p>
    <w:p w:rsidR="006B1E64" w:rsidRDefault="006B1E64" w:rsidP="00851077">
      <w:pPr>
        <w:rPr>
          <w:rFonts w:ascii="HG丸ｺﾞｼｯｸM-PRO" w:eastAsia="HG丸ｺﾞｼｯｸM-PRO" w:hAnsi="HG丸ｺﾞｼｯｸM-PRO"/>
        </w:rPr>
      </w:pPr>
    </w:p>
    <w:p w:rsidR="006B1E64" w:rsidRDefault="00201447" w:rsidP="008510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108820B9" wp14:editId="515C04AA">
                <wp:simplePos x="0" y="0"/>
                <wp:positionH relativeFrom="column">
                  <wp:posOffset>3931148</wp:posOffset>
                </wp:positionH>
                <wp:positionV relativeFrom="paragraph">
                  <wp:posOffset>130811</wp:posOffset>
                </wp:positionV>
                <wp:extent cx="704850" cy="428625"/>
                <wp:effectExtent l="19050" t="95250" r="0" b="85725"/>
                <wp:wrapNone/>
                <wp:docPr id="17" name="右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9628">
                          <a:off x="0" y="0"/>
                          <a:ext cx="704850" cy="428625"/>
                        </a:xfrm>
                        <a:prstGeom prst="rightArrow">
                          <a:avLst>
                            <a:gd name="adj1" fmla="val 50000"/>
                            <a:gd name="adj2" fmla="val 41111"/>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EEB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26" type="#_x0000_t13" style="position:absolute;left:0;text-align:left;margin-left:309.55pt;margin-top:10.3pt;width:55.5pt;height:33.75pt;rotation:229335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" fillcolor="#0070c0">
                <v:textbox inset="5.85pt,.7pt,5.85pt,.7pt"/>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14:anchorId="1AF20587" wp14:editId="51CABBD9">
                <wp:simplePos x="0" y="0"/>
                <wp:positionH relativeFrom="column">
                  <wp:posOffset>864871</wp:posOffset>
                </wp:positionH>
                <wp:positionV relativeFrom="paragraph">
                  <wp:posOffset>38100</wp:posOffset>
                </wp:positionV>
                <wp:extent cx="704850" cy="428625"/>
                <wp:effectExtent l="28575" t="76200" r="0" b="47625"/>
                <wp:wrapNone/>
                <wp:docPr id="15" name="右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75762">
                          <a:off x="0" y="0"/>
                          <a:ext cx="704850" cy="428625"/>
                        </a:xfrm>
                        <a:prstGeom prst="rightArrow">
                          <a:avLst>
                            <a:gd name="adj1" fmla="val 50000"/>
                            <a:gd name="adj2" fmla="val 41111"/>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56C6A" id="右矢印 15" o:spid="_x0000_s1026" type="#_x0000_t13" style="position:absolute;left:0;text-align:left;margin-left:68.1pt;margin-top:3pt;width:55.5pt;height:33.75pt;rotation:-1721152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" fillcolor="#0070c0">
                <v:textbox inset="5.85pt,.7pt,5.85pt,.7pt"/>
              </v:shape>
            </w:pict>
          </mc:Fallback>
        </mc:AlternateContent>
      </w:r>
    </w:p>
    <w:p w:rsidR="006B1E64" w:rsidRDefault="006B1E64" w:rsidP="00851077">
      <w:pPr>
        <w:rPr>
          <w:rFonts w:ascii="HG丸ｺﾞｼｯｸM-PRO" w:eastAsia="HG丸ｺﾞｼｯｸM-PRO" w:hAnsi="HG丸ｺﾞｼｯｸM-PRO"/>
        </w:rPr>
      </w:pPr>
    </w:p>
    <w:p w:rsidR="006B1E64" w:rsidRDefault="00201447" w:rsidP="008510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0A4AEDB8" wp14:editId="778E586C">
                <wp:simplePos x="0" y="0"/>
                <wp:positionH relativeFrom="column">
                  <wp:posOffset>3063240</wp:posOffset>
                </wp:positionH>
                <wp:positionV relativeFrom="paragraph">
                  <wp:posOffset>140172</wp:posOffset>
                </wp:positionV>
                <wp:extent cx="2838450" cy="857250"/>
                <wp:effectExtent l="0" t="0" r="38100" b="57150"/>
                <wp:wrapNone/>
                <wp:docPr id="2" name="円/楕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857250"/>
                        </a:xfrm>
                        <a:prstGeom prst="ellipse">
                          <a:avLst/>
                        </a:prstGeom>
                        <a:gradFill rotWithShape="0">
                          <a:gsLst>
                            <a:gs pos="0">
                              <a:srgbClr val="FFFFFF"/>
                            </a:gs>
                            <a:gs pos="100000">
                              <a:srgbClr val="BDD6EE"/>
                            </a:gs>
                          </a:gsLst>
                          <a:lin ang="5400000" scaled="1"/>
                        </a:gradFill>
                        <a:ln w="12700" cmpd="sng">
                          <a:solidFill>
                            <a:srgbClr val="9CC2E5"/>
                          </a:solidFill>
                          <a:prstDash val="solid"/>
                          <a:round/>
                          <a:headEnd/>
                          <a:tailEnd/>
                        </a:ln>
                        <a:effectLst>
                          <a:outerShdw dist="28398" dir="3806097" algn="ctr" rotWithShape="0">
                            <a:srgbClr val="1F4D78">
                              <a:alpha val="50000"/>
                            </a:srgbClr>
                          </a:outerShdw>
                        </a:effectLst>
                      </wps:spPr>
                      <wps:txbx>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Ｄｏ</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保健事業の実施</w:t>
                            </w:r>
                            <w:r w:rsidRPr="004606C8">
                              <w:rPr>
                                <w:rFonts w:ascii="HG創英角ﾎﾟｯﾌﾟ体" w:eastAsia="HG創英角ﾎﾟｯﾌﾟ体" w:hAnsi="HG創英角ﾎﾟｯﾌﾟ体"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AEDB8" id="円/楕円 2" o:spid="_x0000_s1032" style="position:absolute;left:0;text-align:left;margin-left:241.2pt;margin-top:11.05pt;width:223.5pt;height: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" strokecolor="#9cc2e5" strokeweight="1pt">
                <v:fill color2="#bdd6ee" focus="100%" type="gradient"/>
                <v:shadow on="t" color="#1f4d78" opacity=".5" offset="1pt"/>
                <v:textbox inset="5.85pt,.7pt,5.85pt,.7pt">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Ｄｏ</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保健事業の実施</w:t>
                      </w:r>
                      <w:r w:rsidRPr="004606C8">
                        <w:rPr>
                          <w:rFonts w:ascii="HG創英角ﾎﾟｯﾌﾟ体" w:eastAsia="HG創英角ﾎﾟｯﾌﾟ体" w:hAnsi="HG創英角ﾎﾟｯﾌﾟ体" w:hint="eastAsia"/>
                          <w:sz w:val="28"/>
                          <w:szCs w:val="28"/>
                        </w:rPr>
                        <w:t>）</w:t>
                      </w:r>
                    </w:p>
                  </w:txbxContent>
                </v:textbox>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1CA93BAC" wp14:editId="2362EFEF">
                <wp:simplePos x="0" y="0"/>
                <wp:positionH relativeFrom="column">
                  <wp:posOffset>-38100</wp:posOffset>
                </wp:positionH>
                <wp:positionV relativeFrom="paragraph">
                  <wp:posOffset>143347</wp:posOffset>
                </wp:positionV>
                <wp:extent cx="2514600" cy="819150"/>
                <wp:effectExtent l="9525" t="9525" r="19050" b="28575"/>
                <wp:wrapNone/>
                <wp:docPr id="3" name="円/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19150"/>
                        </a:xfrm>
                        <a:prstGeom prst="ellipse">
                          <a:avLst/>
                        </a:prstGeom>
                        <a:gradFill rotWithShape="0">
                          <a:gsLst>
                            <a:gs pos="0">
                              <a:srgbClr val="FFFFFF"/>
                            </a:gs>
                            <a:gs pos="100000">
                              <a:srgbClr val="BDD6EE"/>
                            </a:gs>
                          </a:gsLst>
                          <a:lin ang="5400000" scaled="1"/>
                        </a:gradFill>
                        <a:ln w="12700" cmpd="sng">
                          <a:solidFill>
                            <a:srgbClr val="9CC2E5"/>
                          </a:solidFill>
                          <a:prstDash val="solid"/>
                          <a:round/>
                          <a:headEnd/>
                          <a:tailEnd/>
                        </a:ln>
                        <a:effectLst>
                          <a:outerShdw dist="28398" dir="3806097" algn="ctr" rotWithShape="0">
                            <a:srgbClr val="1F4D78">
                              <a:alpha val="50000"/>
                            </a:srgbClr>
                          </a:outerShdw>
                        </a:effectLst>
                      </wps:spPr>
                      <wps:txbx>
                        <w:txbxContent>
                          <w:p w:rsidR="00452CD9"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Ａｃｔｉｏｎ</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事業の改善</w:t>
                            </w:r>
                            <w:r w:rsidRPr="004606C8">
                              <w:rPr>
                                <w:rFonts w:ascii="HG創英角ﾎﾟｯﾌﾟ体" w:eastAsia="HG創英角ﾎﾟｯﾌﾟ体" w:hAnsi="HG創英角ﾎﾟｯﾌﾟ体"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A93BAC" id="円/楕円 3" o:spid="_x0000_s1033" style="position:absolute;left:0;text-align:left;margin-left:-3pt;margin-top:11.3pt;width:198pt;height: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" strokecolor="#9cc2e5" strokeweight="1pt">
                <v:fill color2="#bdd6ee" focus="100%" type="gradient"/>
                <v:shadow on="t" color="#1f4d78" opacity=".5" offset="1pt"/>
                <v:textbox inset="5.85pt,.7pt,5.85pt,.7pt">
                  <w:txbxContent>
                    <w:p w:rsidR="00452CD9"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Ａｃｔｉｏｎ</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事業の改善</w:t>
                      </w:r>
                      <w:r w:rsidRPr="004606C8">
                        <w:rPr>
                          <w:rFonts w:ascii="HG創英角ﾎﾟｯﾌﾟ体" w:eastAsia="HG創英角ﾎﾟｯﾌﾟ体" w:hAnsi="HG創英角ﾎﾟｯﾌﾟ体" w:hint="eastAsia"/>
                          <w:sz w:val="28"/>
                          <w:szCs w:val="28"/>
                        </w:rPr>
                        <w:t>）</w:t>
                      </w:r>
                    </w:p>
                  </w:txbxContent>
                </v:textbox>
              </v:oval>
            </w:pict>
          </mc:Fallback>
        </mc:AlternateContent>
      </w:r>
    </w:p>
    <w:p w:rsidR="006B1E64" w:rsidRDefault="006B1E64" w:rsidP="00851077">
      <w:pPr>
        <w:rPr>
          <w:rFonts w:ascii="HG丸ｺﾞｼｯｸM-PRO" w:eastAsia="HG丸ｺﾞｼｯｸM-PRO" w:hAnsi="HG丸ｺﾞｼｯｸM-PRO"/>
        </w:rPr>
      </w:pPr>
    </w:p>
    <w:p w:rsidR="006B1E64" w:rsidRDefault="006B1E64" w:rsidP="00851077">
      <w:pPr>
        <w:rPr>
          <w:rFonts w:ascii="HG丸ｺﾞｼｯｸM-PRO" w:eastAsia="HG丸ｺﾞｼｯｸM-PRO" w:hAnsi="HG丸ｺﾞｼｯｸM-PRO"/>
        </w:rPr>
      </w:pPr>
    </w:p>
    <w:p w:rsidR="006B1E64" w:rsidRDefault="006B1E64" w:rsidP="00851077">
      <w:pPr>
        <w:rPr>
          <w:rFonts w:ascii="HG丸ｺﾞｼｯｸM-PRO" w:eastAsia="HG丸ｺﾞｼｯｸM-PRO" w:hAnsi="HG丸ｺﾞｼｯｸM-PRO"/>
        </w:rPr>
      </w:pPr>
    </w:p>
    <w:p w:rsidR="006B1E64" w:rsidRDefault="00201447" w:rsidP="008510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2A920143" wp14:editId="3E47247B">
                <wp:simplePos x="0" y="0"/>
                <wp:positionH relativeFrom="column">
                  <wp:posOffset>878700</wp:posOffset>
                </wp:positionH>
                <wp:positionV relativeFrom="paragraph">
                  <wp:posOffset>162242</wp:posOffset>
                </wp:positionV>
                <wp:extent cx="704850" cy="428625"/>
                <wp:effectExtent l="80962" t="0" r="138113" b="4762"/>
                <wp:wrapNone/>
                <wp:docPr id="21" name="右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71222">
                          <a:off x="0" y="0"/>
                          <a:ext cx="704850" cy="428625"/>
                        </a:xfrm>
                        <a:prstGeom prst="rightArrow">
                          <a:avLst>
                            <a:gd name="adj1" fmla="val 50000"/>
                            <a:gd name="adj2" fmla="val 41111"/>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8945" id="右矢印 21" o:spid="_x0000_s1026" type="#_x0000_t13" style="position:absolute;left:0;text-align:left;margin-left:69.2pt;margin-top:12.75pt;width:55.5pt;height:33.75pt;rotation:-876956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" fillcolor="#0070c0">
                <v:textbox inset="5.85pt,.7pt,5.85pt,.7pt"/>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2232CC3B" wp14:editId="11D1C5B5">
                <wp:simplePos x="0" y="0"/>
                <wp:positionH relativeFrom="column">
                  <wp:posOffset>1574165</wp:posOffset>
                </wp:positionH>
                <wp:positionV relativeFrom="paragraph">
                  <wp:posOffset>161925</wp:posOffset>
                </wp:positionV>
                <wp:extent cx="2466975" cy="723900"/>
                <wp:effectExtent l="13970" t="9525" r="14605" b="28575"/>
                <wp:wrapNone/>
                <wp:docPr id="14"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23900"/>
                        </a:xfrm>
                        <a:prstGeom prst="ellipse">
                          <a:avLst/>
                        </a:prstGeom>
                        <a:gradFill rotWithShape="0">
                          <a:gsLst>
                            <a:gs pos="0">
                              <a:srgbClr val="FFFFFF"/>
                            </a:gs>
                            <a:gs pos="100000">
                              <a:srgbClr val="BDD6EE"/>
                            </a:gs>
                          </a:gsLst>
                          <a:lin ang="5400000" scaled="1"/>
                        </a:gradFill>
                        <a:ln w="12700" cmpd="sng">
                          <a:solidFill>
                            <a:srgbClr val="9CC2E5"/>
                          </a:solidFill>
                          <a:prstDash val="solid"/>
                          <a:round/>
                          <a:headEnd/>
                          <a:tailEnd/>
                        </a:ln>
                        <a:effectLst>
                          <a:outerShdw dist="28398" dir="3806097" algn="ctr" rotWithShape="0">
                            <a:srgbClr val="1F4D78">
                              <a:alpha val="50000"/>
                            </a:srgbClr>
                          </a:outerShdw>
                        </a:effectLst>
                      </wps:spPr>
                      <wps:txbx>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Ｃｈｅｃｋ</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事業評価</w:t>
                            </w:r>
                            <w:r w:rsidRPr="004606C8">
                              <w:rPr>
                                <w:rFonts w:ascii="HG創英角ﾎﾟｯﾌﾟ体" w:eastAsia="HG創英角ﾎﾟｯﾌﾟ体" w:hAnsi="HG創英角ﾎﾟｯﾌﾟ体"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2CC3B" id="円/楕円 14" o:spid="_x0000_s1034" style="position:absolute;left:0;text-align:left;margin-left:123.95pt;margin-top:12.75pt;width:194.25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" strokecolor="#9cc2e5" strokeweight="1pt">
                <v:fill color2="#bdd6ee" focus="100%" type="gradient"/>
                <v:shadow on="t" color="#1f4d78" opacity=".5" offset="1pt"/>
                <v:textbox inset="5.85pt,.7pt,5.85pt,.7pt">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Ｃｈｅｃｋ</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事業評価</w:t>
                      </w:r>
                      <w:r w:rsidRPr="004606C8">
                        <w:rPr>
                          <w:rFonts w:ascii="HG創英角ﾎﾟｯﾌﾟ体" w:eastAsia="HG創英角ﾎﾟｯﾌﾟ体" w:hAnsi="HG創英角ﾎﾟｯﾌﾟ体" w:hint="eastAsia"/>
                          <w:sz w:val="28"/>
                          <w:szCs w:val="28"/>
                        </w:rPr>
                        <w:t>）</w:t>
                      </w:r>
                    </w:p>
                  </w:txbxContent>
                </v:textbox>
              </v:oval>
            </w:pict>
          </mc:Fallback>
        </mc:AlternateContent>
      </w:r>
    </w:p>
    <w:p w:rsidR="00D364EA" w:rsidRDefault="00201447" w:rsidP="008510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50134A63" wp14:editId="0F1994A8">
                <wp:simplePos x="0" y="0"/>
                <wp:positionH relativeFrom="column">
                  <wp:posOffset>4084319</wp:posOffset>
                </wp:positionH>
                <wp:positionV relativeFrom="paragraph">
                  <wp:posOffset>13093</wp:posOffset>
                </wp:positionV>
                <wp:extent cx="704850" cy="428625"/>
                <wp:effectExtent l="80962" t="0" r="138113" b="0"/>
                <wp:wrapNone/>
                <wp:docPr id="19" name="右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65111">
                          <a:off x="0" y="0"/>
                          <a:ext cx="704850" cy="428625"/>
                        </a:xfrm>
                        <a:prstGeom prst="rightArrow">
                          <a:avLst>
                            <a:gd name="adj1" fmla="val 50000"/>
                            <a:gd name="adj2" fmla="val 41111"/>
                          </a:avLst>
                        </a:prstGeom>
                        <a:solidFill>
                          <a:srgbClr val="007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D872D" id="右矢印 19" o:spid="_x0000_s1026" type="#_x0000_t13" style="position:absolute;left:0;text-align:left;margin-left:321.6pt;margin-top:1.05pt;width:55.5pt;height:33.75pt;rotation:880925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" fillcolor="#0070c0">
                <v:textbox inset="5.85pt,.7pt,5.85pt,.7pt"/>
              </v:shape>
            </w:pict>
          </mc:Fallback>
        </mc:AlternateContent>
      </w:r>
    </w:p>
    <w:p w:rsidR="00D364EA" w:rsidRDefault="00D364EA" w:rsidP="00851077">
      <w:pPr>
        <w:rPr>
          <w:rFonts w:ascii="HG丸ｺﾞｼｯｸM-PRO" w:eastAsia="HG丸ｺﾞｼｯｸM-PRO" w:hAnsi="HG丸ｺﾞｼｯｸM-PRO"/>
        </w:rPr>
      </w:pPr>
    </w:p>
    <w:p w:rsidR="00D364EA" w:rsidRDefault="006B1E64" w:rsidP="0085107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5168" behindDoc="0" locked="0" layoutInCell="1" allowOverlap="1" wp14:anchorId="698025D5" wp14:editId="74385D67">
                <wp:simplePos x="0" y="0"/>
                <wp:positionH relativeFrom="column">
                  <wp:posOffset>2233295</wp:posOffset>
                </wp:positionH>
                <wp:positionV relativeFrom="paragraph">
                  <wp:posOffset>2543175</wp:posOffset>
                </wp:positionV>
                <wp:extent cx="2466975" cy="723900"/>
                <wp:effectExtent l="13970" t="9525" r="14605" b="28575"/>
                <wp:wrapNone/>
                <wp:docPr id="6"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23900"/>
                        </a:xfrm>
                        <a:prstGeom prst="ellipse">
                          <a:avLst/>
                        </a:prstGeom>
                        <a:gradFill rotWithShape="0">
                          <a:gsLst>
                            <a:gs pos="0">
                              <a:srgbClr val="FFFFFF"/>
                            </a:gs>
                            <a:gs pos="100000">
                              <a:srgbClr val="BDD6EE"/>
                            </a:gs>
                          </a:gsLst>
                          <a:lin ang="5400000" scaled="1"/>
                        </a:gradFill>
                        <a:ln w="12700" cmpd="sng">
                          <a:solidFill>
                            <a:srgbClr val="9CC2E5"/>
                          </a:solidFill>
                          <a:prstDash val="solid"/>
                          <a:round/>
                          <a:headEnd/>
                          <a:tailEnd/>
                        </a:ln>
                        <a:effectLst>
                          <a:outerShdw dist="28398" dir="3806097" algn="ctr" rotWithShape="0">
                            <a:srgbClr val="1F4D78">
                              <a:alpha val="50000"/>
                            </a:srgbClr>
                          </a:outerShdw>
                        </a:effectLst>
                      </wps:spPr>
                      <wps:txbx>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Ｃｈｅｃｋ</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事業評価</w:t>
                            </w:r>
                            <w:r w:rsidRPr="004606C8">
                              <w:rPr>
                                <w:rFonts w:ascii="HG創英角ﾎﾟｯﾌﾟ体" w:eastAsia="HG創英角ﾎﾟｯﾌﾟ体" w:hAnsi="HG創英角ﾎﾟｯﾌﾟ体"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8025D5" id="円/楕円 6" o:spid="_x0000_s1035" style="position:absolute;left:0;text-align:left;margin-left:175.85pt;margin-top:200.25pt;width:194.25pt;height: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" strokecolor="#9cc2e5" strokeweight="1pt">
                <v:fill color2="#bdd6ee" focus="100%" type="gradient"/>
                <v:shadow on="t" color="#1f4d78" opacity=".5" offset="1pt"/>
                <v:textbox inset="5.85pt,.7pt,5.85pt,.7pt">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Ｃｈｅｃｋ</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事業評価</w:t>
                      </w:r>
                      <w:r w:rsidRPr="004606C8">
                        <w:rPr>
                          <w:rFonts w:ascii="HG創英角ﾎﾟｯﾌﾟ体" w:eastAsia="HG創英角ﾎﾟｯﾌﾟ体" w:hAnsi="HG創英角ﾎﾟｯﾌﾟ体" w:hint="eastAsia"/>
                          <w:sz w:val="28"/>
                          <w:szCs w:val="28"/>
                        </w:rPr>
                        <w:t>）</w:t>
                      </w:r>
                    </w:p>
                  </w:txbxContent>
                </v:textbox>
              </v:oval>
            </w:pict>
          </mc:Fallback>
        </mc:AlternateContent>
      </w:r>
    </w:p>
    <w:p w:rsidR="00201447" w:rsidRDefault="00201447" w:rsidP="00851077">
      <w:pPr>
        <w:rPr>
          <w:rFonts w:ascii="HG丸ｺﾞｼｯｸM-PRO" w:eastAsia="HG丸ｺﾞｼｯｸM-PRO" w:hAnsi="HG丸ｺﾞｼｯｸM-PRO"/>
        </w:rPr>
      </w:pPr>
    </w:p>
    <w:p w:rsidR="00201447" w:rsidRDefault="00201447" w:rsidP="00851077">
      <w:pPr>
        <w:rPr>
          <w:rFonts w:ascii="HG丸ｺﾞｼｯｸM-PRO" w:eastAsia="HG丸ｺﾞｼｯｸM-PRO" w:hAnsi="HG丸ｺﾞｼｯｸM-PRO"/>
        </w:rPr>
      </w:pPr>
    </w:p>
    <w:p w:rsidR="00201447" w:rsidRDefault="00201447" w:rsidP="00851077">
      <w:pPr>
        <w:rPr>
          <w:rFonts w:ascii="HG丸ｺﾞｼｯｸM-PRO" w:eastAsia="HG丸ｺﾞｼｯｸM-PRO" w:hAnsi="HG丸ｺﾞｼｯｸM-PRO"/>
        </w:rPr>
      </w:pPr>
    </w:p>
    <w:p w:rsidR="00201447" w:rsidRDefault="00201447" w:rsidP="00851077">
      <w:pPr>
        <w:rPr>
          <w:rFonts w:ascii="HG丸ｺﾞｼｯｸM-PRO" w:eastAsia="HG丸ｺﾞｼｯｸM-PRO" w:hAnsi="HG丸ｺﾞｼｯｸM-PRO"/>
        </w:rPr>
      </w:pPr>
    </w:p>
    <w:p w:rsidR="00167ABF" w:rsidRDefault="00167ABF" w:rsidP="00851077">
      <w:pPr>
        <w:rPr>
          <w:rFonts w:ascii="HG丸ｺﾞｼｯｸM-PRO" w:eastAsia="HG丸ｺﾞｼｯｸM-PRO" w:hAnsi="HG丸ｺﾞｼｯｸM-PRO"/>
        </w:rPr>
      </w:pPr>
    </w:p>
    <w:p w:rsidR="00201447" w:rsidRDefault="006B1E64" w:rsidP="0085107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4144" behindDoc="0" locked="0" layoutInCell="1" allowOverlap="1" wp14:anchorId="3370E88E" wp14:editId="0D965114">
                <wp:simplePos x="0" y="0"/>
                <wp:positionH relativeFrom="column">
                  <wp:posOffset>2233295</wp:posOffset>
                </wp:positionH>
                <wp:positionV relativeFrom="paragraph">
                  <wp:posOffset>2543175</wp:posOffset>
                </wp:positionV>
                <wp:extent cx="2466975" cy="723900"/>
                <wp:effectExtent l="13970" t="9525" r="14605" b="28575"/>
                <wp:wrapNone/>
                <wp:docPr id="5"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23900"/>
                        </a:xfrm>
                        <a:prstGeom prst="ellipse">
                          <a:avLst/>
                        </a:prstGeom>
                        <a:gradFill rotWithShape="0">
                          <a:gsLst>
                            <a:gs pos="0">
                              <a:srgbClr val="FFFFFF"/>
                            </a:gs>
                            <a:gs pos="100000">
                              <a:srgbClr val="BDD6EE"/>
                            </a:gs>
                          </a:gsLst>
                          <a:lin ang="5400000" scaled="1"/>
                        </a:gradFill>
                        <a:ln w="12700" cmpd="sng">
                          <a:solidFill>
                            <a:srgbClr val="9CC2E5"/>
                          </a:solidFill>
                          <a:prstDash val="solid"/>
                          <a:round/>
                          <a:headEnd/>
                          <a:tailEnd/>
                        </a:ln>
                        <a:effectLst>
                          <a:outerShdw dist="28398" dir="3806097" algn="ctr" rotWithShape="0">
                            <a:srgbClr val="1F4D78">
                              <a:alpha val="50000"/>
                            </a:srgbClr>
                          </a:outerShdw>
                        </a:effectLst>
                      </wps:spPr>
                      <wps:txbx>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Ｃｈｅｃｋ</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事業評価</w:t>
                            </w:r>
                            <w:r w:rsidRPr="004606C8">
                              <w:rPr>
                                <w:rFonts w:ascii="HG創英角ﾎﾟｯﾌﾟ体" w:eastAsia="HG創英角ﾎﾟｯﾌﾟ体" w:hAnsi="HG創英角ﾎﾟｯﾌﾟ体" w:hint="eastAsia"/>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0E88E" id="円/楕円 5" o:spid="_x0000_s1036" style="position:absolute;left:0;text-align:left;margin-left:175.85pt;margin-top:200.25pt;width:194.25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" strokecolor="#9cc2e5" strokeweight="1pt">
                <v:fill color2="#bdd6ee" focus="100%" type="gradient"/>
                <v:shadow on="t" color="#1f4d78" opacity=".5" offset="1pt"/>
                <v:textbox inset="5.85pt,.7pt,5.85pt,.7pt">
                  <w:txbxContent>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Ｃｈｅｃｋ</w:t>
                      </w:r>
                    </w:p>
                    <w:p w:rsidR="00452CD9" w:rsidRPr="004606C8" w:rsidRDefault="00452CD9" w:rsidP="006B1E64">
                      <w:pPr>
                        <w:spacing w:line="0" w:lineRule="atLeast"/>
                        <w:jc w:val="center"/>
                        <w:rPr>
                          <w:rFonts w:ascii="HG創英角ﾎﾟｯﾌﾟ体" w:eastAsia="HG創英角ﾎﾟｯﾌﾟ体" w:hAnsi="HG創英角ﾎﾟｯﾌﾟ体"/>
                          <w:sz w:val="28"/>
                          <w:szCs w:val="28"/>
                        </w:rPr>
                      </w:pPr>
                      <w:r w:rsidRPr="004606C8">
                        <w:rPr>
                          <w:rFonts w:ascii="HG創英角ﾎﾟｯﾌﾟ体" w:eastAsia="HG創英角ﾎﾟｯﾌﾟ体" w:hAnsi="HG創英角ﾎﾟｯﾌﾟ体" w:hint="eastAsia"/>
                          <w:sz w:val="28"/>
                          <w:szCs w:val="28"/>
                        </w:rPr>
                        <w:t>（</w:t>
                      </w:r>
                      <w:r>
                        <w:rPr>
                          <w:rFonts w:ascii="HG創英角ﾎﾟｯﾌﾟ体" w:eastAsia="HG創英角ﾎﾟｯﾌﾟ体" w:hAnsi="HG創英角ﾎﾟｯﾌﾟ体" w:hint="eastAsia"/>
                          <w:sz w:val="28"/>
                          <w:szCs w:val="28"/>
                        </w:rPr>
                        <w:t>事業評価</w:t>
                      </w:r>
                      <w:r w:rsidRPr="004606C8">
                        <w:rPr>
                          <w:rFonts w:ascii="HG創英角ﾎﾟｯﾌﾟ体" w:eastAsia="HG創英角ﾎﾟｯﾌﾟ体" w:hAnsi="HG創英角ﾎﾟｯﾌﾟ体" w:hint="eastAsia"/>
                          <w:sz w:val="28"/>
                          <w:szCs w:val="28"/>
                        </w:rPr>
                        <w:t>）</w:t>
                      </w:r>
                    </w:p>
                  </w:txbxContent>
                </v:textbox>
              </v:oval>
            </w:pict>
          </mc:Fallback>
        </mc:AlternateContent>
      </w:r>
    </w:p>
    <w:p w:rsidR="00851077" w:rsidRPr="00201447" w:rsidRDefault="00851077" w:rsidP="00851077">
      <w:pPr>
        <w:rPr>
          <w:rFonts w:ascii="HG丸ｺﾞｼｯｸM-PRO" w:eastAsia="HG丸ｺﾞｼｯｸM-PRO" w:hAnsi="HG丸ｺﾞｼｯｸM-PRO"/>
        </w:rPr>
      </w:pPr>
      <w:r w:rsidRPr="00517362">
        <w:rPr>
          <w:rFonts w:ascii="HG丸ｺﾞｼｯｸM-PRO" w:eastAsia="HG丸ｺﾞｼｯｸM-PRO" w:hAnsi="HG丸ｺﾞｼｯｸM-PRO" w:hint="eastAsia"/>
          <w:b/>
          <w:sz w:val="22"/>
        </w:rPr>
        <w:lastRenderedPageBreak/>
        <w:t>（２）計画の位置づけ</w:t>
      </w:r>
    </w:p>
    <w:p w:rsidR="00851077" w:rsidRPr="00517362" w:rsidRDefault="006B1E64" w:rsidP="003E5577">
      <w:pPr>
        <w:ind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本計画は</w:t>
      </w:r>
      <w:r w:rsidR="00851077" w:rsidRPr="00517362">
        <w:rPr>
          <w:rFonts w:ascii="HG丸ｺﾞｼｯｸM-PRO" w:eastAsia="HG丸ｺﾞｼｯｸM-PRO" w:hAnsi="HG丸ｺﾞｼｯｸM-PRO" w:hint="eastAsia"/>
          <w:sz w:val="22"/>
        </w:rPr>
        <w:t>、健康・医療情報を活用してPDCAサイクルに沿った効果的かつ効率的な保健事業の実施を図るため</w:t>
      </w:r>
      <w:r w:rsidRPr="00517362">
        <w:rPr>
          <w:rFonts w:ascii="HG丸ｺﾞｼｯｸM-PRO" w:eastAsia="HG丸ｺﾞｼｯｸM-PRO" w:hAnsi="HG丸ｺﾞｼｯｸM-PRO" w:hint="eastAsia"/>
          <w:sz w:val="22"/>
        </w:rPr>
        <w:t>、計画の策定に当たっては、特定健康診査の結果や</w:t>
      </w:r>
      <w:r w:rsidR="00851077" w:rsidRPr="00517362">
        <w:rPr>
          <w:rFonts w:ascii="HG丸ｺﾞｼｯｸM-PRO" w:eastAsia="HG丸ｺﾞｼｯｸM-PRO" w:hAnsi="HG丸ｺﾞｼｯｸM-PRO" w:hint="eastAsia"/>
          <w:sz w:val="22"/>
        </w:rPr>
        <w:t>レセプト等のデータを活用し分析を行うことや、</w:t>
      </w:r>
      <w:r w:rsidRPr="00517362">
        <w:rPr>
          <w:rFonts w:ascii="HG丸ｺﾞｼｯｸM-PRO" w:eastAsia="HG丸ｺﾞｼｯｸM-PRO" w:hAnsi="HG丸ｺﾞｼｯｸM-PRO" w:hint="eastAsia"/>
          <w:sz w:val="22"/>
        </w:rPr>
        <w:t>本計画に</w:t>
      </w:r>
      <w:r w:rsidR="00504A86" w:rsidRPr="00517362">
        <w:rPr>
          <w:rFonts w:ascii="HG丸ｺﾞｼｯｸM-PRO" w:eastAsia="HG丸ｺﾞｼｯｸM-PRO" w:hAnsi="HG丸ｺﾞｼｯｸM-PRO" w:hint="eastAsia"/>
          <w:sz w:val="22"/>
        </w:rPr>
        <w:t>基づく事業の評価においても健康・医療情報を活用して行います。</w:t>
      </w:r>
    </w:p>
    <w:p w:rsidR="00851077" w:rsidRPr="00517362" w:rsidRDefault="00504A86" w:rsidP="00504A86">
      <w:pPr>
        <w:ind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また、本計画は、</w:t>
      </w:r>
      <w:r w:rsidR="00851077" w:rsidRPr="00517362">
        <w:rPr>
          <w:rFonts w:ascii="HG丸ｺﾞｼｯｸM-PRO" w:eastAsia="HG丸ｺﾞｼｯｸM-PRO" w:hAnsi="HG丸ｺﾞｼｯｸM-PRO" w:hint="eastAsia"/>
          <w:sz w:val="22"/>
        </w:rPr>
        <w:t>「</w:t>
      </w:r>
      <w:r w:rsidR="00B8194D">
        <w:rPr>
          <w:rFonts w:ascii="HG丸ｺﾞｼｯｸM-PRO" w:eastAsia="HG丸ｺﾞｼｯｸM-PRO" w:hAnsi="HG丸ｺﾞｼｯｸM-PRO" w:hint="eastAsia"/>
          <w:sz w:val="22"/>
        </w:rPr>
        <w:t>21</w:t>
      </w:r>
      <w:r w:rsidR="00851077" w:rsidRPr="00517362">
        <w:rPr>
          <w:rFonts w:ascii="HG丸ｺﾞｼｯｸM-PRO" w:eastAsia="HG丸ｺﾞｼｯｸM-PRO" w:hAnsi="HG丸ｺﾞｼｯｸM-PRO" w:hint="eastAsia"/>
          <w:sz w:val="22"/>
        </w:rPr>
        <w:t>世紀における国民健康づくり運動（健康日本</w:t>
      </w:r>
      <w:r w:rsidR="00B8194D">
        <w:rPr>
          <w:rFonts w:ascii="HG丸ｺﾞｼｯｸM-PRO" w:eastAsia="HG丸ｺﾞｼｯｸM-PRO" w:hAnsi="HG丸ｺﾞｼｯｸM-PRO" w:hint="eastAsia"/>
          <w:sz w:val="22"/>
        </w:rPr>
        <w:t>21</w:t>
      </w:r>
      <w:r w:rsidR="00851077" w:rsidRPr="00517362">
        <w:rPr>
          <w:rFonts w:ascii="HG丸ｺﾞｼｯｸM-PRO" w:eastAsia="HG丸ｺﾞｼｯｸM-PRO" w:hAnsi="HG丸ｺﾞｼｯｸM-PRO" w:hint="eastAsia"/>
          <w:sz w:val="22"/>
        </w:rPr>
        <w:t>（第</w:t>
      </w:r>
      <w:r w:rsidR="00791D95" w:rsidRPr="00791D95">
        <w:rPr>
          <w:rFonts w:ascii="HG丸ｺﾞｼｯｸM-PRO" w:eastAsia="HG丸ｺﾞｼｯｸM-PRO" w:hAnsi="HG丸ｺﾞｼｯｸM-PRO" w:hint="eastAsia"/>
          <w:color w:val="FF0000"/>
          <w:sz w:val="22"/>
        </w:rPr>
        <w:t>二</w:t>
      </w:r>
      <w:r w:rsidR="00851077" w:rsidRPr="00517362">
        <w:rPr>
          <w:rFonts w:ascii="HG丸ｺﾞｼｯｸM-PRO" w:eastAsia="HG丸ｺﾞｼｯｸM-PRO" w:hAnsi="HG丸ｺﾞｼｯｸM-PRO" w:hint="eastAsia"/>
          <w:sz w:val="22"/>
        </w:rPr>
        <w:t>次））」に示された基本方針を踏まえるとともに、「</w:t>
      </w:r>
      <w:r w:rsidRPr="00517362">
        <w:rPr>
          <w:rFonts w:ascii="HG丸ｺﾞｼｯｸM-PRO" w:eastAsia="HG丸ｺﾞｼｯｸM-PRO" w:hAnsi="HG丸ｺﾞｼｯｸM-PRO" w:hint="eastAsia"/>
          <w:sz w:val="22"/>
        </w:rPr>
        <w:t>すこやか北海道21</w:t>
      </w:r>
      <w:r w:rsidR="00851077" w:rsidRPr="00517362">
        <w:rPr>
          <w:rFonts w:ascii="HG丸ｺﾞｼｯｸM-PRO" w:eastAsia="HG丸ｺﾞｼｯｸM-PRO" w:hAnsi="HG丸ｺﾞｼｯｸM-PRO" w:hint="eastAsia"/>
          <w:sz w:val="22"/>
        </w:rPr>
        <w:t>」及び「</w:t>
      </w:r>
      <w:r w:rsidRPr="00517362">
        <w:rPr>
          <w:rFonts w:ascii="HG丸ｺﾞｼｯｸM-PRO" w:eastAsia="HG丸ｺﾞｼｯｸM-PRO" w:hAnsi="HG丸ｺﾞｼｯｸM-PRO" w:hint="eastAsia"/>
          <w:sz w:val="22"/>
        </w:rPr>
        <w:t>第二次健康ふかがわ21</w:t>
      </w:r>
      <w:r w:rsidR="00851077" w:rsidRPr="00517362">
        <w:rPr>
          <w:rFonts w:ascii="HG丸ｺﾞｼｯｸM-PRO" w:eastAsia="HG丸ｺﾞｼｯｸM-PRO" w:hAnsi="HG丸ｺﾞｼｯｸM-PRO" w:hint="eastAsia"/>
          <w:sz w:val="22"/>
        </w:rPr>
        <w:t>」で用いた評価指標を用いる</w:t>
      </w:r>
      <w:r w:rsidRPr="00517362">
        <w:rPr>
          <w:rFonts w:ascii="HG丸ｺﾞｼｯｸM-PRO" w:eastAsia="HG丸ｺﾞｼｯｸM-PRO" w:hAnsi="HG丸ｺﾞｼｯｸM-PRO" w:hint="eastAsia"/>
          <w:sz w:val="22"/>
        </w:rPr>
        <w:t>ほか、</w:t>
      </w:r>
      <w:r w:rsidR="00851077" w:rsidRPr="00517362">
        <w:rPr>
          <w:rFonts w:ascii="HG丸ｺﾞｼｯｸM-PRO" w:eastAsia="HG丸ｺﾞｼｯｸM-PRO" w:hAnsi="HG丸ｺﾞｼｯｸM-PRO" w:hint="eastAsia"/>
          <w:sz w:val="22"/>
        </w:rPr>
        <w:t>保健事業の中核をなす特定健診及び特定保健指導の具体的な実施方法を定める</w:t>
      </w:r>
      <w:r w:rsidRPr="00517362">
        <w:rPr>
          <w:rFonts w:ascii="HG丸ｺﾞｼｯｸM-PRO" w:eastAsia="HG丸ｺﾞｼｯｸM-PRO" w:hAnsi="HG丸ｺﾞｼｯｸM-PRO" w:hint="eastAsia"/>
          <w:sz w:val="22"/>
        </w:rPr>
        <w:t>「第</w:t>
      </w:r>
      <w:r w:rsidR="00683BA9" w:rsidRPr="00683BA9">
        <w:rPr>
          <w:rFonts w:ascii="HG丸ｺﾞｼｯｸM-PRO" w:eastAsia="HG丸ｺﾞｼｯｸM-PRO" w:hAnsi="HG丸ｺﾞｼｯｸM-PRO" w:hint="eastAsia"/>
          <w:color w:val="FF0000"/>
          <w:sz w:val="22"/>
        </w:rPr>
        <w:t>２</w:t>
      </w:r>
      <w:r w:rsidRPr="00517362">
        <w:rPr>
          <w:rFonts w:ascii="HG丸ｺﾞｼｯｸM-PRO" w:eastAsia="HG丸ｺﾞｼｯｸM-PRO" w:hAnsi="HG丸ｺﾞｼｯｸM-PRO" w:hint="eastAsia"/>
          <w:sz w:val="22"/>
        </w:rPr>
        <w:t>期特定健康診査等実施計画」など、各種計画との整合性を図ります。</w:t>
      </w:r>
    </w:p>
    <w:p w:rsidR="00491093" w:rsidRPr="00517362" w:rsidRDefault="00491093" w:rsidP="00851077">
      <w:pPr>
        <w:rPr>
          <w:rFonts w:ascii="HG丸ｺﾞｼｯｸM-PRO" w:eastAsia="HG丸ｺﾞｼｯｸM-PRO" w:hAnsi="HG丸ｺﾞｼｯｸM-PRO"/>
          <w:sz w:val="22"/>
        </w:rPr>
      </w:pPr>
    </w:p>
    <w:p w:rsidR="00851077" w:rsidRPr="00517362" w:rsidRDefault="00851077" w:rsidP="00851077">
      <w:pPr>
        <w:rPr>
          <w:rFonts w:ascii="HG丸ｺﾞｼｯｸM-PRO" w:eastAsia="HG丸ｺﾞｼｯｸM-PRO" w:hAnsi="HG丸ｺﾞｼｯｸM-PRO"/>
          <w:b/>
          <w:sz w:val="22"/>
        </w:rPr>
      </w:pPr>
      <w:r w:rsidRPr="00517362">
        <w:rPr>
          <w:rFonts w:ascii="HG丸ｺﾞｼｯｸM-PRO" w:eastAsia="HG丸ｺﾞｼｯｸM-PRO" w:hAnsi="HG丸ｺﾞｼｯｸM-PRO" w:hint="eastAsia"/>
          <w:b/>
          <w:sz w:val="22"/>
        </w:rPr>
        <w:t>（３）計画期間</w:t>
      </w:r>
    </w:p>
    <w:p w:rsidR="00504A86" w:rsidRPr="00452CD9" w:rsidRDefault="00452CD9" w:rsidP="00452CD9">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本計画の期間は、「第２</w:t>
      </w:r>
      <w:r w:rsidR="00504A86" w:rsidRPr="00517362">
        <w:rPr>
          <w:rFonts w:ascii="HG丸ｺﾞｼｯｸM-PRO" w:eastAsia="HG丸ｺﾞｼｯｸM-PRO" w:hAnsi="HG丸ｺﾞｼｯｸM-PRO" w:hint="eastAsia"/>
          <w:sz w:val="22"/>
        </w:rPr>
        <w:t>期特定健康診査等実施計画」との</w:t>
      </w:r>
      <w:r w:rsidR="00851077" w:rsidRPr="00517362">
        <w:rPr>
          <w:rFonts w:ascii="HG丸ｺﾞｼｯｸM-PRO" w:eastAsia="HG丸ｺﾞｼｯｸM-PRO" w:hAnsi="HG丸ｺﾞｼｯｸM-PRO" w:hint="eastAsia"/>
          <w:sz w:val="22"/>
        </w:rPr>
        <w:t>整合性を</w:t>
      </w:r>
      <w:r w:rsidR="00504A86" w:rsidRPr="00517362">
        <w:rPr>
          <w:rFonts w:ascii="HG丸ｺﾞｼｯｸM-PRO" w:eastAsia="HG丸ｺﾞｼｯｸM-PRO" w:hAnsi="HG丸ｺﾞｼｯｸM-PRO" w:hint="eastAsia"/>
          <w:sz w:val="22"/>
        </w:rPr>
        <w:t>踏まえ、</w:t>
      </w:r>
      <w:r w:rsidR="00851077" w:rsidRPr="00517362">
        <w:rPr>
          <w:rFonts w:ascii="HG丸ｺﾞｼｯｸM-PRO" w:eastAsia="HG丸ｺﾞｼｯｸM-PRO" w:hAnsi="HG丸ｺﾞｼｯｸM-PRO" w:hint="eastAsia"/>
          <w:sz w:val="22"/>
        </w:rPr>
        <w:t>平成</w:t>
      </w:r>
      <w:r w:rsidR="00504A86" w:rsidRPr="00517362">
        <w:rPr>
          <w:rFonts w:ascii="HG丸ｺﾞｼｯｸM-PRO" w:eastAsia="HG丸ｺﾞｼｯｸM-PRO" w:hAnsi="HG丸ｺﾞｼｯｸM-PRO" w:hint="eastAsia"/>
          <w:sz w:val="22"/>
        </w:rPr>
        <w:t>2８</w:t>
      </w:r>
      <w:r w:rsidR="00851077" w:rsidRPr="00517362">
        <w:rPr>
          <w:rFonts w:ascii="HG丸ｺﾞｼｯｸM-PRO" w:eastAsia="HG丸ｺﾞｼｯｸM-PRO" w:hAnsi="HG丸ｺﾞｼｯｸM-PRO" w:hint="eastAsia"/>
          <w:sz w:val="22"/>
        </w:rPr>
        <w:t>年度</w:t>
      </w:r>
      <w:r w:rsidR="00504A86" w:rsidRPr="00517362">
        <w:rPr>
          <w:rFonts w:ascii="HG丸ｺﾞｼｯｸM-PRO" w:eastAsia="HG丸ｺﾞｼｯｸM-PRO" w:hAnsi="HG丸ｺﾞｼｯｸM-PRO" w:hint="eastAsia"/>
          <w:sz w:val="22"/>
        </w:rPr>
        <w:t>から平成</w:t>
      </w:r>
      <w:r w:rsidR="00B8194D">
        <w:rPr>
          <w:rFonts w:ascii="HG丸ｺﾞｼｯｸM-PRO" w:eastAsia="HG丸ｺﾞｼｯｸM-PRO" w:hAnsi="HG丸ｺﾞｼｯｸM-PRO" w:hint="eastAsia"/>
          <w:sz w:val="22"/>
        </w:rPr>
        <w:t>29</w:t>
      </w:r>
      <w:r w:rsidR="00504A86" w:rsidRPr="00517362">
        <w:rPr>
          <w:rFonts w:ascii="HG丸ｺﾞｼｯｸM-PRO" w:eastAsia="HG丸ｺﾞｼｯｸM-PRO" w:hAnsi="HG丸ｺﾞｼｯｸM-PRO" w:hint="eastAsia"/>
          <w:sz w:val="22"/>
        </w:rPr>
        <w:t>年度</w:t>
      </w:r>
      <w:r w:rsidR="00851077" w:rsidRPr="00517362">
        <w:rPr>
          <w:rFonts w:ascii="HG丸ｺﾞｼｯｸM-PRO" w:eastAsia="HG丸ｺﾞｼｯｸM-PRO" w:hAnsi="HG丸ｺﾞｼｯｸM-PRO" w:hint="eastAsia"/>
          <w:sz w:val="22"/>
        </w:rPr>
        <w:t>まで</w:t>
      </w:r>
      <w:r w:rsidR="00504A86" w:rsidRPr="00517362">
        <w:rPr>
          <w:rFonts w:ascii="HG丸ｺﾞｼｯｸM-PRO" w:eastAsia="HG丸ｺﾞｼｯｸM-PRO" w:hAnsi="HG丸ｺﾞｼｯｸM-PRO" w:hint="eastAsia"/>
          <w:sz w:val="22"/>
        </w:rPr>
        <w:t>の２年間と</w:t>
      </w:r>
      <w:r w:rsidR="00504A86" w:rsidRPr="00452CD9">
        <w:rPr>
          <w:rFonts w:ascii="HG丸ｺﾞｼｯｸM-PRO" w:eastAsia="HG丸ｺﾞｼｯｸM-PRO" w:hAnsi="HG丸ｺﾞｼｯｸM-PRO" w:hint="eastAsia"/>
          <w:color w:val="000000" w:themeColor="text1"/>
          <w:sz w:val="22"/>
        </w:rPr>
        <w:t>しま</w:t>
      </w:r>
      <w:r w:rsidR="004315E9" w:rsidRPr="00452CD9">
        <w:rPr>
          <w:rFonts w:ascii="HG丸ｺﾞｼｯｸM-PRO" w:eastAsia="HG丸ｺﾞｼｯｸM-PRO" w:hAnsi="HG丸ｺﾞｼｯｸM-PRO" w:hint="eastAsia"/>
          <w:color w:val="000000" w:themeColor="text1"/>
          <w:sz w:val="22"/>
        </w:rPr>
        <w:t>す。</w:t>
      </w:r>
      <w:r w:rsidR="00022BD1" w:rsidRPr="00452CD9">
        <w:rPr>
          <w:rFonts w:ascii="HG丸ｺﾞｼｯｸM-PRO" w:eastAsia="HG丸ｺﾞｼｯｸM-PRO" w:hAnsi="HG丸ｺﾞｼｯｸM-PRO" w:hint="eastAsia"/>
          <w:color w:val="000000" w:themeColor="text1"/>
          <w:sz w:val="22"/>
        </w:rPr>
        <w:t>「第２</w:t>
      </w:r>
      <w:r w:rsidR="004315E9" w:rsidRPr="00452CD9">
        <w:rPr>
          <w:rFonts w:ascii="HG丸ｺﾞｼｯｸM-PRO" w:eastAsia="HG丸ｺﾞｼｯｸM-PRO" w:hAnsi="HG丸ｺﾞｼｯｸM-PRO" w:hint="eastAsia"/>
          <w:color w:val="000000" w:themeColor="text1"/>
          <w:sz w:val="22"/>
        </w:rPr>
        <w:t>期特定健康診査等実施計画」は平成29年に最終年度を迎えるため、</w:t>
      </w:r>
      <w:r w:rsidR="00AF400D" w:rsidRPr="00452CD9">
        <w:rPr>
          <w:rFonts w:ascii="HG丸ｺﾞｼｯｸM-PRO" w:eastAsia="HG丸ｺﾞｼｯｸM-PRO" w:hAnsi="HG丸ｺﾞｼｯｸM-PRO" w:hint="eastAsia"/>
          <w:color w:val="000000" w:themeColor="text1"/>
          <w:sz w:val="22"/>
        </w:rPr>
        <w:t>本計画と「第２期特定健康診査等実施計画」の</w:t>
      </w:r>
      <w:r w:rsidR="00097655" w:rsidRPr="00452CD9">
        <w:rPr>
          <w:rFonts w:ascii="HG丸ｺﾞｼｯｸM-PRO" w:eastAsia="HG丸ｺﾞｼｯｸM-PRO" w:hAnsi="HG丸ｺﾞｼｯｸM-PRO" w:hint="eastAsia"/>
          <w:color w:val="000000" w:themeColor="text1"/>
          <w:sz w:val="22"/>
        </w:rPr>
        <w:t>評価、</w:t>
      </w:r>
      <w:r w:rsidR="00AF400D" w:rsidRPr="00452CD9">
        <w:rPr>
          <w:rFonts w:ascii="HG丸ｺﾞｼｯｸM-PRO" w:eastAsia="HG丸ｺﾞｼｯｸM-PRO" w:hAnsi="HG丸ｺﾞｼｯｸM-PRO" w:hint="eastAsia"/>
          <w:color w:val="000000" w:themeColor="text1"/>
          <w:sz w:val="22"/>
        </w:rPr>
        <w:t>見直しを行い、</w:t>
      </w:r>
      <w:r w:rsidR="00097655" w:rsidRPr="00452CD9">
        <w:rPr>
          <w:rFonts w:ascii="HG丸ｺﾞｼｯｸM-PRO" w:eastAsia="HG丸ｺﾞｼｯｸM-PRO" w:hAnsi="HG丸ｺﾞｼｯｸM-PRO" w:hint="eastAsia"/>
          <w:color w:val="000000" w:themeColor="text1"/>
          <w:sz w:val="22"/>
        </w:rPr>
        <w:t>平成30年度に</w:t>
      </w:r>
      <w:r w:rsidR="002B6DB6" w:rsidRPr="00452CD9">
        <w:rPr>
          <w:rFonts w:ascii="HG丸ｺﾞｼｯｸM-PRO" w:eastAsia="HG丸ｺﾞｼｯｸM-PRO" w:hAnsi="HG丸ｺﾞｼｯｸM-PRO" w:hint="eastAsia"/>
          <w:color w:val="000000" w:themeColor="text1"/>
          <w:sz w:val="22"/>
        </w:rPr>
        <w:t>本計画を取り込み</w:t>
      </w:r>
      <w:r w:rsidR="00022BD1" w:rsidRPr="00452CD9">
        <w:rPr>
          <w:rFonts w:ascii="HG丸ｺﾞｼｯｸM-PRO" w:eastAsia="HG丸ｺﾞｼｯｸM-PRO" w:hAnsi="HG丸ｺﾞｼｯｸM-PRO" w:hint="eastAsia"/>
          <w:color w:val="000000" w:themeColor="text1"/>
          <w:sz w:val="22"/>
        </w:rPr>
        <w:t>「第３</w:t>
      </w:r>
      <w:r w:rsidR="004315E9" w:rsidRPr="00452CD9">
        <w:rPr>
          <w:rFonts w:ascii="HG丸ｺﾞｼｯｸM-PRO" w:eastAsia="HG丸ｺﾞｼｯｸM-PRO" w:hAnsi="HG丸ｺﾞｼｯｸM-PRO" w:hint="eastAsia"/>
          <w:color w:val="000000" w:themeColor="text1"/>
          <w:sz w:val="22"/>
        </w:rPr>
        <w:t>期特定健康診査等実施計画」</w:t>
      </w:r>
      <w:r w:rsidR="00AF400D" w:rsidRPr="00452CD9">
        <w:rPr>
          <w:rFonts w:ascii="HG丸ｺﾞｼｯｸM-PRO" w:eastAsia="HG丸ｺﾞｼｯｸM-PRO" w:hAnsi="HG丸ｺﾞｼｯｸM-PRO" w:hint="eastAsia"/>
          <w:color w:val="000000" w:themeColor="text1"/>
          <w:sz w:val="22"/>
        </w:rPr>
        <w:t>を</w:t>
      </w:r>
      <w:r w:rsidR="004315E9" w:rsidRPr="00452CD9">
        <w:rPr>
          <w:rFonts w:ascii="HG丸ｺﾞｼｯｸM-PRO" w:eastAsia="HG丸ｺﾞｼｯｸM-PRO" w:hAnsi="HG丸ｺﾞｼｯｸM-PRO" w:hint="eastAsia"/>
          <w:color w:val="000000" w:themeColor="text1"/>
          <w:sz w:val="22"/>
        </w:rPr>
        <w:t>策定</w:t>
      </w:r>
      <w:r w:rsidR="00AF400D" w:rsidRPr="00452CD9">
        <w:rPr>
          <w:rFonts w:ascii="HG丸ｺﾞｼｯｸM-PRO" w:eastAsia="HG丸ｺﾞｼｯｸM-PRO" w:hAnsi="HG丸ｺﾞｼｯｸM-PRO" w:hint="eastAsia"/>
          <w:color w:val="000000" w:themeColor="text1"/>
          <w:sz w:val="22"/>
        </w:rPr>
        <w:t>し</w:t>
      </w:r>
      <w:r w:rsidR="004315E9" w:rsidRPr="00452CD9">
        <w:rPr>
          <w:rFonts w:ascii="HG丸ｺﾞｼｯｸM-PRO" w:eastAsia="HG丸ｺﾞｼｯｸM-PRO" w:hAnsi="HG丸ｺﾞｼｯｸM-PRO" w:hint="eastAsia"/>
          <w:color w:val="000000" w:themeColor="text1"/>
          <w:sz w:val="22"/>
        </w:rPr>
        <w:t>ます。</w:t>
      </w:r>
    </w:p>
    <w:p w:rsidR="00504A86" w:rsidRPr="00517362" w:rsidRDefault="00504A86" w:rsidP="00504A86">
      <w:pPr>
        <w:ind w:firstLineChars="100" w:firstLine="220"/>
        <w:rPr>
          <w:rFonts w:ascii="HG丸ｺﾞｼｯｸM-PRO" w:eastAsia="HG丸ｺﾞｼｯｸM-PRO" w:hAnsi="HG丸ｺﾞｼｯｸM-PRO"/>
          <w:sz w:val="22"/>
        </w:rPr>
      </w:pPr>
    </w:p>
    <w:tbl>
      <w:tblPr>
        <w:tblStyle w:val="a8"/>
        <w:tblpPr w:leftFromText="142" w:rightFromText="142" w:vertAnchor="text" w:horzAnchor="margin" w:tblpY="132"/>
        <w:tblW w:w="9970" w:type="dxa"/>
        <w:tblLook w:val="04A0" w:firstRow="1" w:lastRow="0" w:firstColumn="1" w:lastColumn="0" w:noHBand="0" w:noVBand="1"/>
      </w:tblPr>
      <w:tblGrid>
        <w:gridCol w:w="799"/>
        <w:gridCol w:w="2031"/>
        <w:gridCol w:w="1190"/>
        <w:gridCol w:w="1190"/>
        <w:gridCol w:w="1190"/>
        <w:gridCol w:w="1190"/>
        <w:gridCol w:w="1190"/>
        <w:gridCol w:w="1190"/>
      </w:tblGrid>
      <w:tr w:rsidR="00037DF8" w:rsidTr="00DB522E">
        <w:trPr>
          <w:trHeight w:val="557"/>
        </w:trPr>
        <w:tc>
          <w:tcPr>
            <w:tcW w:w="2830" w:type="dxa"/>
            <w:gridSpan w:val="2"/>
          </w:tcPr>
          <w:p w:rsidR="00037DF8" w:rsidRDefault="00037DF8" w:rsidP="00364E76">
            <w:pPr>
              <w:ind w:rightChars="-342" w:right="-718"/>
              <w:jc w:val="left"/>
              <w:rPr>
                <w:rFonts w:ascii="HG丸ｺﾞｼｯｸM-PRO" w:eastAsia="HG丸ｺﾞｼｯｸM-PRO" w:hAnsi="HG丸ｺﾞｼｯｸM-PRO"/>
              </w:rPr>
            </w:pPr>
          </w:p>
        </w:tc>
        <w:tc>
          <w:tcPr>
            <w:tcW w:w="1190" w:type="dxa"/>
            <w:vAlign w:val="center"/>
          </w:tcPr>
          <w:p w:rsidR="00037DF8" w:rsidRPr="00432B07" w:rsidRDefault="00037DF8" w:rsidP="00364E76">
            <w:pPr>
              <w:ind w:rightChars="-342" w:right="-718"/>
              <w:jc w:val="left"/>
              <w:rPr>
                <w:rFonts w:ascii="HG丸ｺﾞｼｯｸM-PRO" w:eastAsia="HG丸ｺﾞｼｯｸM-PRO" w:hAnsi="HG丸ｺﾞｼｯｸM-PRO"/>
                <w:sz w:val="16"/>
                <w:szCs w:val="16"/>
              </w:rPr>
            </w:pPr>
            <w:r w:rsidRPr="00432B07">
              <w:rPr>
                <w:rFonts w:ascii="HG丸ｺﾞｼｯｸM-PRO" w:eastAsia="HG丸ｺﾞｼｯｸM-PRO" w:hAnsi="HG丸ｺﾞｼｯｸM-PRO" w:hint="eastAsia"/>
                <w:sz w:val="16"/>
                <w:szCs w:val="16"/>
              </w:rPr>
              <w:t>平成25年度</w:t>
            </w:r>
          </w:p>
        </w:tc>
        <w:tc>
          <w:tcPr>
            <w:tcW w:w="1190" w:type="dxa"/>
            <w:vAlign w:val="center"/>
          </w:tcPr>
          <w:p w:rsidR="00037DF8" w:rsidRPr="00432B07" w:rsidRDefault="00037DF8" w:rsidP="00364E76">
            <w:pPr>
              <w:ind w:rightChars="-342" w:right="-718"/>
              <w:jc w:val="left"/>
              <w:rPr>
                <w:rFonts w:ascii="HG丸ｺﾞｼｯｸM-PRO" w:eastAsia="HG丸ｺﾞｼｯｸM-PRO" w:hAnsi="HG丸ｺﾞｼｯｸM-PRO"/>
                <w:sz w:val="16"/>
                <w:szCs w:val="16"/>
              </w:rPr>
            </w:pPr>
            <w:r w:rsidRPr="00432B07">
              <w:rPr>
                <w:rFonts w:ascii="HG丸ｺﾞｼｯｸM-PRO" w:eastAsia="HG丸ｺﾞｼｯｸM-PRO" w:hAnsi="HG丸ｺﾞｼｯｸM-PRO" w:hint="eastAsia"/>
                <w:sz w:val="16"/>
                <w:szCs w:val="16"/>
              </w:rPr>
              <w:t>平成26年度</w:t>
            </w:r>
          </w:p>
        </w:tc>
        <w:tc>
          <w:tcPr>
            <w:tcW w:w="1190" w:type="dxa"/>
            <w:vAlign w:val="center"/>
          </w:tcPr>
          <w:p w:rsidR="00037DF8" w:rsidRPr="00432B07" w:rsidRDefault="00037DF8" w:rsidP="00364E76">
            <w:pPr>
              <w:ind w:rightChars="-342" w:right="-718"/>
              <w:jc w:val="left"/>
              <w:rPr>
                <w:rFonts w:ascii="HG丸ｺﾞｼｯｸM-PRO" w:eastAsia="HG丸ｺﾞｼｯｸM-PRO" w:hAnsi="HG丸ｺﾞｼｯｸM-PRO"/>
                <w:sz w:val="16"/>
                <w:szCs w:val="16"/>
              </w:rPr>
            </w:pPr>
            <w:r w:rsidRPr="00432B07">
              <w:rPr>
                <w:rFonts w:ascii="HG丸ｺﾞｼｯｸM-PRO" w:eastAsia="HG丸ｺﾞｼｯｸM-PRO" w:hAnsi="HG丸ｺﾞｼｯｸM-PRO" w:hint="eastAsia"/>
                <w:sz w:val="16"/>
                <w:szCs w:val="16"/>
              </w:rPr>
              <w:t>平成27年度</w:t>
            </w:r>
          </w:p>
        </w:tc>
        <w:tc>
          <w:tcPr>
            <w:tcW w:w="1190" w:type="dxa"/>
            <w:vAlign w:val="center"/>
          </w:tcPr>
          <w:p w:rsidR="00037DF8" w:rsidRPr="00432B07" w:rsidRDefault="00037DF8" w:rsidP="00364E76">
            <w:pPr>
              <w:ind w:rightChars="-342" w:right="-718"/>
              <w:jc w:val="left"/>
              <w:rPr>
                <w:rFonts w:ascii="HG丸ｺﾞｼｯｸM-PRO" w:eastAsia="HG丸ｺﾞｼｯｸM-PRO" w:hAnsi="HG丸ｺﾞｼｯｸM-PRO"/>
                <w:sz w:val="16"/>
                <w:szCs w:val="16"/>
              </w:rPr>
            </w:pPr>
            <w:r w:rsidRPr="00432B07">
              <w:rPr>
                <w:rFonts w:ascii="HG丸ｺﾞｼｯｸM-PRO" w:eastAsia="HG丸ｺﾞｼｯｸM-PRO" w:hAnsi="HG丸ｺﾞｼｯｸM-PRO" w:hint="eastAsia"/>
                <w:sz w:val="16"/>
                <w:szCs w:val="16"/>
              </w:rPr>
              <w:t>平成28年度</w:t>
            </w:r>
          </w:p>
        </w:tc>
        <w:tc>
          <w:tcPr>
            <w:tcW w:w="1190" w:type="dxa"/>
            <w:vAlign w:val="center"/>
          </w:tcPr>
          <w:p w:rsidR="00037DF8" w:rsidRPr="00432B07" w:rsidRDefault="00037DF8" w:rsidP="00364E76">
            <w:pPr>
              <w:ind w:rightChars="-342" w:right="-718"/>
              <w:jc w:val="left"/>
              <w:rPr>
                <w:rFonts w:ascii="HG丸ｺﾞｼｯｸM-PRO" w:eastAsia="HG丸ｺﾞｼｯｸM-PRO" w:hAnsi="HG丸ｺﾞｼｯｸM-PRO"/>
                <w:sz w:val="16"/>
                <w:szCs w:val="16"/>
              </w:rPr>
            </w:pPr>
            <w:r w:rsidRPr="00432B07">
              <w:rPr>
                <w:rFonts w:ascii="HG丸ｺﾞｼｯｸM-PRO" w:eastAsia="HG丸ｺﾞｼｯｸM-PRO" w:hAnsi="HG丸ｺﾞｼｯｸM-PRO" w:hint="eastAsia"/>
                <w:sz w:val="16"/>
                <w:szCs w:val="16"/>
              </w:rPr>
              <w:t>平成29年度</w:t>
            </w:r>
          </w:p>
        </w:tc>
        <w:tc>
          <w:tcPr>
            <w:tcW w:w="1190" w:type="dxa"/>
            <w:vAlign w:val="center"/>
          </w:tcPr>
          <w:p w:rsidR="00037DF8" w:rsidRPr="00432B07" w:rsidRDefault="00037DF8" w:rsidP="00364E76">
            <w:pPr>
              <w:ind w:rightChars="-342" w:right="-718"/>
              <w:jc w:val="left"/>
              <w:rPr>
                <w:rFonts w:ascii="HG丸ｺﾞｼｯｸM-PRO" w:eastAsia="HG丸ｺﾞｼｯｸM-PRO" w:hAnsi="HG丸ｺﾞｼｯｸM-PRO"/>
                <w:sz w:val="16"/>
                <w:szCs w:val="16"/>
              </w:rPr>
            </w:pPr>
            <w:r w:rsidRPr="00432B07">
              <w:rPr>
                <w:rFonts w:ascii="HG丸ｺﾞｼｯｸM-PRO" w:eastAsia="HG丸ｺﾞｼｯｸM-PRO" w:hAnsi="HG丸ｺﾞｼｯｸM-PRO" w:hint="eastAsia"/>
                <w:sz w:val="16"/>
                <w:szCs w:val="16"/>
              </w:rPr>
              <w:t>平成30年度</w:t>
            </w:r>
          </w:p>
        </w:tc>
      </w:tr>
      <w:tr w:rsidR="00097655" w:rsidTr="00452CD9">
        <w:trPr>
          <w:trHeight w:val="1030"/>
        </w:trPr>
        <w:tc>
          <w:tcPr>
            <w:tcW w:w="799" w:type="dxa"/>
            <w:shd w:val="clear" w:color="auto" w:fill="DEEAF6" w:themeFill="accent1" w:themeFillTint="33"/>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本計画</w:t>
            </w:r>
          </w:p>
        </w:tc>
        <w:tc>
          <w:tcPr>
            <w:tcW w:w="2031" w:type="dxa"/>
            <w:shd w:val="clear" w:color="auto" w:fill="DEEAF6" w:themeFill="accent1" w:themeFillTint="33"/>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深川市データヘルス</w:t>
            </w:r>
          </w:p>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計画</w:t>
            </w:r>
          </w:p>
        </w:tc>
        <w:tc>
          <w:tcPr>
            <w:tcW w:w="1190" w:type="dxa"/>
            <w:shd w:val="clear" w:color="auto" w:fill="DEEAF6" w:themeFill="accent1" w:themeFillTint="33"/>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1190" w:type="dxa"/>
            <w:shd w:val="clear" w:color="auto" w:fill="DEEAF6" w:themeFill="accent1" w:themeFillTint="33"/>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1190" w:type="dxa"/>
            <w:shd w:val="clear" w:color="auto" w:fill="DEEAF6" w:themeFill="accent1" w:themeFillTint="33"/>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2380" w:type="dxa"/>
            <w:gridSpan w:val="2"/>
            <w:shd w:val="clear" w:color="auto" w:fill="DEEAF6" w:themeFill="accent1" w:themeFillTint="33"/>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平成28～平成29年度</w:t>
            </w:r>
          </w:p>
        </w:tc>
        <w:tc>
          <w:tcPr>
            <w:tcW w:w="1190" w:type="dxa"/>
            <w:vMerge w:val="restart"/>
            <w:shd w:val="clear" w:color="auto" w:fill="DEEAF6" w:themeFill="accent1" w:themeFillTint="33"/>
          </w:tcPr>
          <w:p w:rsidR="00097655" w:rsidRDefault="00097655" w:rsidP="00364E76">
            <w:pPr>
              <w:ind w:rightChars="-342" w:right="-718"/>
              <w:jc w:val="left"/>
              <w:rPr>
                <w:rFonts w:ascii="HG丸ｺﾞｼｯｸM-PRO" w:eastAsia="HG丸ｺﾞｼｯｸM-PRO" w:hAnsi="HG丸ｺﾞｼｯｸM-PRO"/>
                <w:sz w:val="16"/>
                <w:szCs w:val="16"/>
              </w:rPr>
            </w:pPr>
            <w:r w:rsidRPr="00037DF8">
              <w:rPr>
                <w:rFonts w:ascii="HG丸ｺﾞｼｯｸM-PRO" w:eastAsia="HG丸ｺﾞｼｯｸM-PRO" w:hAnsi="HG丸ｺﾞｼｯｸM-PRO" w:hint="eastAsia"/>
                <w:sz w:val="16"/>
                <w:szCs w:val="16"/>
              </w:rPr>
              <w:t>第3期</w:t>
            </w:r>
          </w:p>
          <w:p w:rsidR="00097655" w:rsidRDefault="00097655" w:rsidP="00364E76">
            <w:pPr>
              <w:ind w:rightChars="-342" w:right="-718"/>
              <w:jc w:val="left"/>
              <w:rPr>
                <w:rFonts w:ascii="HG丸ｺﾞｼｯｸM-PRO" w:eastAsia="HG丸ｺﾞｼｯｸM-PRO" w:hAnsi="HG丸ｺﾞｼｯｸM-PRO"/>
                <w:sz w:val="16"/>
                <w:szCs w:val="16"/>
              </w:rPr>
            </w:pPr>
            <w:r w:rsidRPr="00037DF8">
              <w:rPr>
                <w:rFonts w:ascii="HG丸ｺﾞｼｯｸM-PRO" w:eastAsia="HG丸ｺﾞｼｯｸM-PRO" w:hAnsi="HG丸ｺﾞｼｯｸM-PRO" w:hint="eastAsia"/>
                <w:sz w:val="16"/>
                <w:szCs w:val="16"/>
              </w:rPr>
              <w:t>特定健康診</w:t>
            </w:r>
          </w:p>
          <w:p w:rsidR="00097655" w:rsidRDefault="00097655" w:rsidP="00364E76">
            <w:pPr>
              <w:ind w:rightChars="-342" w:right="-718"/>
              <w:jc w:val="left"/>
              <w:rPr>
                <w:rFonts w:ascii="HG丸ｺﾞｼｯｸM-PRO" w:eastAsia="HG丸ｺﾞｼｯｸM-PRO" w:hAnsi="HG丸ｺﾞｼｯｸM-PRO"/>
                <w:sz w:val="16"/>
                <w:szCs w:val="16"/>
              </w:rPr>
            </w:pPr>
            <w:r w:rsidRPr="00037DF8">
              <w:rPr>
                <w:rFonts w:ascii="HG丸ｺﾞｼｯｸM-PRO" w:eastAsia="HG丸ｺﾞｼｯｸM-PRO" w:hAnsi="HG丸ｺﾞｼｯｸM-PRO" w:hint="eastAsia"/>
                <w:sz w:val="16"/>
                <w:szCs w:val="16"/>
              </w:rPr>
              <w:t>査等実施計画</w:t>
            </w:r>
          </w:p>
          <w:p w:rsidR="00097655" w:rsidRDefault="00097655" w:rsidP="00432B07">
            <w:pPr>
              <w:ind w:rightChars="-342" w:right="-718"/>
              <w:jc w:val="left"/>
              <w:rPr>
                <w:rFonts w:ascii="HG丸ｺﾞｼｯｸM-PRO" w:eastAsia="HG丸ｺﾞｼｯｸM-PRO" w:hAnsi="HG丸ｺﾞｼｯｸM-PRO"/>
                <w:sz w:val="16"/>
                <w:szCs w:val="16"/>
              </w:rPr>
            </w:pPr>
            <w:r w:rsidRPr="00037DF8">
              <w:rPr>
                <w:rFonts w:ascii="HG丸ｺﾞｼｯｸM-PRO" w:eastAsia="HG丸ｺﾞｼｯｸM-PRO" w:hAnsi="HG丸ｺﾞｼｯｸM-PRO" w:hint="eastAsia"/>
                <w:sz w:val="16"/>
                <w:szCs w:val="16"/>
              </w:rPr>
              <w:t>平成30～</w:t>
            </w:r>
          </w:p>
          <w:p w:rsidR="00097655" w:rsidRPr="00037DF8" w:rsidRDefault="00097655" w:rsidP="00432B07">
            <w:pPr>
              <w:ind w:rightChars="-342" w:right="-718"/>
              <w:jc w:val="left"/>
              <w:rPr>
                <w:rFonts w:ascii="HG丸ｺﾞｼｯｸM-PRO" w:eastAsia="HG丸ｺﾞｼｯｸM-PRO" w:hAnsi="HG丸ｺﾞｼｯｸM-PRO"/>
                <w:sz w:val="16"/>
                <w:szCs w:val="16"/>
              </w:rPr>
            </w:pPr>
            <w:r w:rsidRPr="00037DF8">
              <w:rPr>
                <w:rFonts w:ascii="HG丸ｺﾞｼｯｸM-PRO" w:eastAsia="HG丸ｺﾞｼｯｸM-PRO" w:hAnsi="HG丸ｺﾞｼｯｸM-PRO" w:hint="eastAsia"/>
                <w:sz w:val="16"/>
                <w:szCs w:val="16"/>
              </w:rPr>
              <w:t>平成34年度</w:t>
            </w:r>
          </w:p>
        </w:tc>
      </w:tr>
      <w:tr w:rsidR="00097655" w:rsidTr="00452CD9">
        <w:trPr>
          <w:trHeight w:val="934"/>
        </w:trPr>
        <w:tc>
          <w:tcPr>
            <w:tcW w:w="799" w:type="dxa"/>
            <w:vMerge w:val="restart"/>
            <w:textDirection w:val="tbRlV"/>
          </w:tcPr>
          <w:p w:rsidR="00097655" w:rsidRDefault="00097655" w:rsidP="00BB46CB">
            <w:pPr>
              <w:spacing w:line="0" w:lineRule="atLeast"/>
              <w:ind w:left="113"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42F6D362" wp14:editId="12184041">
                      <wp:simplePos x="0" y="0"/>
                      <wp:positionH relativeFrom="column">
                        <wp:posOffset>-422275</wp:posOffset>
                      </wp:positionH>
                      <wp:positionV relativeFrom="paragraph">
                        <wp:posOffset>59055</wp:posOffset>
                      </wp:positionV>
                      <wp:extent cx="428625" cy="79057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28625"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CD9" w:rsidRPr="00BB46CB" w:rsidRDefault="00452CD9" w:rsidP="00BB46CB">
                                  <w:pPr>
                                    <w:spacing w:line="0" w:lineRule="atLeast"/>
                                    <w:jc w:val="center"/>
                                    <w:rPr>
                                      <w:rFonts w:ascii="HG丸ｺﾞｼｯｸM-PRO" w:eastAsia="HG丸ｺﾞｼｯｸM-PRO" w:hAnsi="HG丸ｺﾞｼｯｸM-PRO"/>
                                      <w:color w:val="000000" w:themeColor="text1"/>
                                      <w:sz w:val="20"/>
                                      <w:szCs w:val="20"/>
                                    </w:rPr>
                                  </w:pPr>
                                  <w:r w:rsidRPr="00BB46CB">
                                    <w:rPr>
                                      <w:rFonts w:ascii="HG丸ｺﾞｼｯｸM-PRO" w:eastAsia="HG丸ｺﾞｼｯｸM-PRO" w:hAnsi="HG丸ｺﾞｼｯｸM-PRO" w:hint="eastAsia"/>
                                      <w:color w:val="000000" w:themeColor="text1"/>
                                      <w:sz w:val="20"/>
                                      <w:szCs w:val="20"/>
                                    </w:rPr>
                                    <w:t>関連計画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6D362" id="正方形/長方形 8" o:spid="_x0000_s1037" style="position:absolute;left:0;text-align:left;margin-left:-33.25pt;margin-top:4.65pt;width:33.75pt;height:62.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" filled="f" stroked="f" strokeweight="1pt">
                      <v:textbox>
                        <w:txbxContent>
                          <w:p w:rsidR="00452CD9" w:rsidRPr="00BB46CB" w:rsidRDefault="00452CD9" w:rsidP="00BB46CB">
                            <w:pPr>
                              <w:spacing w:line="0" w:lineRule="atLeast"/>
                              <w:jc w:val="center"/>
                              <w:rPr>
                                <w:rFonts w:ascii="HG丸ｺﾞｼｯｸM-PRO" w:eastAsia="HG丸ｺﾞｼｯｸM-PRO" w:hAnsi="HG丸ｺﾞｼｯｸM-PRO"/>
                                <w:color w:val="000000" w:themeColor="text1"/>
                                <w:sz w:val="20"/>
                                <w:szCs w:val="20"/>
                              </w:rPr>
                            </w:pPr>
                            <w:r w:rsidRPr="00BB46CB">
                              <w:rPr>
                                <w:rFonts w:ascii="HG丸ｺﾞｼｯｸM-PRO" w:eastAsia="HG丸ｺﾞｼｯｸM-PRO" w:hAnsi="HG丸ｺﾞｼｯｸM-PRO" w:hint="eastAsia"/>
                                <w:color w:val="000000" w:themeColor="text1"/>
                                <w:sz w:val="20"/>
                                <w:szCs w:val="20"/>
                              </w:rPr>
                              <w:t>関連計画</w:t>
                            </w:r>
                          </w:p>
                        </w:txbxContent>
                      </v:textbox>
                    </v:rect>
                  </w:pict>
                </mc:Fallback>
              </mc:AlternateContent>
            </w:r>
          </w:p>
        </w:tc>
        <w:tc>
          <w:tcPr>
            <w:tcW w:w="2031" w:type="dxa"/>
          </w:tcPr>
          <w:p w:rsidR="00097655" w:rsidRDefault="00097655" w:rsidP="00037DF8">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第２期特定健康診査</w:t>
            </w:r>
          </w:p>
          <w:p w:rsidR="00097655" w:rsidRPr="00B02A37" w:rsidRDefault="00097655" w:rsidP="00432B0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等実施計画</w:t>
            </w:r>
          </w:p>
        </w:tc>
        <w:tc>
          <w:tcPr>
            <w:tcW w:w="5950" w:type="dxa"/>
            <w:gridSpan w:val="5"/>
            <w:vAlign w:val="center"/>
          </w:tcPr>
          <w:p w:rsidR="00097655" w:rsidRDefault="00097655" w:rsidP="00364E76">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平成25～平成29年度</w:t>
            </w:r>
          </w:p>
        </w:tc>
        <w:tc>
          <w:tcPr>
            <w:tcW w:w="1190" w:type="dxa"/>
            <w:vMerge/>
          </w:tcPr>
          <w:p w:rsidR="00097655" w:rsidRDefault="00097655" w:rsidP="00364E76">
            <w:pPr>
              <w:ind w:rightChars="-342" w:right="-718"/>
              <w:jc w:val="left"/>
              <w:rPr>
                <w:rFonts w:ascii="HG丸ｺﾞｼｯｸM-PRO" w:eastAsia="HG丸ｺﾞｼｯｸM-PRO" w:hAnsi="HG丸ｺﾞｼｯｸM-PRO"/>
              </w:rPr>
            </w:pPr>
          </w:p>
        </w:tc>
      </w:tr>
      <w:tr w:rsidR="00097655" w:rsidTr="00097655">
        <w:trPr>
          <w:trHeight w:val="423"/>
        </w:trPr>
        <w:tc>
          <w:tcPr>
            <w:tcW w:w="799" w:type="dxa"/>
            <w:vMerge/>
          </w:tcPr>
          <w:p w:rsidR="00097655" w:rsidRDefault="00097655" w:rsidP="00BF06F7">
            <w:pPr>
              <w:ind w:rightChars="-342" w:right="-718"/>
              <w:jc w:val="left"/>
              <w:rPr>
                <w:rFonts w:ascii="HG丸ｺﾞｼｯｸM-PRO" w:eastAsia="HG丸ｺﾞｼｯｸM-PRO" w:hAnsi="HG丸ｺﾞｼｯｸM-PRO"/>
              </w:rPr>
            </w:pPr>
          </w:p>
        </w:tc>
        <w:tc>
          <w:tcPr>
            <w:tcW w:w="2031" w:type="dxa"/>
            <w:tcBorders>
              <w:bottom w:val="dotted" w:sz="4" w:space="0" w:color="auto"/>
            </w:tcBorders>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健康ふかがわ21</w:t>
            </w:r>
          </w:p>
        </w:tc>
        <w:tc>
          <w:tcPr>
            <w:tcW w:w="3570" w:type="dxa"/>
            <w:gridSpan w:val="3"/>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平成18～平成27年度</w:t>
            </w:r>
          </w:p>
        </w:tc>
        <w:tc>
          <w:tcPr>
            <w:tcW w:w="1190" w:type="dxa"/>
            <w:shd w:val="clear" w:color="auto" w:fill="auto"/>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1190" w:type="dxa"/>
            <w:shd w:val="clear" w:color="auto" w:fill="auto"/>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1190" w:type="dxa"/>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r>
      <w:tr w:rsidR="00097655" w:rsidTr="00097655">
        <w:trPr>
          <w:trHeight w:val="556"/>
        </w:trPr>
        <w:tc>
          <w:tcPr>
            <w:tcW w:w="799" w:type="dxa"/>
            <w:vMerge/>
          </w:tcPr>
          <w:p w:rsidR="00097655" w:rsidRDefault="00097655" w:rsidP="00BF06F7">
            <w:pPr>
              <w:ind w:rightChars="-342" w:right="-718"/>
              <w:jc w:val="left"/>
              <w:rPr>
                <w:rFonts w:ascii="HG丸ｺﾞｼｯｸM-PRO" w:eastAsia="HG丸ｺﾞｼｯｸM-PRO" w:hAnsi="HG丸ｺﾞｼｯｸM-PRO"/>
              </w:rPr>
            </w:pPr>
          </w:p>
        </w:tc>
        <w:tc>
          <w:tcPr>
            <w:tcW w:w="2031" w:type="dxa"/>
            <w:tcBorders>
              <w:top w:val="dotted" w:sz="4" w:space="0" w:color="auto"/>
            </w:tcBorders>
          </w:tcPr>
          <w:p w:rsidR="00097655" w:rsidRDefault="00097655" w:rsidP="00097655">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第二次</w:t>
            </w:r>
          </w:p>
          <w:p w:rsidR="00097655" w:rsidRDefault="00097655" w:rsidP="00097655">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健康ふかがわ２１</w:t>
            </w:r>
          </w:p>
        </w:tc>
        <w:tc>
          <w:tcPr>
            <w:tcW w:w="1190" w:type="dxa"/>
            <w:shd w:val="clear" w:color="auto" w:fill="auto"/>
            <w:vAlign w:val="center"/>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1190" w:type="dxa"/>
            <w:shd w:val="clear" w:color="auto" w:fill="auto"/>
            <w:vAlign w:val="center"/>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1190" w:type="dxa"/>
            <w:shd w:val="clear" w:color="auto" w:fill="auto"/>
            <w:vAlign w:val="center"/>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c>
        <w:tc>
          <w:tcPr>
            <w:tcW w:w="3570" w:type="dxa"/>
            <w:gridSpan w:val="3"/>
            <w:vAlign w:val="center"/>
          </w:tcPr>
          <w:p w:rsidR="00097655" w:rsidRDefault="00097655" w:rsidP="00BF06F7">
            <w:pPr>
              <w:ind w:rightChars="-342" w:right="-718"/>
              <w:jc w:val="left"/>
              <w:rPr>
                <w:rFonts w:ascii="HG丸ｺﾞｼｯｸM-PRO" w:eastAsia="HG丸ｺﾞｼｯｸM-PRO" w:hAnsi="HG丸ｺﾞｼｯｸM-PRO"/>
              </w:rPr>
            </w:pPr>
            <w:r>
              <w:rPr>
                <w:rFonts w:ascii="HG丸ｺﾞｼｯｸM-PRO" w:eastAsia="HG丸ｺﾞｼｯｸM-PRO" w:hAnsi="HG丸ｺﾞｼｯｸM-PRO" w:hint="eastAsia"/>
              </w:rPr>
              <w:t>平成28～平成37年度</w:t>
            </w:r>
          </w:p>
        </w:tc>
      </w:tr>
    </w:tbl>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B034F0" w:rsidRPr="00B034F0" w:rsidRDefault="00B034F0" w:rsidP="00851077">
      <w:pPr>
        <w:rPr>
          <w:rFonts w:ascii="HG丸ｺﾞｼｯｸM-PRO" w:eastAsia="HG丸ｺﾞｼｯｸM-PRO" w:hAnsi="HG丸ｺﾞｼｯｸM-PRO"/>
        </w:rPr>
      </w:pPr>
    </w:p>
    <w:p w:rsidR="00364E76" w:rsidRDefault="00364E76" w:rsidP="00851077">
      <w:pPr>
        <w:rPr>
          <w:rFonts w:ascii="HG丸ｺﾞｼｯｸM-PRO" w:eastAsia="HG丸ｺﾞｼｯｸM-PRO" w:hAnsi="HG丸ｺﾞｼｯｸM-PRO"/>
        </w:rPr>
      </w:pPr>
    </w:p>
    <w:p w:rsidR="00364E76" w:rsidRPr="00517362" w:rsidRDefault="00364E76" w:rsidP="00851077">
      <w:pPr>
        <w:rPr>
          <w:rFonts w:ascii="HG丸ｺﾞｼｯｸM-PRO" w:eastAsia="HG丸ｺﾞｼｯｸM-PRO" w:hAnsi="HG丸ｺﾞｼｯｸM-PRO"/>
          <w:b/>
          <w:sz w:val="22"/>
        </w:rPr>
      </w:pPr>
      <w:r w:rsidRPr="00517362">
        <w:rPr>
          <w:rFonts w:ascii="HG丸ｺﾞｼｯｸM-PRO" w:eastAsia="HG丸ｺﾞｼｯｸM-PRO" w:hAnsi="HG丸ｺﾞｼｯｸM-PRO" w:hint="eastAsia"/>
          <w:b/>
          <w:sz w:val="22"/>
        </w:rPr>
        <w:lastRenderedPageBreak/>
        <w:t>２．深川市の</w:t>
      </w:r>
      <w:r w:rsidR="00851077" w:rsidRPr="00517362">
        <w:rPr>
          <w:rFonts w:ascii="HG丸ｺﾞｼｯｸM-PRO" w:eastAsia="HG丸ｺﾞｼｯｸM-PRO" w:hAnsi="HG丸ｺﾞｼｯｸM-PRO" w:hint="eastAsia"/>
          <w:b/>
          <w:sz w:val="22"/>
        </w:rPr>
        <w:t>健康課題</w:t>
      </w:r>
    </w:p>
    <w:p w:rsidR="00851077" w:rsidRPr="00517362" w:rsidRDefault="00851077" w:rsidP="00851077">
      <w:pPr>
        <w:rPr>
          <w:rFonts w:ascii="HG丸ｺﾞｼｯｸM-PRO" w:eastAsia="HG丸ｺﾞｼｯｸM-PRO" w:hAnsi="HG丸ｺﾞｼｯｸM-PRO"/>
          <w:b/>
          <w:sz w:val="22"/>
        </w:rPr>
      </w:pPr>
      <w:r w:rsidRPr="00517362">
        <w:rPr>
          <w:rFonts w:ascii="HG丸ｺﾞｼｯｸM-PRO" w:eastAsia="HG丸ｺﾞｼｯｸM-PRO" w:hAnsi="HG丸ｺﾞｼｯｸM-PRO" w:hint="eastAsia"/>
          <w:b/>
          <w:sz w:val="22"/>
        </w:rPr>
        <w:t>（１）</w:t>
      </w:r>
      <w:r w:rsidR="00364E76" w:rsidRPr="00517362">
        <w:rPr>
          <w:rFonts w:ascii="HG丸ｺﾞｼｯｸM-PRO" w:eastAsia="HG丸ｺﾞｼｯｸM-PRO" w:hAnsi="HG丸ｺﾞｼｯｸM-PRO" w:hint="eastAsia"/>
          <w:b/>
          <w:sz w:val="22"/>
        </w:rPr>
        <w:t>深川市の</w:t>
      </w:r>
      <w:r w:rsidRPr="00517362">
        <w:rPr>
          <w:rFonts w:ascii="HG丸ｺﾞｼｯｸM-PRO" w:eastAsia="HG丸ｺﾞｼｯｸM-PRO" w:hAnsi="HG丸ｺﾞｼｯｸM-PRO" w:hint="eastAsia"/>
          <w:b/>
          <w:sz w:val="22"/>
        </w:rPr>
        <w:t>特性</w:t>
      </w:r>
      <w:r w:rsidR="00E110A3">
        <w:rPr>
          <w:rFonts w:ascii="HG丸ｺﾞｼｯｸM-PRO" w:eastAsia="HG丸ｺﾞｼｯｸM-PRO" w:hAnsi="HG丸ｺﾞｼｯｸM-PRO" w:hint="eastAsia"/>
          <w:b/>
          <w:sz w:val="22"/>
        </w:rPr>
        <w:t>把握</w:t>
      </w:r>
    </w:p>
    <w:p w:rsidR="00517362" w:rsidRPr="00517362" w:rsidRDefault="00517362" w:rsidP="004C4EA4">
      <w:pPr>
        <w:ind w:right="840" w:firstLineChars="100" w:firstLine="220"/>
        <w:rPr>
          <w:rFonts w:ascii="HG丸ｺﾞｼｯｸM-PRO" w:eastAsia="HG丸ｺﾞｼｯｸM-PRO" w:hAnsi="HG丸ｺﾞｼｯｸM-PRO"/>
          <w:sz w:val="22"/>
        </w:rPr>
      </w:pPr>
      <w:r w:rsidRPr="00517362">
        <w:rPr>
          <w:rFonts w:ascii="HG丸ｺﾞｼｯｸM-PRO" w:eastAsia="HG丸ｺﾞｼｯｸM-PRO" w:hAnsi="HG丸ｺﾞｼｯｸM-PRO" w:hint="eastAsia"/>
          <w:sz w:val="22"/>
        </w:rPr>
        <w:t>①</w:t>
      </w:r>
      <w:r w:rsidR="00016D6C" w:rsidRPr="00016D6C">
        <w:rPr>
          <w:rFonts w:ascii="HG丸ｺﾞｼｯｸM-PRO" w:eastAsia="HG丸ｺﾞｼｯｸM-PRO" w:hAnsi="HG丸ｺﾞｼｯｸM-PRO" w:hint="eastAsia"/>
          <w:sz w:val="22"/>
        </w:rPr>
        <w:t>人口</w:t>
      </w:r>
      <w:r w:rsidR="00032DD7">
        <w:rPr>
          <w:rFonts w:ascii="HG丸ｺﾞｼｯｸM-PRO" w:eastAsia="HG丸ｺﾞｼｯｸM-PRO" w:hAnsi="HG丸ｺﾞｼｯｸM-PRO" w:hint="eastAsia"/>
          <w:sz w:val="22"/>
        </w:rPr>
        <w:t>構成と高齢化の推移</w:t>
      </w:r>
    </w:p>
    <w:p w:rsidR="00D574F0" w:rsidRDefault="00517362" w:rsidP="00032DD7">
      <w:pPr>
        <w:ind w:leftChars="114" w:left="239"/>
        <w:rPr>
          <w:rFonts w:ascii="HG丸ｺﾞｼｯｸM-PRO" w:eastAsia="HG丸ｺﾞｼｯｸM-PRO" w:hAnsi="ＭＳ ゴシック"/>
          <w:sz w:val="24"/>
        </w:rPr>
      </w:pPr>
      <w:r w:rsidRPr="00517362">
        <w:rPr>
          <w:rFonts w:ascii="HG丸ｺﾞｼｯｸM-PRO" w:eastAsia="HG丸ｺﾞｼｯｸM-PRO" w:hAnsi="HG丸ｺﾞｼｯｸM-PRO" w:hint="eastAsia"/>
          <w:sz w:val="22"/>
        </w:rPr>
        <w:t xml:space="preserve">　</w:t>
      </w:r>
      <w:r w:rsidR="00817997" w:rsidRPr="00517362">
        <w:rPr>
          <w:rFonts w:ascii="HG丸ｺﾞｼｯｸM-PRO" w:eastAsia="HG丸ｺﾞｼｯｸM-PRO" w:hAnsi="ＭＳ ゴシック" w:hint="eastAsia"/>
          <w:sz w:val="22"/>
        </w:rPr>
        <w:t>深川市の総人口は減少傾向にあり、平成</w:t>
      </w:r>
      <w:r w:rsidR="002721D0">
        <w:rPr>
          <w:rFonts w:ascii="HG丸ｺﾞｼｯｸM-PRO" w:eastAsia="HG丸ｺﾞｼｯｸM-PRO" w:hAnsi="ＭＳ ゴシック" w:hint="eastAsia"/>
          <w:sz w:val="22"/>
        </w:rPr>
        <w:t>２３</w:t>
      </w:r>
      <w:r w:rsidR="00817997" w:rsidRPr="00517362">
        <w:rPr>
          <w:rFonts w:ascii="HG丸ｺﾞｼｯｸM-PRO" w:eastAsia="HG丸ｺﾞｼｯｸM-PRO" w:hAnsi="ＭＳ ゴシック" w:hint="eastAsia"/>
          <w:sz w:val="22"/>
        </w:rPr>
        <w:t>年から平成２７年にかけて1,480人減少しています。また、人口の減少に伴い、世帯数も減少しています</w:t>
      </w:r>
      <w:r w:rsidR="00817997">
        <w:rPr>
          <w:rFonts w:ascii="HG丸ｺﾞｼｯｸM-PRO" w:eastAsia="HG丸ｺﾞｼｯｸM-PRO" w:hAnsi="ＭＳ ゴシック" w:hint="eastAsia"/>
          <w:sz w:val="22"/>
        </w:rPr>
        <w:t>（図</w:t>
      </w:r>
      <w:r w:rsidR="001D73BE">
        <w:rPr>
          <w:rFonts w:ascii="HG丸ｺﾞｼｯｸM-PRO" w:eastAsia="HG丸ｺﾞｼｯｸM-PRO" w:hAnsi="ＭＳ ゴシック" w:hint="eastAsia"/>
          <w:sz w:val="22"/>
        </w:rPr>
        <w:t>表</w:t>
      </w:r>
      <w:r w:rsidR="002721D0">
        <w:rPr>
          <w:rFonts w:ascii="HG丸ｺﾞｼｯｸM-PRO" w:eastAsia="HG丸ｺﾞｼｯｸM-PRO" w:hAnsi="ＭＳ ゴシック" w:hint="eastAsia"/>
          <w:sz w:val="22"/>
        </w:rPr>
        <w:t>２</w:t>
      </w:r>
      <w:r w:rsidR="00817997">
        <w:rPr>
          <w:rFonts w:ascii="HG丸ｺﾞｼｯｸM-PRO" w:eastAsia="HG丸ｺﾞｼｯｸM-PRO" w:hAnsi="ＭＳ ゴシック" w:hint="eastAsia"/>
          <w:sz w:val="22"/>
        </w:rPr>
        <w:t>）</w:t>
      </w:r>
      <w:r w:rsidR="00817997" w:rsidRPr="00517362">
        <w:rPr>
          <w:rFonts w:ascii="HG丸ｺﾞｼｯｸM-PRO" w:eastAsia="HG丸ｺﾞｼｯｸM-PRO" w:hAnsi="ＭＳ ゴシック" w:hint="eastAsia"/>
          <w:sz w:val="22"/>
        </w:rPr>
        <w:t>。</w:t>
      </w:r>
      <w:r w:rsidR="00032DD7">
        <w:rPr>
          <w:rFonts w:ascii="HG丸ｺﾞｼｯｸM-PRO" w:eastAsia="HG丸ｺﾞｼｯｸM-PRO" w:hAnsi="ＭＳ ゴシック" w:hint="eastAsia"/>
          <w:sz w:val="24"/>
        </w:rPr>
        <w:t>年齢３区分別人口構成比では、高齢者人口割合の上昇に対し、生産年齢人口割合、年少人口割合が低下しており、少子高齢化がすすんでいます（図</w:t>
      </w:r>
      <w:r w:rsidR="001D73BE">
        <w:rPr>
          <w:rFonts w:ascii="HG丸ｺﾞｼｯｸM-PRO" w:eastAsia="HG丸ｺﾞｼｯｸM-PRO" w:hAnsi="ＭＳ ゴシック" w:hint="eastAsia"/>
          <w:sz w:val="24"/>
        </w:rPr>
        <w:t>表</w:t>
      </w:r>
      <w:r w:rsidR="002721D0">
        <w:rPr>
          <w:rFonts w:ascii="HG丸ｺﾞｼｯｸM-PRO" w:eastAsia="HG丸ｺﾞｼｯｸM-PRO" w:hAnsi="ＭＳ ゴシック" w:hint="eastAsia"/>
          <w:sz w:val="24"/>
        </w:rPr>
        <w:t>３</w:t>
      </w:r>
      <w:r w:rsidR="00032DD7">
        <w:rPr>
          <w:rFonts w:ascii="HG丸ｺﾞｼｯｸM-PRO" w:eastAsia="HG丸ｺﾞｼｯｸM-PRO" w:hAnsi="ＭＳ ゴシック" w:hint="eastAsia"/>
          <w:sz w:val="24"/>
        </w:rPr>
        <w:t>）。</w:t>
      </w:r>
    </w:p>
    <w:p w:rsidR="00032DD7" w:rsidRPr="00032DD7" w:rsidRDefault="00032DD7" w:rsidP="00032DD7">
      <w:pPr>
        <w:ind w:leftChars="114" w:left="239"/>
        <w:rPr>
          <w:rFonts w:ascii="HG丸ｺﾞｼｯｸM-PRO" w:eastAsia="HG丸ｺﾞｼｯｸM-PRO" w:hAnsi="ＭＳ ゴシック"/>
          <w:sz w:val="24"/>
        </w:rPr>
      </w:pPr>
    </w:p>
    <w:p w:rsidR="00D574F0" w:rsidRPr="00F413AA" w:rsidRDefault="00D574F0" w:rsidP="00D574F0">
      <w:pPr>
        <w:ind w:leftChars="114" w:left="239"/>
        <w:rPr>
          <w:rFonts w:ascii="HG丸ｺﾞｼｯｸM-PRO" w:eastAsia="HG丸ｺﾞｼｯｸM-PRO" w:hAnsi="ＭＳ ゴシック"/>
          <w:color w:val="FF0000"/>
          <w:sz w:val="22"/>
        </w:rPr>
      </w:pPr>
      <w:r w:rsidRPr="00517362">
        <w:rPr>
          <w:rFonts w:ascii="HG丸ｺﾞｼｯｸM-PRO" w:eastAsia="HG丸ｺﾞｼｯｸM-PRO" w:hAnsi="ＭＳ ゴシック" w:hint="eastAsia"/>
          <w:noProof/>
          <w:sz w:val="22"/>
        </w:rPr>
        <mc:AlternateContent>
          <mc:Choice Requires="wps">
            <w:drawing>
              <wp:anchor distT="0" distB="0" distL="114300" distR="114300" simplePos="0" relativeHeight="251663360" behindDoc="0" locked="0" layoutInCell="1" allowOverlap="1" wp14:anchorId="14756256" wp14:editId="764A2C38">
                <wp:simplePos x="0" y="0"/>
                <wp:positionH relativeFrom="column">
                  <wp:posOffset>695325</wp:posOffset>
                </wp:positionH>
                <wp:positionV relativeFrom="paragraph">
                  <wp:posOffset>219075</wp:posOffset>
                </wp:positionV>
                <wp:extent cx="857250" cy="219075"/>
                <wp:effectExtent l="0" t="0" r="19050" b="2857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19075"/>
                        </a:xfrm>
                        <a:prstGeom prst="rect">
                          <a:avLst/>
                        </a:prstGeom>
                        <a:solidFill>
                          <a:srgbClr val="FFFFFF"/>
                        </a:solidFill>
                        <a:ln w="9525">
                          <a:solidFill>
                            <a:srgbClr val="FFFFFF"/>
                          </a:solidFill>
                          <a:miter lim="800000"/>
                          <a:headEnd/>
                          <a:tailEnd/>
                        </a:ln>
                      </wps:spPr>
                      <wps:txbx>
                        <w:txbxContent>
                          <w:p w:rsidR="00452CD9" w:rsidRPr="00D7652E" w:rsidRDefault="00452CD9" w:rsidP="00517362">
                            <w:pPr>
                              <w:rPr>
                                <w:rFonts w:ascii="HG丸ｺﾞｼｯｸM-PRO" w:eastAsia="HG丸ｺﾞｼｯｸM-PRO" w:hAnsi="HG丸ｺﾞｼｯｸM-PRO"/>
                              </w:rPr>
                            </w:pPr>
                            <w:r w:rsidRPr="00D7652E">
                              <w:rPr>
                                <w:rFonts w:ascii="HG丸ｺﾞｼｯｸM-PRO" w:eastAsia="HG丸ｺﾞｼｯｸM-PRO" w:hAnsi="HG丸ｺﾞｼｯｸM-PRO" w:hint="eastAsia"/>
                              </w:rPr>
                              <w:t>（人口）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56256" id="正方形/長方形 25" o:spid="_x0000_s1038" style="position:absolute;left:0;text-align:left;margin-left:54.75pt;margin-top:17.25pt;width:6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" strokecolor="white">
                <v:textbox inset="5.85pt,.7pt,5.85pt,.7pt">
                  <w:txbxContent>
                    <w:p w:rsidR="00452CD9" w:rsidRPr="00D7652E" w:rsidRDefault="00452CD9" w:rsidP="00517362">
                      <w:pPr>
                        <w:rPr>
                          <w:rFonts w:ascii="HG丸ｺﾞｼｯｸM-PRO" w:eastAsia="HG丸ｺﾞｼｯｸM-PRO" w:hAnsi="HG丸ｺﾞｼｯｸM-PRO"/>
                        </w:rPr>
                      </w:pPr>
                      <w:r w:rsidRPr="00D7652E">
                        <w:rPr>
                          <w:rFonts w:ascii="HG丸ｺﾞｼｯｸM-PRO" w:eastAsia="HG丸ｺﾞｼｯｸM-PRO" w:hAnsi="HG丸ｺﾞｼｯｸM-PRO" w:hint="eastAsia"/>
                        </w:rPr>
                        <w:t>（人口）</w:t>
                      </w:r>
                    </w:p>
                  </w:txbxContent>
                </v:textbox>
              </v:rect>
            </w:pict>
          </mc:Fallback>
        </mc:AlternateContent>
      </w:r>
      <w:r w:rsidR="004315E9">
        <w:rPr>
          <w:rFonts w:ascii="HG丸ｺﾞｼｯｸM-PRO" w:eastAsia="HG丸ｺﾞｼｯｸM-PRO" w:hAnsi="ＭＳ ゴシック" w:hint="eastAsia"/>
          <w:sz w:val="22"/>
        </w:rPr>
        <w:t>図</w:t>
      </w:r>
      <w:r w:rsidR="001D73BE">
        <w:rPr>
          <w:rFonts w:ascii="HG丸ｺﾞｼｯｸM-PRO" w:eastAsia="HG丸ｺﾞｼｯｸM-PRO" w:hAnsi="ＭＳ ゴシック" w:hint="eastAsia"/>
          <w:sz w:val="22"/>
        </w:rPr>
        <w:t>表</w:t>
      </w:r>
      <w:r w:rsidR="004315E9">
        <w:rPr>
          <w:rFonts w:ascii="HG丸ｺﾞｼｯｸM-PRO" w:eastAsia="HG丸ｺﾞｼｯｸM-PRO" w:hAnsi="ＭＳ ゴシック" w:hint="eastAsia"/>
          <w:sz w:val="22"/>
        </w:rPr>
        <w:t>2</w:t>
      </w:r>
      <w:r w:rsidRPr="00452CD9">
        <w:rPr>
          <w:rFonts w:ascii="HG丸ｺﾞｼｯｸM-PRO" w:eastAsia="HG丸ｺﾞｼｯｸM-PRO" w:hAnsi="ＭＳ ゴシック" w:hint="eastAsia"/>
          <w:color w:val="000000" w:themeColor="text1"/>
          <w:sz w:val="22"/>
        </w:rPr>
        <w:t xml:space="preserve">　深川市の</w:t>
      </w:r>
      <w:r w:rsidR="00D5198A" w:rsidRPr="00452CD9">
        <w:rPr>
          <w:rFonts w:ascii="HG丸ｺﾞｼｯｸM-PRO" w:eastAsia="HG丸ｺﾞｼｯｸM-PRO" w:hAnsi="ＭＳ ゴシック" w:hint="eastAsia"/>
          <w:color w:val="000000" w:themeColor="text1"/>
          <w:sz w:val="22"/>
        </w:rPr>
        <w:t>人口・世帯数の推移</w:t>
      </w:r>
    </w:p>
    <w:p w:rsidR="00517362" w:rsidRDefault="00517362" w:rsidP="00517362">
      <w:pPr>
        <w:ind w:firstLineChars="100" w:firstLine="240"/>
        <w:jc w:val="cente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2336" behindDoc="0" locked="0" layoutInCell="1" allowOverlap="1">
                <wp:simplePos x="0" y="0"/>
                <wp:positionH relativeFrom="column">
                  <wp:posOffset>4900295</wp:posOffset>
                </wp:positionH>
                <wp:positionV relativeFrom="paragraph">
                  <wp:posOffset>52070</wp:posOffset>
                </wp:positionV>
                <wp:extent cx="742950" cy="219075"/>
                <wp:effectExtent l="13970" t="13970" r="5080" b="508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19075"/>
                        </a:xfrm>
                        <a:prstGeom prst="rect">
                          <a:avLst/>
                        </a:prstGeom>
                        <a:solidFill>
                          <a:srgbClr val="FFFFFF"/>
                        </a:solidFill>
                        <a:ln w="9525">
                          <a:solidFill>
                            <a:srgbClr val="FFFFFF"/>
                          </a:solidFill>
                          <a:miter lim="800000"/>
                          <a:headEnd/>
                          <a:tailEnd/>
                        </a:ln>
                      </wps:spPr>
                      <wps:txbx>
                        <w:txbxContent>
                          <w:p w:rsidR="00452CD9" w:rsidRPr="00D7652E" w:rsidRDefault="00452CD9" w:rsidP="00517362">
                            <w:pPr>
                              <w:rPr>
                                <w:rFonts w:ascii="HG丸ｺﾞｼｯｸM-PRO" w:eastAsia="HG丸ｺﾞｼｯｸM-PRO" w:hAnsi="HG丸ｺﾞｼｯｸM-PRO"/>
                              </w:rPr>
                            </w:pPr>
                            <w:r w:rsidRPr="00D7652E">
                              <w:rPr>
                                <w:rFonts w:ascii="HG丸ｺﾞｼｯｸM-PRO" w:eastAsia="HG丸ｺﾞｼｯｸM-PRO" w:hAnsi="HG丸ｺﾞｼｯｸM-PRO" w:hint="eastAsia"/>
                              </w:rPr>
                              <w:t>（世帯）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39" style="position:absolute;left:0;text-align:left;margin-left:385.85pt;margin-top:4.1pt;width:58.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" strokecolor="white">
                <v:textbox inset="5.85pt,.7pt,5.85pt,.7pt">
                  <w:txbxContent>
                    <w:p w:rsidR="00452CD9" w:rsidRPr="00D7652E" w:rsidRDefault="00452CD9" w:rsidP="00517362">
                      <w:pPr>
                        <w:rPr>
                          <w:rFonts w:ascii="HG丸ｺﾞｼｯｸM-PRO" w:eastAsia="HG丸ｺﾞｼｯｸM-PRO" w:hAnsi="HG丸ｺﾞｼｯｸM-PRO"/>
                        </w:rPr>
                      </w:pPr>
                      <w:r w:rsidRPr="00D7652E">
                        <w:rPr>
                          <w:rFonts w:ascii="HG丸ｺﾞｼｯｸM-PRO" w:eastAsia="HG丸ｺﾞｼｯｸM-PRO" w:hAnsi="HG丸ｺﾞｼｯｸM-PRO" w:hint="eastAsia"/>
                        </w:rPr>
                        <w:t>（世帯）</w:t>
                      </w:r>
                    </w:p>
                  </w:txbxContent>
                </v:textbox>
              </v:rect>
            </w:pict>
          </mc:Fallback>
        </mc:AlternateContent>
      </w:r>
      <w:r>
        <w:rPr>
          <w:rFonts w:ascii="ＭＳ ゴシック" w:eastAsia="ＭＳ ゴシック" w:hAnsi="ＭＳ ゴシック"/>
          <w:noProof/>
          <w:sz w:val="24"/>
        </w:rPr>
        <w:drawing>
          <wp:inline distT="0" distB="0" distL="0" distR="0">
            <wp:extent cx="4914900" cy="2762250"/>
            <wp:effectExtent l="0" t="0" r="0" b="0"/>
            <wp:docPr id="23" name="グラフ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7362" w:rsidRDefault="00517362" w:rsidP="00517362">
      <w:pPr>
        <w:ind w:firstLineChars="100" w:firstLine="210"/>
        <w:jc w:val="right"/>
        <w:rPr>
          <w:rFonts w:ascii="HG丸ｺﾞｼｯｸM-PRO" w:eastAsia="HG丸ｺﾞｼｯｸM-PRO" w:hAnsi="HG丸ｺﾞｼｯｸM-PRO"/>
          <w:szCs w:val="21"/>
        </w:rPr>
      </w:pPr>
      <w:r w:rsidRPr="001129B1">
        <w:rPr>
          <w:rFonts w:ascii="HG丸ｺﾞｼｯｸM-PRO" w:eastAsia="HG丸ｺﾞｼｯｸM-PRO" w:hAnsi="HG丸ｺﾞｼｯｸM-PRO" w:hint="eastAsia"/>
          <w:szCs w:val="21"/>
        </w:rPr>
        <w:t>資料：各年４月1日現在/市民課住民基本台帳</w:t>
      </w:r>
    </w:p>
    <w:p w:rsidR="00B93B3A" w:rsidRDefault="00B93B3A" w:rsidP="00517362">
      <w:pPr>
        <w:ind w:firstLineChars="100" w:firstLine="210"/>
        <w:jc w:val="right"/>
        <w:rPr>
          <w:rFonts w:ascii="HG丸ｺﾞｼｯｸM-PRO" w:eastAsia="HG丸ｺﾞｼｯｸM-PRO" w:hAnsi="HG丸ｺﾞｼｯｸM-PRO"/>
          <w:szCs w:val="21"/>
        </w:rPr>
      </w:pPr>
    </w:p>
    <w:p w:rsidR="00032DD7" w:rsidRPr="004315E9" w:rsidRDefault="00032DD7" w:rsidP="00032DD7">
      <w:pPr>
        <w:ind w:firstLineChars="100" w:firstLine="220"/>
        <w:rPr>
          <w:rFonts w:ascii="HG丸ｺﾞｼｯｸM-PRO" w:eastAsia="HG丸ｺﾞｼｯｸM-PRO" w:hAnsi="ＭＳ ゴシック"/>
          <w:sz w:val="22"/>
        </w:rPr>
      </w:pPr>
      <w:r w:rsidRPr="004315E9">
        <w:rPr>
          <w:rFonts w:ascii="HG丸ｺﾞｼｯｸM-PRO" w:eastAsia="HG丸ｺﾞｼｯｸM-PRO" w:hAnsi="ＭＳ ゴシック" w:hint="eastAsia"/>
          <w:sz w:val="22"/>
        </w:rPr>
        <w:t>図</w:t>
      </w:r>
      <w:r w:rsidR="001D73BE">
        <w:rPr>
          <w:rFonts w:ascii="HG丸ｺﾞｼｯｸM-PRO" w:eastAsia="HG丸ｺﾞｼｯｸM-PRO" w:hAnsi="ＭＳ ゴシック" w:hint="eastAsia"/>
          <w:sz w:val="22"/>
        </w:rPr>
        <w:t>表</w:t>
      </w:r>
      <w:r w:rsidR="004315E9" w:rsidRPr="004315E9">
        <w:rPr>
          <w:rFonts w:ascii="HG丸ｺﾞｼｯｸM-PRO" w:eastAsia="HG丸ｺﾞｼｯｸM-PRO" w:hAnsi="ＭＳ ゴシック" w:hint="eastAsia"/>
          <w:sz w:val="22"/>
        </w:rPr>
        <w:t>3</w:t>
      </w:r>
      <w:r w:rsidRPr="004315E9">
        <w:rPr>
          <w:rFonts w:ascii="HG丸ｺﾞｼｯｸM-PRO" w:eastAsia="HG丸ｺﾞｼｯｸM-PRO" w:hAnsi="ＭＳ ゴシック" w:hint="eastAsia"/>
          <w:sz w:val="22"/>
        </w:rPr>
        <w:t xml:space="preserve">　年齢３区分別人口構成比の推移</w:t>
      </w:r>
    </w:p>
    <w:p w:rsidR="00032DD7" w:rsidRDefault="00032DD7" w:rsidP="00032DD7">
      <w:pPr>
        <w:ind w:leftChars="114" w:left="239"/>
        <w:rPr>
          <w:rFonts w:ascii="HG丸ｺﾞｼｯｸM-PRO" w:eastAsia="HG丸ｺﾞｼｯｸM-PRO" w:hAnsi="ＭＳ ゴシック"/>
          <w:sz w:val="24"/>
        </w:rPr>
      </w:pPr>
      <w:r>
        <w:rPr>
          <w:rFonts w:ascii="HG丸ｺﾞｼｯｸM-PRO" w:eastAsia="HG丸ｺﾞｼｯｸM-PRO" w:hAnsi="ＭＳ ゴシック" w:hint="eastAsia"/>
          <w:sz w:val="24"/>
        </w:rPr>
        <w:t xml:space="preserve">　</w:t>
      </w:r>
    </w:p>
    <w:p w:rsidR="00201447" w:rsidRPr="00032DD7" w:rsidRDefault="00032DD7" w:rsidP="00032DD7">
      <w:pPr>
        <w:ind w:firstLineChars="100" w:firstLine="240"/>
        <w:jc w:val="right"/>
        <w:rPr>
          <w:rFonts w:ascii="ＭＳ ゴシック" w:eastAsia="ＭＳ ゴシック" w:hAnsi="ＭＳ ゴシック"/>
          <w:sz w:val="20"/>
        </w:rPr>
      </w:pPr>
      <w:r>
        <w:rPr>
          <w:rFonts w:ascii="ＭＳ ゴシック" w:eastAsia="ＭＳ ゴシック" w:hAnsi="ＭＳ ゴシック"/>
          <w:noProof/>
          <w:sz w:val="24"/>
        </w:rPr>
        <w:drawing>
          <wp:inline distT="0" distB="0" distL="0" distR="0">
            <wp:extent cx="6305550" cy="2486025"/>
            <wp:effectExtent l="0" t="0" r="0" b="0"/>
            <wp:docPr id="9" name="グラフ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129B1">
        <w:rPr>
          <w:rFonts w:ascii="HG丸ｺﾞｼｯｸM-PRO" w:eastAsia="HG丸ｺﾞｼｯｸM-PRO" w:hAnsi="HG丸ｺﾞｼｯｸM-PRO" w:hint="eastAsia"/>
          <w:szCs w:val="21"/>
        </w:rPr>
        <w:t>資料：各年４月1日現在/市民課住民基本台帳</w:t>
      </w:r>
    </w:p>
    <w:p w:rsidR="00167ABF" w:rsidRDefault="00167ABF" w:rsidP="002D37B0">
      <w:pPr>
        <w:ind w:right="840"/>
        <w:rPr>
          <w:rFonts w:ascii="HG丸ｺﾞｼｯｸM-PRO" w:eastAsia="HG丸ｺﾞｼｯｸM-PRO" w:hAnsi="HG丸ｺﾞｼｯｸM-PRO"/>
          <w:sz w:val="22"/>
        </w:rPr>
      </w:pPr>
    </w:p>
    <w:p w:rsidR="00517362" w:rsidRDefault="008E0F25"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②</w:t>
      </w:r>
      <w:r w:rsidR="00517362" w:rsidRPr="00517362">
        <w:rPr>
          <w:rFonts w:ascii="HG丸ｺﾞｼｯｸM-PRO" w:eastAsia="HG丸ｺﾞｼｯｸM-PRO" w:hAnsi="HG丸ｺﾞｼｯｸM-PRO" w:hint="eastAsia"/>
          <w:sz w:val="22"/>
        </w:rPr>
        <w:t>死亡の状況</w:t>
      </w:r>
    </w:p>
    <w:p w:rsidR="004315E9" w:rsidRPr="00452CD9" w:rsidRDefault="00201447" w:rsidP="003E5577">
      <w:pPr>
        <w:ind w:firstLineChars="100" w:firstLine="220"/>
        <w:rPr>
          <w:rFonts w:ascii="HG丸ｺﾞｼｯｸM-PRO" w:eastAsia="HG丸ｺﾞｼｯｸM-PRO" w:hAnsi="HG丸ｺﾞｼｯｸM-PRO"/>
          <w:color w:val="000000" w:themeColor="text1"/>
          <w:sz w:val="22"/>
        </w:rPr>
      </w:pPr>
      <w:r w:rsidRPr="00201447">
        <w:rPr>
          <w:rFonts w:ascii="HG丸ｺﾞｼｯｸM-PRO" w:eastAsia="HG丸ｺﾞｼｯｸM-PRO" w:hAnsi="HG丸ｺﾞｼｯｸM-PRO" w:hint="eastAsia"/>
          <w:sz w:val="22"/>
        </w:rPr>
        <w:t>平成２０年から平成2４年の5年間での平均死亡率</w:t>
      </w:r>
      <w:r w:rsidRPr="00452CD9">
        <w:rPr>
          <w:rFonts w:ascii="HG丸ｺﾞｼｯｸM-PRO" w:eastAsia="HG丸ｺﾞｼｯｸM-PRO" w:hAnsi="HG丸ｺﾞｼｯｸM-PRO" w:hint="eastAsia"/>
          <w:color w:val="000000" w:themeColor="text1"/>
          <w:sz w:val="22"/>
        </w:rPr>
        <w:t>は、</w:t>
      </w:r>
      <w:r w:rsidR="00152546" w:rsidRPr="00452CD9">
        <w:rPr>
          <w:rFonts w:ascii="HG丸ｺﾞｼｯｸM-PRO" w:eastAsia="HG丸ｺﾞｼｯｸM-PRO" w:hAnsi="HG丸ｺﾞｼｯｸM-PRO" w:hint="eastAsia"/>
          <w:color w:val="000000" w:themeColor="text1"/>
          <w:sz w:val="22"/>
        </w:rPr>
        <w:t>がん（悪性新生物）</w:t>
      </w:r>
      <w:r w:rsidRPr="00452CD9">
        <w:rPr>
          <w:rFonts w:ascii="HG丸ｺﾞｼｯｸM-PRO" w:eastAsia="HG丸ｺﾞｼｯｸM-PRO" w:hAnsi="HG丸ｺﾞｼｯｸM-PRO" w:hint="eastAsia"/>
          <w:color w:val="000000" w:themeColor="text1"/>
          <w:sz w:val="22"/>
        </w:rPr>
        <w:t>が最も多く、</w:t>
      </w:r>
      <w:r w:rsidRPr="00452CD9">
        <w:rPr>
          <w:rFonts w:ascii="HG丸ｺﾞｼｯｸM-PRO" w:eastAsia="HG丸ｺﾞｼｯｸM-PRO" w:hAnsi="HG丸ｺﾞｼｯｸM-PRO"/>
          <w:color w:val="000000" w:themeColor="text1"/>
          <w:sz w:val="22"/>
        </w:rPr>
        <w:t>次いで、心疾患、肺炎、脳血管疾患の順となって</w:t>
      </w:r>
      <w:r w:rsidRPr="00452CD9">
        <w:rPr>
          <w:rFonts w:ascii="HG丸ｺﾞｼｯｸM-PRO" w:eastAsia="HG丸ｺﾞｼｯｸM-PRO" w:hAnsi="HG丸ｺﾞｼｯｸM-PRO" w:hint="eastAsia"/>
          <w:color w:val="000000" w:themeColor="text1"/>
          <w:sz w:val="22"/>
        </w:rPr>
        <w:t>います。</w:t>
      </w:r>
      <w:r w:rsidR="007C2315"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7C2315" w:rsidRPr="00452CD9">
        <w:rPr>
          <w:rFonts w:ascii="HG丸ｺﾞｼｯｸM-PRO" w:eastAsia="HG丸ｺﾞｼｯｸM-PRO" w:hAnsi="HG丸ｺﾞｼｯｸM-PRO" w:hint="eastAsia"/>
          <w:color w:val="000000" w:themeColor="text1"/>
          <w:sz w:val="22"/>
        </w:rPr>
        <w:t>4、5）</w:t>
      </w:r>
    </w:p>
    <w:tbl>
      <w:tblPr>
        <w:tblpPr w:leftFromText="142" w:rightFromText="142" w:vertAnchor="text" w:horzAnchor="margin" w:tblpXSpec="center" w:tblpY="346"/>
        <w:tblW w:w="4933" w:type="pct"/>
        <w:tblLayout w:type="fixed"/>
        <w:tblCellMar>
          <w:left w:w="99" w:type="dxa"/>
          <w:right w:w="99" w:type="dxa"/>
        </w:tblCellMar>
        <w:tblLook w:val="04A0" w:firstRow="1" w:lastRow="0" w:firstColumn="1" w:lastColumn="0" w:noHBand="0" w:noVBand="1"/>
      </w:tblPr>
      <w:tblGrid>
        <w:gridCol w:w="1774"/>
        <w:gridCol w:w="720"/>
        <w:gridCol w:w="714"/>
        <w:gridCol w:w="714"/>
        <w:gridCol w:w="714"/>
        <w:gridCol w:w="714"/>
        <w:gridCol w:w="1041"/>
        <w:gridCol w:w="1647"/>
        <w:gridCol w:w="1798"/>
      </w:tblGrid>
      <w:tr w:rsidR="007C2315" w:rsidRPr="00716590" w:rsidTr="007C2315">
        <w:trPr>
          <w:trHeight w:val="274"/>
        </w:trPr>
        <w:tc>
          <w:tcPr>
            <w:tcW w:w="902"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p>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p>
          <w:p w:rsidR="007C2315" w:rsidRPr="00716590" w:rsidRDefault="007C2315" w:rsidP="007C2315">
            <w:pPr>
              <w:widowControl/>
              <w:spacing w:line="0" w:lineRule="atLeast"/>
              <w:jc w:val="lef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疾患名</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平成20年</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平成21年</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平成22年</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平成23年</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平成24年</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C2315"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合計</w:t>
            </w:r>
          </w:p>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(割合)</w:t>
            </w:r>
          </w:p>
        </w:tc>
        <w:tc>
          <w:tcPr>
            <w:tcW w:w="837" w:type="pct"/>
            <w:tcBorders>
              <w:top w:val="single" w:sz="4" w:space="0" w:color="auto"/>
              <w:left w:val="nil"/>
              <w:bottom w:val="nil"/>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深川市</w:t>
            </w:r>
          </w:p>
        </w:tc>
        <w:tc>
          <w:tcPr>
            <w:tcW w:w="914" w:type="pct"/>
            <w:tcBorders>
              <w:top w:val="single" w:sz="4" w:space="0" w:color="auto"/>
              <w:left w:val="nil"/>
              <w:bottom w:val="nil"/>
              <w:right w:val="single" w:sz="4" w:space="0" w:color="auto"/>
            </w:tcBorders>
            <w:shd w:val="clear" w:color="auto" w:fill="F2F2F2" w:themeFill="background1" w:themeFillShade="F2"/>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全国</w:t>
            </w:r>
          </w:p>
        </w:tc>
      </w:tr>
      <w:tr w:rsidR="007C2315" w:rsidRPr="00716590" w:rsidTr="007C2315">
        <w:trPr>
          <w:trHeight w:val="385"/>
        </w:trPr>
        <w:tc>
          <w:tcPr>
            <w:tcW w:w="902" w:type="pct"/>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p>
        </w:tc>
        <w:tc>
          <w:tcPr>
            <w:tcW w:w="366"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529"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837" w:type="pct"/>
            <w:tcBorders>
              <w:top w:val="single" w:sz="4" w:space="0" w:color="auto"/>
              <w:left w:val="nil"/>
              <w:bottom w:val="nil"/>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平均死亡率</w:t>
            </w:r>
          </w:p>
        </w:tc>
        <w:tc>
          <w:tcPr>
            <w:tcW w:w="914" w:type="pct"/>
            <w:tcBorders>
              <w:top w:val="single" w:sz="4" w:space="0" w:color="auto"/>
              <w:left w:val="nil"/>
              <w:bottom w:val="nil"/>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F41E10">
              <w:rPr>
                <w:rFonts w:ascii="HG丸ｺﾞｼｯｸM-PRO" w:eastAsia="HG丸ｺﾞｼｯｸM-PRO" w:hAnsi="HG丸ｺﾞｼｯｸM-PRO" w:cs="ＭＳ Ｐゴシック" w:hint="eastAsia"/>
                <w:w w:val="81"/>
                <w:kern w:val="0"/>
                <w:szCs w:val="21"/>
                <w:fitText w:val="1365" w:id="1258009088"/>
              </w:rPr>
              <w:t>平成24年死亡</w:t>
            </w:r>
            <w:r w:rsidRPr="00F41E10">
              <w:rPr>
                <w:rFonts w:ascii="HG丸ｺﾞｼｯｸM-PRO" w:eastAsia="HG丸ｺﾞｼｯｸM-PRO" w:hAnsi="HG丸ｺﾞｼｯｸM-PRO" w:cs="ＭＳ Ｐゴシック" w:hint="eastAsia"/>
                <w:spacing w:val="37"/>
                <w:w w:val="81"/>
                <w:kern w:val="0"/>
                <w:szCs w:val="21"/>
                <w:fitText w:val="1365" w:id="1258009088"/>
              </w:rPr>
              <w:t>率</w:t>
            </w:r>
          </w:p>
        </w:tc>
      </w:tr>
      <w:tr w:rsidR="007C2315" w:rsidRPr="00716590" w:rsidTr="007C2315">
        <w:trPr>
          <w:trHeight w:val="182"/>
        </w:trPr>
        <w:tc>
          <w:tcPr>
            <w:tcW w:w="902" w:type="pct"/>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p>
        </w:tc>
        <w:tc>
          <w:tcPr>
            <w:tcW w:w="366"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363"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529" w:type="pct"/>
            <w:vMerge/>
            <w:tcBorders>
              <w:top w:val="single" w:sz="4" w:space="0" w:color="auto"/>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(人口10万対)</w:t>
            </w:r>
          </w:p>
        </w:tc>
        <w:tc>
          <w:tcPr>
            <w:tcW w:w="914"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(人口10万対)</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7C2315" w:rsidRPr="00452CD9" w:rsidRDefault="00D5198A" w:rsidP="007C2315">
            <w:pPr>
              <w:widowControl/>
              <w:spacing w:line="0" w:lineRule="atLeast"/>
              <w:jc w:val="center"/>
              <w:rPr>
                <w:rFonts w:ascii="HG丸ｺﾞｼｯｸM-PRO" w:eastAsia="HG丸ｺﾞｼｯｸM-PRO" w:hAnsi="HG丸ｺﾞｼｯｸM-PRO" w:cs="ＭＳ Ｐゴシック"/>
                <w:color w:val="000000" w:themeColor="text1"/>
                <w:kern w:val="0"/>
                <w:szCs w:val="21"/>
              </w:rPr>
            </w:pPr>
            <w:r w:rsidRPr="00F41E10">
              <w:rPr>
                <w:rFonts w:ascii="HG丸ｺﾞｼｯｸM-PRO" w:eastAsia="HG丸ｺﾞｼｯｸM-PRO" w:hAnsi="HG丸ｺﾞｼｯｸM-PRO" w:cs="ＭＳ Ｐゴシック" w:hint="eastAsia"/>
                <w:color w:val="000000" w:themeColor="text1"/>
                <w:spacing w:val="15"/>
                <w:w w:val="87"/>
                <w:kern w:val="0"/>
                <w:szCs w:val="21"/>
                <w:fitText w:val="1658" w:id="1262267136"/>
              </w:rPr>
              <w:t>がん（</w:t>
            </w:r>
            <w:r w:rsidR="007C2315" w:rsidRPr="00F41E10">
              <w:rPr>
                <w:rFonts w:ascii="HG丸ｺﾞｼｯｸM-PRO" w:eastAsia="HG丸ｺﾞｼｯｸM-PRO" w:hAnsi="HG丸ｺﾞｼｯｸM-PRO" w:cs="ＭＳ Ｐゴシック" w:hint="eastAsia"/>
                <w:color w:val="000000" w:themeColor="text1"/>
                <w:spacing w:val="15"/>
                <w:w w:val="87"/>
                <w:kern w:val="0"/>
                <w:szCs w:val="21"/>
                <w:fitText w:val="1658" w:id="1262267136"/>
              </w:rPr>
              <w:t>悪性新生物</w:t>
            </w:r>
            <w:r w:rsidRPr="00F41E10">
              <w:rPr>
                <w:rFonts w:ascii="HG丸ｺﾞｼｯｸM-PRO" w:eastAsia="HG丸ｺﾞｼｯｸM-PRO" w:hAnsi="HG丸ｺﾞｼｯｸM-PRO" w:cs="ＭＳ Ｐゴシック" w:hint="eastAsia"/>
                <w:color w:val="000000" w:themeColor="text1"/>
                <w:spacing w:val="-37"/>
                <w:w w:val="87"/>
                <w:kern w:val="0"/>
                <w:szCs w:val="21"/>
                <w:fitText w:val="1658" w:id="1262267136"/>
              </w:rPr>
              <w:t>）</w:t>
            </w:r>
          </w:p>
        </w:tc>
        <w:tc>
          <w:tcPr>
            <w:tcW w:w="366" w:type="pct"/>
            <w:tcBorders>
              <w:top w:val="nil"/>
              <w:left w:val="nil"/>
              <w:bottom w:val="single" w:sz="4" w:space="0" w:color="auto"/>
              <w:right w:val="single" w:sz="4" w:space="0" w:color="auto"/>
            </w:tcBorders>
            <w:shd w:val="clear" w:color="auto" w:fill="auto"/>
            <w:noWrap/>
            <w:vAlign w:val="center"/>
            <w:hideMark/>
          </w:tcPr>
          <w:p w:rsidR="007C2315" w:rsidRPr="00452CD9" w:rsidRDefault="007C2315" w:rsidP="007C2315">
            <w:pPr>
              <w:widowControl/>
              <w:spacing w:line="0" w:lineRule="atLeast"/>
              <w:jc w:val="right"/>
              <w:rPr>
                <w:rFonts w:ascii="HG丸ｺﾞｼｯｸM-PRO" w:eastAsia="HG丸ｺﾞｼｯｸM-PRO" w:hAnsi="HG丸ｺﾞｼｯｸM-PRO" w:cs="ＭＳ Ｐゴシック"/>
                <w:color w:val="000000" w:themeColor="text1"/>
                <w:kern w:val="0"/>
                <w:szCs w:val="21"/>
              </w:rPr>
            </w:pPr>
            <w:r w:rsidRPr="00452CD9">
              <w:rPr>
                <w:rFonts w:ascii="HG丸ｺﾞｼｯｸM-PRO" w:eastAsia="HG丸ｺﾞｼｯｸM-PRO" w:hAnsi="HG丸ｺﾞｼｯｸM-PRO" w:cs="ＭＳ Ｐゴシック" w:hint="eastAsia"/>
                <w:color w:val="000000" w:themeColor="text1"/>
                <w:kern w:val="0"/>
                <w:szCs w:val="21"/>
              </w:rPr>
              <w:t>95</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98</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75</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98</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118</w:t>
            </w:r>
          </w:p>
        </w:tc>
        <w:tc>
          <w:tcPr>
            <w:tcW w:w="529" w:type="pct"/>
            <w:tcBorders>
              <w:top w:val="nil"/>
              <w:left w:val="nil"/>
              <w:bottom w:val="single" w:sz="4" w:space="0" w:color="auto"/>
              <w:right w:val="single" w:sz="4" w:space="0" w:color="auto"/>
            </w:tcBorders>
            <w:shd w:val="clear" w:color="auto" w:fill="auto"/>
            <w:noWrap/>
            <w:vAlign w:val="center"/>
            <w:hideMark/>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484</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(30.0)</w:t>
            </w:r>
          </w:p>
        </w:tc>
        <w:tc>
          <w:tcPr>
            <w:tcW w:w="837"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401.0 </w:t>
            </w:r>
          </w:p>
        </w:tc>
        <w:tc>
          <w:tcPr>
            <w:tcW w:w="914"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286.6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心疾患</w:t>
            </w:r>
          </w:p>
        </w:tc>
        <w:tc>
          <w:tcPr>
            <w:tcW w:w="366"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69</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66</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69</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58</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64</w:t>
            </w:r>
          </w:p>
        </w:tc>
        <w:tc>
          <w:tcPr>
            <w:tcW w:w="529" w:type="pct"/>
            <w:tcBorders>
              <w:top w:val="nil"/>
              <w:left w:val="nil"/>
              <w:bottom w:val="single" w:sz="4" w:space="0" w:color="auto"/>
              <w:right w:val="single" w:sz="4" w:space="0" w:color="auto"/>
            </w:tcBorders>
            <w:shd w:val="clear" w:color="auto" w:fill="auto"/>
            <w:noWrap/>
            <w:vAlign w:val="center"/>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326</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(20.2)</w:t>
            </w: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270.1 </w:t>
            </w:r>
          </w:p>
        </w:tc>
        <w:tc>
          <w:tcPr>
            <w:tcW w:w="914"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157.9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肺炎</w:t>
            </w:r>
          </w:p>
        </w:tc>
        <w:tc>
          <w:tcPr>
            <w:tcW w:w="366"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44</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32</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42</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33</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47</w:t>
            </w:r>
          </w:p>
        </w:tc>
        <w:tc>
          <w:tcPr>
            <w:tcW w:w="529" w:type="pct"/>
            <w:tcBorders>
              <w:top w:val="nil"/>
              <w:left w:val="nil"/>
              <w:bottom w:val="single" w:sz="4" w:space="0" w:color="auto"/>
              <w:right w:val="single" w:sz="4" w:space="0" w:color="auto"/>
            </w:tcBorders>
            <w:shd w:val="clear" w:color="auto" w:fill="auto"/>
            <w:noWrap/>
            <w:vAlign w:val="center"/>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198</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(12.3)</w:t>
            </w: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164.0 </w:t>
            </w:r>
          </w:p>
        </w:tc>
        <w:tc>
          <w:tcPr>
            <w:tcW w:w="914"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98.4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脳血管疾患</w:t>
            </w:r>
          </w:p>
        </w:tc>
        <w:tc>
          <w:tcPr>
            <w:tcW w:w="366"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41</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40</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44</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23</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33</w:t>
            </w:r>
          </w:p>
        </w:tc>
        <w:tc>
          <w:tcPr>
            <w:tcW w:w="529" w:type="pct"/>
            <w:tcBorders>
              <w:top w:val="nil"/>
              <w:left w:val="nil"/>
              <w:bottom w:val="single" w:sz="4" w:space="0" w:color="auto"/>
              <w:right w:val="single" w:sz="4" w:space="0" w:color="auto"/>
            </w:tcBorders>
            <w:shd w:val="clear" w:color="auto" w:fill="auto"/>
            <w:noWrap/>
            <w:vAlign w:val="center"/>
            <w:hideMark/>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181</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(11.2)</w:t>
            </w:r>
          </w:p>
        </w:tc>
        <w:tc>
          <w:tcPr>
            <w:tcW w:w="837"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149.9 </w:t>
            </w:r>
          </w:p>
        </w:tc>
        <w:tc>
          <w:tcPr>
            <w:tcW w:w="914"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96.5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腎不全</w:t>
            </w:r>
          </w:p>
        </w:tc>
        <w:tc>
          <w:tcPr>
            <w:tcW w:w="366"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5</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14</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11</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11</w:t>
            </w:r>
          </w:p>
        </w:tc>
        <w:tc>
          <w:tcPr>
            <w:tcW w:w="529" w:type="pct"/>
            <w:tcBorders>
              <w:top w:val="nil"/>
              <w:left w:val="nil"/>
              <w:bottom w:val="single" w:sz="4" w:space="0" w:color="auto"/>
              <w:right w:val="single" w:sz="4" w:space="0" w:color="auto"/>
            </w:tcBorders>
            <w:shd w:val="clear" w:color="auto" w:fill="auto"/>
            <w:noWrap/>
            <w:vAlign w:val="center"/>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47</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(2.9)</w:t>
            </w: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38.9 </w:t>
            </w:r>
          </w:p>
        </w:tc>
        <w:tc>
          <w:tcPr>
            <w:tcW w:w="914"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19.9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不慮の事故</w:t>
            </w:r>
          </w:p>
        </w:tc>
        <w:tc>
          <w:tcPr>
            <w:tcW w:w="366"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12</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12</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7</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9</w:t>
            </w:r>
          </w:p>
        </w:tc>
        <w:tc>
          <w:tcPr>
            <w:tcW w:w="529" w:type="pct"/>
            <w:tcBorders>
              <w:top w:val="nil"/>
              <w:left w:val="nil"/>
              <w:bottom w:val="single" w:sz="4" w:space="0" w:color="auto"/>
              <w:right w:val="single" w:sz="4" w:space="0" w:color="auto"/>
            </w:tcBorders>
            <w:shd w:val="clear" w:color="auto" w:fill="auto"/>
            <w:noWrap/>
            <w:vAlign w:val="center"/>
            <w:hideMark/>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46</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(2.9)</w:t>
            </w:r>
          </w:p>
        </w:tc>
        <w:tc>
          <w:tcPr>
            <w:tcW w:w="837"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38.1 </w:t>
            </w:r>
          </w:p>
        </w:tc>
        <w:tc>
          <w:tcPr>
            <w:tcW w:w="914"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32.6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自殺</w:t>
            </w:r>
          </w:p>
        </w:tc>
        <w:tc>
          <w:tcPr>
            <w:tcW w:w="366"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7</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5</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6</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10</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10</w:t>
            </w:r>
          </w:p>
        </w:tc>
        <w:tc>
          <w:tcPr>
            <w:tcW w:w="529" w:type="pct"/>
            <w:tcBorders>
              <w:top w:val="nil"/>
              <w:left w:val="nil"/>
              <w:bottom w:val="single" w:sz="4" w:space="0" w:color="auto"/>
              <w:right w:val="single" w:sz="4" w:space="0" w:color="auto"/>
            </w:tcBorders>
            <w:shd w:val="clear" w:color="auto" w:fill="auto"/>
            <w:noWrap/>
            <w:vAlign w:val="center"/>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38</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(2.4)</w:t>
            </w: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31.5 </w:t>
            </w:r>
          </w:p>
        </w:tc>
        <w:tc>
          <w:tcPr>
            <w:tcW w:w="914"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21.0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老衰</w:t>
            </w:r>
          </w:p>
        </w:tc>
        <w:tc>
          <w:tcPr>
            <w:tcW w:w="366"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10</w:t>
            </w:r>
          </w:p>
        </w:tc>
        <w:tc>
          <w:tcPr>
            <w:tcW w:w="529" w:type="pct"/>
            <w:tcBorders>
              <w:top w:val="nil"/>
              <w:left w:val="nil"/>
              <w:bottom w:val="single" w:sz="4" w:space="0" w:color="auto"/>
              <w:right w:val="single" w:sz="4" w:space="0" w:color="auto"/>
            </w:tcBorders>
            <w:shd w:val="clear" w:color="auto" w:fill="auto"/>
            <w:noWrap/>
            <w:vAlign w:val="center"/>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17</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(1.1)</w:t>
            </w: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14.1 </w:t>
            </w:r>
          </w:p>
        </w:tc>
        <w:tc>
          <w:tcPr>
            <w:tcW w:w="914"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48.2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糖尿病</w:t>
            </w:r>
          </w:p>
        </w:tc>
        <w:tc>
          <w:tcPr>
            <w:tcW w:w="366"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4</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0</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7</w:t>
            </w:r>
          </w:p>
        </w:tc>
        <w:tc>
          <w:tcPr>
            <w:tcW w:w="529" w:type="pct"/>
            <w:tcBorders>
              <w:top w:val="nil"/>
              <w:left w:val="nil"/>
              <w:bottom w:val="single" w:sz="4" w:space="0" w:color="auto"/>
              <w:right w:val="single" w:sz="4" w:space="0" w:color="auto"/>
            </w:tcBorders>
            <w:shd w:val="clear" w:color="auto" w:fill="auto"/>
            <w:noWrap/>
            <w:vAlign w:val="center"/>
            <w:hideMark/>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15</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(0.9)</w:t>
            </w:r>
          </w:p>
        </w:tc>
        <w:tc>
          <w:tcPr>
            <w:tcW w:w="837"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12.4 </w:t>
            </w:r>
          </w:p>
        </w:tc>
        <w:tc>
          <w:tcPr>
            <w:tcW w:w="914"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11.5 </w:t>
            </w:r>
          </w:p>
        </w:tc>
      </w:tr>
      <w:tr w:rsidR="007C2315" w:rsidRPr="00716590"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結核</w:t>
            </w:r>
          </w:p>
        </w:tc>
        <w:tc>
          <w:tcPr>
            <w:tcW w:w="366"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5</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0</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0</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0</w:t>
            </w:r>
          </w:p>
        </w:tc>
        <w:tc>
          <w:tcPr>
            <w:tcW w:w="529" w:type="pct"/>
            <w:tcBorders>
              <w:top w:val="nil"/>
              <w:left w:val="nil"/>
              <w:bottom w:val="single" w:sz="4" w:space="0" w:color="auto"/>
              <w:right w:val="single" w:sz="4" w:space="0" w:color="auto"/>
            </w:tcBorders>
            <w:shd w:val="clear" w:color="auto" w:fill="auto"/>
            <w:noWrap/>
            <w:vAlign w:val="center"/>
            <w:hideMark/>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7</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(0.4)</w:t>
            </w:r>
          </w:p>
        </w:tc>
        <w:tc>
          <w:tcPr>
            <w:tcW w:w="837"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5.8 </w:t>
            </w:r>
          </w:p>
        </w:tc>
        <w:tc>
          <w:tcPr>
            <w:tcW w:w="914"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1.7</w:t>
            </w:r>
          </w:p>
        </w:tc>
      </w:tr>
      <w:tr w:rsidR="007C2315" w:rsidRPr="000335B9" w:rsidTr="007C2315">
        <w:trPr>
          <w:trHeight w:val="545"/>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その他の死亡</w:t>
            </w:r>
          </w:p>
        </w:tc>
        <w:tc>
          <w:tcPr>
            <w:tcW w:w="366"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50 </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58 </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48 </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47 </w:t>
            </w:r>
          </w:p>
        </w:tc>
        <w:tc>
          <w:tcPr>
            <w:tcW w:w="363"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50 </w:t>
            </w:r>
          </w:p>
        </w:tc>
        <w:tc>
          <w:tcPr>
            <w:tcW w:w="529" w:type="pct"/>
            <w:tcBorders>
              <w:top w:val="nil"/>
              <w:left w:val="nil"/>
              <w:bottom w:val="single" w:sz="4" w:space="0" w:color="auto"/>
              <w:right w:val="single" w:sz="4" w:space="0" w:color="auto"/>
            </w:tcBorders>
            <w:shd w:val="clear" w:color="auto" w:fill="auto"/>
            <w:noWrap/>
            <w:vAlign w:val="center"/>
            <w:hideMark/>
          </w:tcPr>
          <w:p w:rsidR="007C2315"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253</w:t>
            </w:r>
          </w:p>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(15.7)</w:t>
            </w:r>
            <w:r w:rsidRPr="00716590">
              <w:rPr>
                <w:rFonts w:ascii="HG丸ｺﾞｼｯｸM-PRO" w:eastAsia="HG丸ｺﾞｼｯｸM-PRO" w:hAnsi="HG丸ｺﾞｼｯｸM-PRO" w:cs="ＭＳ Ｐゴシック" w:hint="eastAsia"/>
                <w:kern w:val="0"/>
                <w:szCs w:val="21"/>
              </w:rPr>
              <w:t xml:space="preserve"> </w:t>
            </w:r>
          </w:p>
        </w:tc>
        <w:tc>
          <w:tcPr>
            <w:tcW w:w="837" w:type="pct"/>
            <w:tcBorders>
              <w:top w:val="nil"/>
              <w:left w:val="nil"/>
              <w:bottom w:val="single" w:sz="4" w:space="0" w:color="auto"/>
              <w:right w:val="single" w:sz="4" w:space="0" w:color="auto"/>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209.6 </w:t>
            </w:r>
          </w:p>
        </w:tc>
        <w:tc>
          <w:tcPr>
            <w:tcW w:w="914" w:type="pct"/>
            <w:tcBorders>
              <w:top w:val="nil"/>
              <w:left w:val="nil"/>
              <w:bottom w:val="single" w:sz="4" w:space="0" w:color="auto"/>
              <w:right w:val="single" w:sz="4" w:space="0" w:color="auto"/>
            </w:tcBorders>
            <w:shd w:val="clear" w:color="auto" w:fill="auto"/>
            <w:noWrap/>
            <w:vAlign w:val="center"/>
            <w:hideMark/>
          </w:tcPr>
          <w:p w:rsidR="007C2315" w:rsidRPr="00452CD9" w:rsidRDefault="000040C9" w:rsidP="007C2315">
            <w:pPr>
              <w:widowControl/>
              <w:spacing w:line="0" w:lineRule="atLeast"/>
              <w:jc w:val="right"/>
              <w:rPr>
                <w:rFonts w:ascii="HG丸ｺﾞｼｯｸM-PRO" w:eastAsia="HG丸ｺﾞｼｯｸM-PRO" w:hAnsi="HG丸ｺﾞｼｯｸM-PRO" w:cs="ＭＳ Ｐゴシック"/>
                <w:color w:val="000000" w:themeColor="text1"/>
                <w:kern w:val="0"/>
                <w:szCs w:val="21"/>
              </w:rPr>
            </w:pPr>
            <w:r w:rsidRPr="00452CD9">
              <w:rPr>
                <w:rFonts w:ascii="HG丸ｺﾞｼｯｸM-PRO" w:eastAsia="HG丸ｺﾞｼｯｸM-PRO" w:hAnsi="HG丸ｺﾞｼｯｸM-PRO" w:cs="ＭＳ Ｐゴシック" w:hint="eastAsia"/>
                <w:color w:val="000000" w:themeColor="text1"/>
                <w:kern w:val="0"/>
                <w:szCs w:val="21"/>
              </w:rPr>
              <w:t>223.2</w:t>
            </w:r>
          </w:p>
        </w:tc>
      </w:tr>
      <w:tr w:rsidR="007C2315" w:rsidRPr="00716590" w:rsidTr="00D5198A">
        <w:trPr>
          <w:trHeight w:val="573"/>
        </w:trPr>
        <w:tc>
          <w:tcPr>
            <w:tcW w:w="902" w:type="pct"/>
            <w:tcBorders>
              <w:top w:val="nil"/>
              <w:left w:val="single" w:sz="4" w:space="0" w:color="auto"/>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死亡総数</w:t>
            </w:r>
          </w:p>
        </w:tc>
        <w:tc>
          <w:tcPr>
            <w:tcW w:w="366"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335</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321</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305</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292</w:t>
            </w:r>
          </w:p>
        </w:tc>
        <w:tc>
          <w:tcPr>
            <w:tcW w:w="363"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359</w:t>
            </w:r>
          </w:p>
        </w:tc>
        <w:tc>
          <w:tcPr>
            <w:tcW w:w="529"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1,612</w:t>
            </w:r>
          </w:p>
        </w:tc>
        <w:tc>
          <w:tcPr>
            <w:tcW w:w="837" w:type="pct"/>
            <w:tcBorders>
              <w:top w:val="nil"/>
              <w:left w:val="nil"/>
              <w:bottom w:val="single" w:sz="4" w:space="0" w:color="auto"/>
              <w:right w:val="single" w:sz="4" w:space="0" w:color="auto"/>
            </w:tcBorders>
            <w:shd w:val="clear" w:color="auto" w:fill="auto"/>
            <w:noWrap/>
            <w:vAlign w:val="center"/>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1335.4 </w:t>
            </w:r>
          </w:p>
        </w:tc>
        <w:tc>
          <w:tcPr>
            <w:tcW w:w="914" w:type="pct"/>
            <w:tcBorders>
              <w:top w:val="nil"/>
              <w:left w:val="nil"/>
              <w:bottom w:val="single" w:sz="4" w:space="0" w:color="auto"/>
              <w:right w:val="single" w:sz="4" w:space="0" w:color="auto"/>
            </w:tcBorders>
            <w:shd w:val="clear" w:color="auto" w:fill="auto"/>
            <w:noWrap/>
            <w:vAlign w:val="center"/>
          </w:tcPr>
          <w:p w:rsidR="007C2315" w:rsidRPr="00452CD9" w:rsidRDefault="000040C9" w:rsidP="007C2315">
            <w:pPr>
              <w:widowControl/>
              <w:spacing w:line="0" w:lineRule="atLeast"/>
              <w:jc w:val="right"/>
              <w:rPr>
                <w:rFonts w:ascii="HG丸ｺﾞｼｯｸM-PRO" w:eastAsia="HG丸ｺﾞｼｯｸM-PRO" w:hAnsi="HG丸ｺﾞｼｯｸM-PRO" w:cs="ＭＳ Ｐゴシック"/>
                <w:color w:val="000000" w:themeColor="text1"/>
                <w:kern w:val="0"/>
                <w:szCs w:val="21"/>
              </w:rPr>
            </w:pPr>
            <w:r w:rsidRPr="00452CD9">
              <w:rPr>
                <w:rFonts w:ascii="HG丸ｺﾞｼｯｸM-PRO" w:eastAsia="HG丸ｺﾞｼｯｸM-PRO" w:hAnsi="HG丸ｺﾞｼｯｸM-PRO" w:cs="ＭＳ Ｐゴシック" w:hint="eastAsia"/>
                <w:color w:val="000000" w:themeColor="text1"/>
                <w:kern w:val="0"/>
                <w:szCs w:val="21"/>
              </w:rPr>
              <w:t>997.5</w:t>
            </w:r>
            <w:r w:rsidR="007C2315" w:rsidRPr="00452CD9">
              <w:rPr>
                <w:rFonts w:ascii="HG丸ｺﾞｼｯｸM-PRO" w:eastAsia="HG丸ｺﾞｼｯｸM-PRO" w:hAnsi="HG丸ｺﾞｼｯｸM-PRO" w:cs="ＭＳ Ｐゴシック" w:hint="eastAsia"/>
                <w:color w:val="000000" w:themeColor="text1"/>
                <w:kern w:val="0"/>
                <w:szCs w:val="21"/>
              </w:rPr>
              <w:t xml:space="preserve"> </w:t>
            </w:r>
          </w:p>
        </w:tc>
      </w:tr>
      <w:tr w:rsidR="007C2315" w:rsidRPr="00716590" w:rsidTr="007C2315">
        <w:trPr>
          <w:trHeight w:val="345"/>
        </w:trPr>
        <w:tc>
          <w:tcPr>
            <w:tcW w:w="902" w:type="pct"/>
            <w:tcBorders>
              <w:top w:val="nil"/>
              <w:left w:val="nil"/>
              <w:bottom w:val="nil"/>
              <w:right w:val="nil"/>
            </w:tcBorders>
            <w:shd w:val="clear" w:color="auto" w:fill="auto"/>
            <w:noWrap/>
            <w:vAlign w:val="center"/>
            <w:hideMark/>
          </w:tcPr>
          <w:p w:rsidR="007C2315" w:rsidRPr="00716590" w:rsidRDefault="007C2315" w:rsidP="007C2315">
            <w:pPr>
              <w:widowControl/>
              <w:spacing w:line="0" w:lineRule="atLeast"/>
              <w:jc w:val="center"/>
              <w:rPr>
                <w:rFonts w:ascii="HG丸ｺﾞｼｯｸM-PRO" w:eastAsia="HG丸ｺﾞｼｯｸM-PRO" w:hAnsi="HG丸ｺﾞｼｯｸM-PRO" w:cs="ＭＳ Ｐゴシック"/>
                <w:kern w:val="0"/>
                <w:szCs w:val="21"/>
              </w:rPr>
            </w:pPr>
          </w:p>
        </w:tc>
        <w:tc>
          <w:tcPr>
            <w:tcW w:w="366" w:type="pct"/>
            <w:tcBorders>
              <w:top w:val="nil"/>
              <w:left w:val="nil"/>
              <w:bottom w:val="nil"/>
              <w:right w:val="nil"/>
            </w:tcBorders>
            <w:shd w:val="clear" w:color="auto" w:fill="auto"/>
            <w:noWrap/>
            <w:vAlign w:val="center"/>
            <w:hideMark/>
          </w:tcPr>
          <w:p w:rsidR="007C2315" w:rsidRPr="00716590" w:rsidRDefault="007C2315" w:rsidP="007C2315">
            <w:pPr>
              <w:widowControl/>
              <w:spacing w:line="0" w:lineRule="atLeast"/>
              <w:jc w:val="left"/>
              <w:rPr>
                <w:rFonts w:ascii="HG丸ｺﾞｼｯｸM-PRO" w:eastAsia="HG丸ｺﾞｼｯｸM-PRO" w:hAnsi="HG丸ｺﾞｼｯｸM-PRO"/>
                <w:kern w:val="0"/>
                <w:szCs w:val="21"/>
              </w:rPr>
            </w:pPr>
          </w:p>
        </w:tc>
        <w:tc>
          <w:tcPr>
            <w:tcW w:w="363" w:type="pct"/>
            <w:tcBorders>
              <w:top w:val="nil"/>
              <w:left w:val="nil"/>
              <w:bottom w:val="nil"/>
              <w:right w:val="nil"/>
            </w:tcBorders>
            <w:shd w:val="clear" w:color="auto" w:fill="auto"/>
            <w:noWrap/>
            <w:vAlign w:val="center"/>
            <w:hideMark/>
          </w:tcPr>
          <w:p w:rsidR="007C2315" w:rsidRPr="00716590" w:rsidRDefault="007C2315" w:rsidP="007C2315">
            <w:pPr>
              <w:widowControl/>
              <w:spacing w:line="0" w:lineRule="atLeast"/>
              <w:jc w:val="left"/>
              <w:rPr>
                <w:rFonts w:ascii="HG丸ｺﾞｼｯｸM-PRO" w:eastAsia="HG丸ｺﾞｼｯｸM-PRO" w:hAnsi="HG丸ｺﾞｼｯｸM-PRO"/>
                <w:kern w:val="0"/>
                <w:szCs w:val="21"/>
              </w:rPr>
            </w:pPr>
          </w:p>
        </w:tc>
        <w:tc>
          <w:tcPr>
            <w:tcW w:w="363" w:type="pct"/>
            <w:tcBorders>
              <w:top w:val="nil"/>
              <w:left w:val="nil"/>
              <w:bottom w:val="nil"/>
              <w:right w:val="nil"/>
            </w:tcBorders>
            <w:shd w:val="clear" w:color="auto" w:fill="auto"/>
            <w:noWrap/>
            <w:vAlign w:val="center"/>
            <w:hideMark/>
          </w:tcPr>
          <w:p w:rsidR="007C2315" w:rsidRPr="00716590" w:rsidRDefault="007C2315" w:rsidP="007C2315">
            <w:pPr>
              <w:widowControl/>
              <w:spacing w:line="0" w:lineRule="atLeast"/>
              <w:jc w:val="left"/>
              <w:rPr>
                <w:rFonts w:ascii="HG丸ｺﾞｼｯｸM-PRO" w:eastAsia="HG丸ｺﾞｼｯｸM-PRO" w:hAnsi="HG丸ｺﾞｼｯｸM-PRO"/>
                <w:kern w:val="0"/>
                <w:szCs w:val="21"/>
              </w:rPr>
            </w:pPr>
          </w:p>
        </w:tc>
        <w:tc>
          <w:tcPr>
            <w:tcW w:w="363" w:type="pct"/>
            <w:tcBorders>
              <w:top w:val="nil"/>
              <w:left w:val="nil"/>
              <w:bottom w:val="nil"/>
              <w:right w:val="nil"/>
            </w:tcBorders>
            <w:shd w:val="clear" w:color="auto" w:fill="auto"/>
            <w:noWrap/>
            <w:vAlign w:val="center"/>
            <w:hideMark/>
          </w:tcPr>
          <w:p w:rsidR="007C2315" w:rsidRPr="00716590" w:rsidRDefault="007C2315" w:rsidP="007C2315">
            <w:pPr>
              <w:widowControl/>
              <w:spacing w:line="0" w:lineRule="atLeast"/>
              <w:jc w:val="left"/>
              <w:rPr>
                <w:rFonts w:ascii="HG丸ｺﾞｼｯｸM-PRO" w:eastAsia="HG丸ｺﾞｼｯｸM-PRO" w:hAnsi="HG丸ｺﾞｼｯｸM-PRO"/>
                <w:kern w:val="0"/>
                <w:szCs w:val="21"/>
              </w:rPr>
            </w:pPr>
          </w:p>
        </w:tc>
        <w:tc>
          <w:tcPr>
            <w:tcW w:w="2643" w:type="pct"/>
            <w:gridSpan w:val="4"/>
            <w:tcBorders>
              <w:top w:val="single" w:sz="4" w:space="0" w:color="auto"/>
              <w:left w:val="nil"/>
              <w:bottom w:val="nil"/>
              <w:right w:val="nil"/>
            </w:tcBorders>
            <w:shd w:val="clear" w:color="auto" w:fill="auto"/>
            <w:noWrap/>
            <w:vAlign w:val="center"/>
            <w:hideMark/>
          </w:tcPr>
          <w:p w:rsidR="007C2315" w:rsidRPr="00716590" w:rsidRDefault="007C2315" w:rsidP="007C2315">
            <w:pPr>
              <w:widowControl/>
              <w:spacing w:line="0" w:lineRule="atLeast"/>
              <w:jc w:val="right"/>
              <w:rPr>
                <w:rFonts w:ascii="HG丸ｺﾞｼｯｸM-PRO" w:eastAsia="HG丸ｺﾞｼｯｸM-PRO" w:hAnsi="HG丸ｺﾞｼｯｸM-PRO" w:cs="ＭＳ Ｐゴシック"/>
                <w:kern w:val="0"/>
                <w:szCs w:val="21"/>
              </w:rPr>
            </w:pPr>
            <w:r w:rsidRPr="00716590">
              <w:rPr>
                <w:rFonts w:ascii="HG丸ｺﾞｼｯｸM-PRO" w:eastAsia="HG丸ｺﾞｼｯｸM-PRO" w:hAnsi="HG丸ｺﾞｼｯｸM-PRO" w:cs="ＭＳ Ｐゴシック" w:hint="eastAsia"/>
                <w:kern w:val="0"/>
                <w:szCs w:val="21"/>
              </w:rPr>
              <w:t xml:space="preserve">　資料：北海道保健統計年報</w:t>
            </w:r>
          </w:p>
        </w:tc>
      </w:tr>
    </w:tbl>
    <w:p w:rsidR="007C2315" w:rsidRPr="007C2315" w:rsidRDefault="007C2315" w:rsidP="00201447">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4　</w:t>
      </w:r>
      <w:r w:rsidRPr="00201447">
        <w:rPr>
          <w:rFonts w:ascii="HG丸ｺﾞｼｯｸM-PRO" w:eastAsia="HG丸ｺﾞｼｯｸM-PRO" w:hAnsi="HG丸ｺﾞｼｯｸM-PRO" w:hint="eastAsia"/>
          <w:sz w:val="22"/>
        </w:rPr>
        <w:t>直近5年間の死因別死亡状況</w:t>
      </w:r>
    </w:p>
    <w:p w:rsidR="007C2315" w:rsidRDefault="007C2315" w:rsidP="00201447">
      <w:pPr>
        <w:widowControl/>
        <w:rPr>
          <w:rFonts w:ascii="HG丸ｺﾞｼｯｸM-PRO" w:eastAsia="HG丸ｺﾞｼｯｸM-PRO" w:hAnsi="HG丸ｺﾞｼｯｸM-PRO"/>
          <w:sz w:val="22"/>
        </w:rPr>
      </w:pPr>
    </w:p>
    <w:p w:rsidR="00201447" w:rsidRDefault="007C2315" w:rsidP="00201447">
      <w:pPr>
        <w:widowControl/>
        <w:rPr>
          <w:rFonts w:ascii="ＭＳ ゴシック" w:eastAsia="HG丸ｺﾞｼｯｸM-PRO" w:hAnsi="ＭＳ ゴシック"/>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5　</w:t>
      </w:r>
      <w:r w:rsidR="00201447" w:rsidRPr="00753E15">
        <w:rPr>
          <w:rFonts w:ascii="ＭＳ ゴシック" w:eastAsia="HG丸ｺﾞｼｯｸM-PRO" w:hAnsi="ＭＳ ゴシック" w:hint="eastAsia"/>
          <w:sz w:val="22"/>
        </w:rPr>
        <w:t>平成２０～２４年死因別割合</w:t>
      </w:r>
    </w:p>
    <w:p w:rsidR="007C2315" w:rsidRDefault="004315E9" w:rsidP="00D5198A">
      <w:pPr>
        <w:widowControl/>
        <w:rPr>
          <w:rFonts w:ascii="HG丸ｺﾞｼｯｸM-PRO" w:eastAsia="HG丸ｺﾞｼｯｸM-PRO" w:hAnsi="HG丸ｺﾞｼｯｸM-PRO"/>
        </w:rPr>
      </w:pPr>
      <w:r>
        <w:rPr>
          <w:rFonts w:ascii="HG丸ｺﾞｼｯｸM-PRO" w:eastAsia="HG丸ｺﾞｼｯｸM-PRO" w:hAnsi="HG丸ｺﾞｼｯｸM-PRO" w:hint="eastAsia"/>
          <w:sz w:val="22"/>
        </w:rPr>
        <w:t xml:space="preserve">　</w:t>
      </w:r>
      <w:r w:rsidR="00201447">
        <w:rPr>
          <w:noProof/>
        </w:rPr>
        <w:drawing>
          <wp:inline distT="0" distB="0" distL="0" distR="0">
            <wp:extent cx="5120184" cy="2066925"/>
            <wp:effectExtent l="0" t="0" r="0" b="0"/>
            <wp:docPr id="1" name="グラフ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5E23" w:rsidRPr="00452CD9" w:rsidRDefault="00645E23" w:rsidP="00645E23">
      <w:pPr>
        <w:rPr>
          <w:rFonts w:ascii="ＭＳ ゴシック" w:eastAsia="HG丸ｺﾞｼｯｸM-PRO" w:hAnsi="ＭＳ ゴシック"/>
          <w:color w:val="000000" w:themeColor="text1"/>
          <w:sz w:val="22"/>
        </w:rPr>
      </w:pPr>
      <w:r w:rsidRPr="00753E15">
        <w:rPr>
          <w:rFonts w:ascii="ＭＳ ゴシック" w:eastAsia="HG丸ｺﾞｼｯｸM-PRO" w:hAnsi="ＭＳ ゴシック" w:hint="eastAsia"/>
          <w:sz w:val="22"/>
        </w:rPr>
        <w:lastRenderedPageBreak/>
        <w:t xml:space="preserve">　ＫＤＢに</w:t>
      </w:r>
      <w:r w:rsidR="00D5198A">
        <w:rPr>
          <w:rFonts w:ascii="ＭＳ ゴシック" w:eastAsia="HG丸ｺﾞｼｯｸM-PRO" w:hAnsi="ＭＳ ゴシック" w:hint="eastAsia"/>
          <w:sz w:val="22"/>
        </w:rPr>
        <w:t>よ</w:t>
      </w:r>
      <w:r w:rsidRPr="00753E15">
        <w:rPr>
          <w:rFonts w:ascii="ＭＳ ゴシック" w:eastAsia="HG丸ｺﾞｼｯｸM-PRO" w:hAnsi="ＭＳ ゴシック" w:hint="eastAsia"/>
          <w:sz w:val="22"/>
        </w:rPr>
        <w:t>る死因は、</w:t>
      </w:r>
      <w:r w:rsidR="00294FB6">
        <w:rPr>
          <w:rFonts w:ascii="ＭＳ ゴシック" w:eastAsia="HG丸ｺﾞｼｯｸM-PRO" w:hAnsi="ＭＳ ゴシック" w:hint="eastAsia"/>
          <w:sz w:val="22"/>
        </w:rPr>
        <w:t>１</w:t>
      </w:r>
      <w:r w:rsidRPr="00753E15">
        <w:rPr>
          <w:rFonts w:ascii="ＭＳ ゴシック" w:eastAsia="HG丸ｺﾞｼｯｸM-PRO" w:hAnsi="ＭＳ ゴシック" w:hint="eastAsia"/>
          <w:sz w:val="22"/>
        </w:rPr>
        <w:t>位がん、</w:t>
      </w:r>
      <w:r w:rsidR="00294FB6">
        <w:rPr>
          <w:rFonts w:ascii="ＭＳ ゴシック" w:eastAsia="HG丸ｺﾞｼｯｸM-PRO" w:hAnsi="ＭＳ ゴシック" w:hint="eastAsia"/>
          <w:sz w:val="22"/>
        </w:rPr>
        <w:t>２</w:t>
      </w:r>
      <w:r w:rsidRPr="00753E15">
        <w:rPr>
          <w:rFonts w:ascii="ＭＳ ゴシック" w:eastAsia="HG丸ｺﾞｼｯｸM-PRO" w:hAnsi="ＭＳ ゴシック" w:hint="eastAsia"/>
          <w:sz w:val="22"/>
        </w:rPr>
        <w:t>位心疾患、</w:t>
      </w:r>
      <w:r w:rsidR="00294FB6">
        <w:rPr>
          <w:rFonts w:ascii="ＭＳ ゴシック" w:eastAsia="HG丸ｺﾞｼｯｸM-PRO" w:hAnsi="ＭＳ ゴシック" w:hint="eastAsia"/>
          <w:sz w:val="22"/>
        </w:rPr>
        <w:t>３</w:t>
      </w:r>
      <w:r w:rsidRPr="00753E15">
        <w:rPr>
          <w:rFonts w:ascii="ＭＳ ゴシック" w:eastAsia="HG丸ｺﾞｼｯｸM-PRO" w:hAnsi="ＭＳ ゴシック" w:hint="eastAsia"/>
          <w:sz w:val="22"/>
        </w:rPr>
        <w:t>位脳血管疾患となっています。特にがん、糖尿病、腎不全及び自殺</w:t>
      </w:r>
      <w:r w:rsidRPr="00452CD9">
        <w:rPr>
          <w:rFonts w:ascii="ＭＳ ゴシック" w:eastAsia="HG丸ｺﾞｼｯｸM-PRO" w:hAnsi="ＭＳ ゴシック" w:hint="eastAsia"/>
          <w:color w:val="000000" w:themeColor="text1"/>
          <w:sz w:val="22"/>
        </w:rPr>
        <w:t>が、同規模</w:t>
      </w:r>
      <w:r w:rsidR="00D5193D" w:rsidRPr="00452CD9">
        <w:rPr>
          <w:rFonts w:ascii="ＭＳ ゴシック" w:eastAsia="HG丸ｺﾞｼｯｸM-PRO" w:hAnsi="ＭＳ ゴシック" w:hint="eastAsia"/>
          <w:color w:val="000000" w:themeColor="text1"/>
          <w:sz w:val="22"/>
        </w:rPr>
        <w:t>※</w:t>
      </w:r>
      <w:r w:rsidRPr="00452CD9">
        <w:rPr>
          <w:rFonts w:ascii="ＭＳ ゴシック" w:eastAsia="HG丸ｺﾞｼｯｸM-PRO" w:hAnsi="ＭＳ ゴシック" w:hint="eastAsia"/>
          <w:color w:val="000000" w:themeColor="text1"/>
          <w:sz w:val="22"/>
        </w:rPr>
        <w:t>、道及び国よりも高くなっています</w:t>
      </w:r>
      <w:r w:rsidR="007C2315" w:rsidRPr="00452CD9">
        <w:rPr>
          <w:rFonts w:ascii="ＭＳ ゴシック" w:eastAsia="HG丸ｺﾞｼｯｸM-PRO" w:hAnsi="ＭＳ ゴシック" w:hint="eastAsia"/>
          <w:color w:val="000000" w:themeColor="text1"/>
          <w:sz w:val="22"/>
        </w:rPr>
        <w:t>（図</w:t>
      </w:r>
      <w:r w:rsidR="001D73BE" w:rsidRPr="00452CD9">
        <w:rPr>
          <w:rFonts w:ascii="ＭＳ ゴシック" w:eastAsia="HG丸ｺﾞｼｯｸM-PRO" w:hAnsi="ＭＳ ゴシック" w:hint="eastAsia"/>
          <w:color w:val="000000" w:themeColor="text1"/>
          <w:sz w:val="22"/>
        </w:rPr>
        <w:t>表</w:t>
      </w:r>
      <w:r w:rsidR="007C2315" w:rsidRPr="00452CD9">
        <w:rPr>
          <w:rFonts w:ascii="ＭＳ ゴシック" w:eastAsia="HG丸ｺﾞｼｯｸM-PRO" w:hAnsi="ＭＳ ゴシック" w:hint="eastAsia"/>
          <w:color w:val="000000" w:themeColor="text1"/>
          <w:sz w:val="22"/>
        </w:rPr>
        <w:t>６）</w:t>
      </w:r>
      <w:r w:rsidRPr="00452CD9">
        <w:rPr>
          <w:rFonts w:ascii="ＭＳ ゴシック" w:eastAsia="HG丸ｺﾞｼｯｸM-PRO" w:hAnsi="ＭＳ ゴシック" w:hint="eastAsia"/>
          <w:color w:val="000000" w:themeColor="text1"/>
          <w:sz w:val="22"/>
        </w:rPr>
        <w:t>。</w:t>
      </w:r>
    </w:p>
    <w:p w:rsidR="007C2315" w:rsidRPr="00452CD9" w:rsidRDefault="007C2315" w:rsidP="007C2315">
      <w:pPr>
        <w:ind w:firstLineChars="100" w:firstLine="220"/>
        <w:jc w:val="left"/>
        <w:rPr>
          <w:rFonts w:ascii="ＭＳ ゴシック" w:eastAsia="HG丸ｺﾞｼｯｸM-PRO" w:hAnsi="ＭＳ ゴシック"/>
          <w:color w:val="000000" w:themeColor="text1"/>
          <w:sz w:val="22"/>
        </w:rPr>
      </w:pPr>
      <w:r w:rsidRPr="00452CD9">
        <w:rPr>
          <w:rFonts w:ascii="ＭＳ ゴシック" w:eastAsia="HG丸ｺﾞｼｯｸM-PRO" w:hAnsi="ＭＳ ゴシック" w:hint="eastAsia"/>
          <w:color w:val="000000" w:themeColor="text1"/>
          <w:sz w:val="22"/>
        </w:rPr>
        <w:t>平成２３年の全死亡に対する割合は全国、北海道と比較して、高齢化率が高いため早世死亡の割合が低くなっています</w:t>
      </w:r>
      <w:r w:rsidR="00D5198A" w:rsidRPr="00452CD9">
        <w:rPr>
          <w:rFonts w:ascii="ＭＳ ゴシック" w:eastAsia="HG丸ｺﾞｼｯｸM-PRO" w:hAnsi="ＭＳ ゴシック" w:hint="eastAsia"/>
          <w:color w:val="000000" w:themeColor="text1"/>
          <w:sz w:val="22"/>
        </w:rPr>
        <w:t>。</w:t>
      </w:r>
      <w:r w:rsidRPr="00452CD9">
        <w:rPr>
          <w:rFonts w:ascii="ＭＳ ゴシック" w:eastAsia="HG丸ｺﾞｼｯｸM-PRO" w:hAnsi="ＭＳ ゴシック" w:hint="eastAsia"/>
          <w:color w:val="000000" w:themeColor="text1"/>
          <w:sz w:val="22"/>
        </w:rPr>
        <w:t>（図</w:t>
      </w:r>
      <w:r w:rsidR="001D73BE" w:rsidRPr="00452CD9">
        <w:rPr>
          <w:rFonts w:ascii="ＭＳ ゴシック" w:eastAsia="HG丸ｺﾞｼｯｸM-PRO" w:hAnsi="ＭＳ ゴシック" w:hint="eastAsia"/>
          <w:color w:val="000000" w:themeColor="text1"/>
          <w:sz w:val="22"/>
        </w:rPr>
        <w:t>表</w:t>
      </w:r>
      <w:r w:rsidRPr="00452CD9">
        <w:rPr>
          <w:rFonts w:ascii="ＭＳ ゴシック" w:eastAsia="HG丸ｺﾞｼｯｸM-PRO" w:hAnsi="ＭＳ ゴシック" w:hint="eastAsia"/>
          <w:color w:val="000000" w:themeColor="text1"/>
          <w:sz w:val="22"/>
        </w:rPr>
        <w:t>７）※早世死亡とは６４歳以下の働き盛りの方が亡くなることです。</w:t>
      </w:r>
    </w:p>
    <w:p w:rsidR="007C2315" w:rsidRPr="007C2315" w:rsidRDefault="007C2315" w:rsidP="007C2315">
      <w:pPr>
        <w:ind w:firstLineChars="100" w:firstLine="220"/>
        <w:jc w:val="left"/>
        <w:rPr>
          <w:rFonts w:ascii="ＭＳ ゴシック" w:eastAsia="HG丸ｺﾞｼｯｸM-PRO" w:hAnsi="ＭＳ ゴシック"/>
          <w:sz w:val="22"/>
        </w:rPr>
      </w:pPr>
      <w:r w:rsidRPr="00452CD9">
        <w:rPr>
          <w:rFonts w:ascii="HG丸ｺﾞｼｯｸM-PRO" w:eastAsia="HG丸ｺﾞｼｯｸM-PRO" w:hAnsi="HG丸ｺﾞｼｯｸM-PRO" w:hint="eastAsia"/>
          <w:color w:val="000000" w:themeColor="text1"/>
          <w:sz w:val="22"/>
        </w:rPr>
        <w:t>平成20年から平成24年の間の65歳未満での死亡総数は</w:t>
      </w:r>
      <w:r w:rsidR="006B2725" w:rsidRPr="00452CD9">
        <w:rPr>
          <w:rFonts w:ascii="HG丸ｺﾞｼｯｸM-PRO" w:eastAsia="HG丸ｺﾞｼｯｸM-PRO" w:hAnsi="HG丸ｺﾞｼｯｸM-PRO" w:hint="eastAsia"/>
          <w:color w:val="000000" w:themeColor="text1"/>
          <w:sz w:val="22"/>
        </w:rPr>
        <w:t>190</w:t>
      </w:r>
      <w:r w:rsidRPr="00452CD9">
        <w:rPr>
          <w:rFonts w:ascii="HG丸ｺﾞｼｯｸM-PRO" w:eastAsia="HG丸ｺﾞｼｯｸM-PRO" w:hAnsi="HG丸ｺﾞｼｯｸM-PRO" w:hint="eastAsia"/>
          <w:color w:val="000000" w:themeColor="text1"/>
          <w:sz w:val="22"/>
        </w:rPr>
        <w:t>人で、</w:t>
      </w:r>
      <w:r w:rsidR="00935838" w:rsidRPr="00452CD9">
        <w:rPr>
          <w:rFonts w:ascii="HG丸ｺﾞｼｯｸM-PRO" w:eastAsia="HG丸ｺﾞｼｯｸM-PRO" w:hAnsi="HG丸ｺﾞｼｯｸM-PRO" w:hint="eastAsia"/>
          <w:color w:val="000000" w:themeColor="text1"/>
          <w:sz w:val="22"/>
        </w:rPr>
        <w:t>がん</w:t>
      </w:r>
      <w:r w:rsidR="006B2725" w:rsidRPr="00452CD9">
        <w:rPr>
          <w:rFonts w:ascii="HG丸ｺﾞｼｯｸM-PRO" w:eastAsia="HG丸ｺﾞｼｯｸM-PRO" w:hAnsi="HG丸ｺﾞｼｯｸM-PRO" w:hint="eastAsia"/>
          <w:color w:val="000000" w:themeColor="text1"/>
          <w:sz w:val="22"/>
        </w:rPr>
        <w:t>が６8</w:t>
      </w:r>
      <w:r w:rsidRPr="00452CD9">
        <w:rPr>
          <w:rFonts w:ascii="HG丸ｺﾞｼｯｸM-PRO" w:eastAsia="HG丸ｺﾞｼｯｸM-PRO" w:hAnsi="HG丸ｺﾞｼｯｸM-PRO" w:hint="eastAsia"/>
          <w:color w:val="000000" w:themeColor="text1"/>
          <w:sz w:val="22"/>
        </w:rPr>
        <w:t>人で最も多く、自殺が31人、心疾患が28人、脳血管疾患が14人、不慮の事故が13人という状況</w:t>
      </w:r>
      <w:r w:rsidRPr="00753E15">
        <w:rPr>
          <w:rFonts w:ascii="HG丸ｺﾞｼｯｸM-PRO" w:eastAsia="HG丸ｺﾞｼｯｸM-PRO" w:hAnsi="HG丸ｺﾞｼｯｸM-PRO" w:hint="eastAsia"/>
          <w:color w:val="000000"/>
          <w:sz w:val="22"/>
        </w:rPr>
        <w:t>です</w:t>
      </w:r>
      <w:r w:rsidR="00D5198A">
        <w:rPr>
          <w:rFonts w:ascii="HG丸ｺﾞｼｯｸM-PRO" w:eastAsia="HG丸ｺﾞｼｯｸM-PRO" w:hAnsi="ＭＳ ゴシック" w:hint="eastAsia"/>
          <w:color w:val="000000"/>
          <w:sz w:val="22"/>
        </w:rPr>
        <w:t>（図</w:t>
      </w:r>
      <w:r w:rsidR="001D73BE">
        <w:rPr>
          <w:rFonts w:ascii="HG丸ｺﾞｼｯｸM-PRO" w:eastAsia="HG丸ｺﾞｼｯｸM-PRO" w:hAnsi="ＭＳ ゴシック" w:hint="eastAsia"/>
          <w:color w:val="000000"/>
          <w:sz w:val="22"/>
        </w:rPr>
        <w:t>表</w:t>
      </w:r>
      <w:r w:rsidR="00D5198A">
        <w:rPr>
          <w:rFonts w:ascii="HG丸ｺﾞｼｯｸM-PRO" w:eastAsia="HG丸ｺﾞｼｯｸM-PRO" w:hAnsi="ＭＳ ゴシック" w:hint="eastAsia"/>
          <w:color w:val="000000"/>
          <w:sz w:val="22"/>
        </w:rPr>
        <w:t>８）</w:t>
      </w:r>
      <w:r w:rsidR="00152546">
        <w:rPr>
          <w:rFonts w:ascii="HG丸ｺﾞｼｯｸM-PRO" w:eastAsia="HG丸ｺﾞｼｯｸM-PRO" w:hAnsi="ＭＳ ゴシック" w:hint="eastAsia"/>
          <w:color w:val="000000"/>
          <w:sz w:val="22"/>
        </w:rPr>
        <w:t>。</w:t>
      </w:r>
    </w:p>
    <w:p w:rsidR="007C2315" w:rsidRPr="007C2315" w:rsidRDefault="007C2315" w:rsidP="007C2315">
      <w:pPr>
        <w:ind w:leftChars="-270" w:left="-567" w:right="840" w:firstLineChars="67" w:firstLine="141"/>
        <w:rPr>
          <w:rFonts w:ascii="HG丸ｺﾞｼｯｸM-PRO" w:eastAsia="HG丸ｺﾞｼｯｸM-PRO" w:hAnsi="HG丸ｺﾞｼｯｸM-PRO"/>
        </w:rPr>
      </w:pPr>
      <w:r>
        <w:rPr>
          <w:rFonts w:ascii="HG丸ｺﾞｼｯｸM-PRO" w:eastAsia="HG丸ｺﾞｼｯｸM-PRO" w:hAnsi="HG丸ｺﾞｼｯｸM-PRO" w:hint="eastAsia"/>
        </w:rPr>
        <w:t>図</w:t>
      </w:r>
      <w:r w:rsidR="001D73BE">
        <w:rPr>
          <w:rFonts w:ascii="HG丸ｺﾞｼｯｸM-PRO" w:eastAsia="HG丸ｺﾞｼｯｸM-PRO" w:hAnsi="HG丸ｺﾞｼｯｸM-PRO" w:hint="eastAsia"/>
        </w:rPr>
        <w:t>表</w:t>
      </w:r>
      <w:r>
        <w:rPr>
          <w:rFonts w:ascii="HG丸ｺﾞｼｯｸM-PRO" w:eastAsia="HG丸ｺﾞｼｯｸM-PRO" w:hAnsi="HG丸ｺﾞｼｯｸM-PRO" w:hint="eastAsia"/>
        </w:rPr>
        <w:t xml:space="preserve">6　</w:t>
      </w:r>
      <w:r w:rsidRPr="007C2315">
        <w:rPr>
          <w:rFonts w:ascii="ＭＳ ゴシック" w:eastAsia="HG丸ｺﾞｼｯｸM-PRO" w:hAnsi="ＭＳ ゴシック" w:hint="eastAsia"/>
          <w:sz w:val="22"/>
        </w:rPr>
        <w:t>ＫＤＢによる死因の状況</w:t>
      </w:r>
    </w:p>
    <w:tbl>
      <w:tblPr>
        <w:tblStyle w:val="1"/>
        <w:tblW w:w="10491" w:type="dxa"/>
        <w:tblInd w:w="-431" w:type="dxa"/>
        <w:tblLayout w:type="fixed"/>
        <w:tblLook w:val="04A0" w:firstRow="1" w:lastRow="0" w:firstColumn="1" w:lastColumn="0" w:noHBand="0" w:noVBand="1"/>
      </w:tblPr>
      <w:tblGrid>
        <w:gridCol w:w="1419"/>
        <w:gridCol w:w="1276"/>
        <w:gridCol w:w="851"/>
        <w:gridCol w:w="850"/>
        <w:gridCol w:w="1134"/>
        <w:gridCol w:w="851"/>
        <w:gridCol w:w="1134"/>
        <w:gridCol w:w="850"/>
        <w:gridCol w:w="1276"/>
        <w:gridCol w:w="850"/>
      </w:tblGrid>
      <w:tr w:rsidR="0067401A" w:rsidRPr="0067401A" w:rsidTr="00D5193D">
        <w:tc>
          <w:tcPr>
            <w:tcW w:w="2695" w:type="dxa"/>
            <w:gridSpan w:val="2"/>
            <w:vMerge w:val="restart"/>
            <w:shd w:val="clear" w:color="auto" w:fill="F2F2F2" w:themeFill="background1" w:themeFillShade="F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項目</w:t>
            </w:r>
          </w:p>
        </w:tc>
        <w:tc>
          <w:tcPr>
            <w:tcW w:w="1701" w:type="dxa"/>
            <w:gridSpan w:val="2"/>
            <w:shd w:val="clear" w:color="auto" w:fill="F2F2F2" w:themeFill="background1" w:themeFillShade="F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深川市</w:t>
            </w:r>
          </w:p>
        </w:tc>
        <w:tc>
          <w:tcPr>
            <w:tcW w:w="1985" w:type="dxa"/>
            <w:gridSpan w:val="2"/>
            <w:shd w:val="clear" w:color="auto" w:fill="F2F2F2" w:themeFill="background1" w:themeFillShade="F2"/>
          </w:tcPr>
          <w:p w:rsidR="0067401A" w:rsidRPr="0067401A" w:rsidRDefault="0067401A" w:rsidP="00212701">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同規模</w:t>
            </w:r>
          </w:p>
        </w:tc>
        <w:tc>
          <w:tcPr>
            <w:tcW w:w="1984" w:type="dxa"/>
            <w:gridSpan w:val="2"/>
            <w:shd w:val="clear" w:color="auto" w:fill="F2F2F2" w:themeFill="background1" w:themeFillShade="F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道</w:t>
            </w:r>
          </w:p>
        </w:tc>
        <w:tc>
          <w:tcPr>
            <w:tcW w:w="2126" w:type="dxa"/>
            <w:gridSpan w:val="2"/>
            <w:shd w:val="clear" w:color="auto" w:fill="F2F2F2" w:themeFill="background1" w:themeFillShade="F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国</w:t>
            </w:r>
          </w:p>
        </w:tc>
      </w:tr>
      <w:tr w:rsidR="0067401A" w:rsidRPr="0067401A" w:rsidTr="00D5193D">
        <w:tc>
          <w:tcPr>
            <w:tcW w:w="2695" w:type="dxa"/>
            <w:gridSpan w:val="2"/>
            <w:vMerge/>
          </w:tcPr>
          <w:p w:rsidR="0067401A" w:rsidRPr="0067401A" w:rsidRDefault="0067401A" w:rsidP="0067401A">
            <w:pPr>
              <w:rPr>
                <w:rFonts w:ascii="HG丸ｺﾞｼｯｸM-PRO" w:eastAsia="HG丸ｺﾞｼｯｸM-PRO" w:hAnsi="HG丸ｺﾞｼｯｸM-PRO"/>
              </w:rPr>
            </w:pPr>
          </w:p>
        </w:tc>
        <w:tc>
          <w:tcPr>
            <w:tcW w:w="851"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実数</w:t>
            </w:r>
          </w:p>
        </w:tc>
        <w:tc>
          <w:tcPr>
            <w:tcW w:w="850"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割合</w:t>
            </w:r>
          </w:p>
        </w:tc>
        <w:tc>
          <w:tcPr>
            <w:tcW w:w="1134"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実数</w:t>
            </w:r>
          </w:p>
        </w:tc>
        <w:tc>
          <w:tcPr>
            <w:tcW w:w="851"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割合</w:t>
            </w:r>
          </w:p>
        </w:tc>
        <w:tc>
          <w:tcPr>
            <w:tcW w:w="1134"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実数</w:t>
            </w:r>
          </w:p>
        </w:tc>
        <w:tc>
          <w:tcPr>
            <w:tcW w:w="850"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割合</w:t>
            </w:r>
          </w:p>
        </w:tc>
        <w:tc>
          <w:tcPr>
            <w:tcW w:w="1276"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実数</w:t>
            </w:r>
          </w:p>
        </w:tc>
        <w:tc>
          <w:tcPr>
            <w:tcW w:w="850" w:type="dxa"/>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割合</w:t>
            </w:r>
          </w:p>
        </w:tc>
      </w:tr>
      <w:tr w:rsidR="00645E23" w:rsidRPr="0067401A" w:rsidTr="00D5193D">
        <w:tc>
          <w:tcPr>
            <w:tcW w:w="1419" w:type="dxa"/>
            <w:vMerge w:val="restart"/>
          </w:tcPr>
          <w:p w:rsidR="00152546" w:rsidRPr="00D5193D" w:rsidRDefault="0067401A" w:rsidP="0067401A">
            <w:pPr>
              <w:rPr>
                <w:rFonts w:ascii="HG丸ｺﾞｼｯｸM-PRO" w:eastAsia="HG丸ｺﾞｼｯｸM-PRO" w:hAnsi="HG丸ｺﾞｼｯｸM-PRO"/>
                <w:sz w:val="12"/>
                <w:szCs w:val="12"/>
              </w:rPr>
            </w:pPr>
            <w:r w:rsidRPr="00152546">
              <w:rPr>
                <w:rFonts w:ascii="HG丸ｺﾞｼｯｸM-PRO" w:eastAsia="HG丸ｺﾞｼｯｸM-PRO" w:hAnsi="HG丸ｺﾞｼｯｸM-PRO" w:hint="eastAsia"/>
                <w:sz w:val="16"/>
                <w:szCs w:val="16"/>
              </w:rPr>
              <w:t>標準化死亡比</w:t>
            </w:r>
            <w:r w:rsidR="00D5193D" w:rsidRPr="00D5193D">
              <w:rPr>
                <w:rFonts w:ascii="HG丸ｺﾞｼｯｸM-PRO" w:eastAsia="HG丸ｺﾞｼｯｸM-PRO" w:hAnsi="HG丸ｺﾞｼｯｸM-PRO" w:hint="eastAsia"/>
                <w:sz w:val="12"/>
                <w:szCs w:val="12"/>
              </w:rPr>
              <w:t>※</w:t>
            </w:r>
          </w:p>
          <w:p w:rsidR="0067401A" w:rsidRPr="00152546" w:rsidRDefault="0067401A" w:rsidP="0067401A">
            <w:pPr>
              <w:rPr>
                <w:rFonts w:ascii="HG丸ｺﾞｼｯｸM-PRO" w:eastAsia="HG丸ｺﾞｼｯｸM-PRO" w:hAnsi="HG丸ｺﾞｼｯｸM-PRO"/>
                <w:sz w:val="16"/>
                <w:szCs w:val="16"/>
              </w:rPr>
            </w:pPr>
            <w:r w:rsidRPr="00152546">
              <w:rPr>
                <w:rFonts w:ascii="HG丸ｺﾞｼｯｸM-PRO" w:eastAsia="HG丸ｺﾞｼｯｸM-PRO" w:hAnsi="HG丸ｺﾞｼｯｸM-PRO" w:hint="eastAsia"/>
                <w:sz w:val="16"/>
                <w:szCs w:val="16"/>
              </w:rPr>
              <w:t>（ＳＭＲ）</w:t>
            </w: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男性</w:t>
            </w:r>
          </w:p>
        </w:tc>
        <w:tc>
          <w:tcPr>
            <w:tcW w:w="1701"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96.5</w:t>
            </w:r>
          </w:p>
        </w:tc>
        <w:tc>
          <w:tcPr>
            <w:tcW w:w="1985"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101</w:t>
            </w:r>
          </w:p>
        </w:tc>
        <w:tc>
          <w:tcPr>
            <w:tcW w:w="1984"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104.7</w:t>
            </w:r>
          </w:p>
        </w:tc>
        <w:tc>
          <w:tcPr>
            <w:tcW w:w="2126"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100</w:t>
            </w:r>
          </w:p>
        </w:tc>
      </w:tr>
      <w:tr w:rsidR="00645E23" w:rsidRPr="0067401A" w:rsidTr="00D5193D">
        <w:tc>
          <w:tcPr>
            <w:tcW w:w="1419" w:type="dxa"/>
            <w:vMerge/>
          </w:tcPr>
          <w:p w:rsidR="0067401A" w:rsidRPr="0067401A" w:rsidRDefault="0067401A" w:rsidP="0067401A">
            <w:pPr>
              <w:rPr>
                <w:rFonts w:ascii="HG丸ｺﾞｼｯｸM-PRO" w:eastAsia="HG丸ｺﾞｼｯｸM-PRO" w:hAnsi="HG丸ｺﾞｼｯｸM-PRO"/>
              </w:rPr>
            </w:pP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女性</w:t>
            </w:r>
          </w:p>
        </w:tc>
        <w:tc>
          <w:tcPr>
            <w:tcW w:w="1701"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88.3</w:t>
            </w:r>
          </w:p>
        </w:tc>
        <w:tc>
          <w:tcPr>
            <w:tcW w:w="1985"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97.6</w:t>
            </w:r>
          </w:p>
        </w:tc>
        <w:tc>
          <w:tcPr>
            <w:tcW w:w="1984"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101.3</w:t>
            </w:r>
          </w:p>
        </w:tc>
        <w:tc>
          <w:tcPr>
            <w:tcW w:w="2126" w:type="dxa"/>
            <w:gridSpan w:val="2"/>
          </w:tcPr>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100</w:t>
            </w:r>
          </w:p>
        </w:tc>
      </w:tr>
      <w:tr w:rsidR="0067401A" w:rsidRPr="0067401A" w:rsidTr="00D5193D">
        <w:tc>
          <w:tcPr>
            <w:tcW w:w="1419" w:type="dxa"/>
            <w:vMerge w:val="restart"/>
          </w:tcPr>
          <w:p w:rsidR="0067401A" w:rsidRPr="0067401A" w:rsidRDefault="0067401A" w:rsidP="0067401A">
            <w:pPr>
              <w:rPr>
                <w:rFonts w:ascii="HG丸ｺﾞｼｯｸM-PRO" w:eastAsia="HG丸ｺﾞｼｯｸM-PRO" w:hAnsi="HG丸ｺﾞｼｯｸM-PRO"/>
              </w:rPr>
            </w:pPr>
          </w:p>
          <w:p w:rsidR="0067401A" w:rsidRPr="0067401A" w:rsidRDefault="0067401A" w:rsidP="0067401A">
            <w:pPr>
              <w:rPr>
                <w:rFonts w:ascii="HG丸ｺﾞｼｯｸM-PRO" w:eastAsia="HG丸ｺﾞｼｯｸM-PRO" w:hAnsi="HG丸ｺﾞｼｯｸM-PRO"/>
              </w:rPr>
            </w:pPr>
          </w:p>
          <w:p w:rsidR="0067401A" w:rsidRPr="0067401A" w:rsidRDefault="0067401A" w:rsidP="0067401A">
            <w:pPr>
              <w:rPr>
                <w:rFonts w:ascii="HG丸ｺﾞｼｯｸM-PRO" w:eastAsia="HG丸ｺﾞｼｯｸM-PRO" w:hAnsi="HG丸ｺﾞｼｯｸM-PRO"/>
              </w:rPr>
            </w:pPr>
          </w:p>
          <w:p w:rsidR="0067401A" w:rsidRPr="0067401A" w:rsidRDefault="0067401A" w:rsidP="0067401A">
            <w:pPr>
              <w:jc w:val="center"/>
              <w:rPr>
                <w:rFonts w:ascii="HG丸ｺﾞｼｯｸM-PRO" w:eastAsia="HG丸ｺﾞｼｯｸM-PRO" w:hAnsi="HG丸ｺﾞｼｯｸM-PRO"/>
              </w:rPr>
            </w:pPr>
            <w:r w:rsidRPr="0067401A">
              <w:rPr>
                <w:rFonts w:ascii="HG丸ｺﾞｼｯｸM-PRO" w:eastAsia="HG丸ｺﾞｼｯｸM-PRO" w:hAnsi="HG丸ｺﾞｼｯｸM-PRO" w:hint="eastAsia"/>
              </w:rPr>
              <w:t>死因</w:t>
            </w:r>
          </w:p>
        </w:tc>
        <w:tc>
          <w:tcPr>
            <w:tcW w:w="1276" w:type="dxa"/>
          </w:tcPr>
          <w:p w:rsidR="0067401A" w:rsidRPr="0067401A" w:rsidRDefault="0067401A" w:rsidP="00547BED">
            <w:pPr>
              <w:rPr>
                <w:rFonts w:ascii="HG丸ｺﾞｼｯｸM-PRO" w:eastAsia="HG丸ｺﾞｼｯｸM-PRO" w:hAnsi="HG丸ｺﾞｼｯｸM-PRO"/>
              </w:rPr>
            </w:pPr>
            <w:r w:rsidRPr="0067401A">
              <w:rPr>
                <w:rFonts w:ascii="HG丸ｺﾞｼｯｸM-PRO" w:eastAsia="HG丸ｺﾞｼｯｸM-PRO" w:hAnsi="HG丸ｺﾞｼｯｸM-PRO" w:hint="eastAsia"/>
              </w:rPr>
              <w:t>がん</w:t>
            </w:r>
          </w:p>
        </w:tc>
        <w:tc>
          <w:tcPr>
            <w:tcW w:w="851" w:type="dxa"/>
          </w:tcPr>
          <w:p w:rsidR="0067401A" w:rsidRPr="0067401A" w:rsidRDefault="0067401A" w:rsidP="00E50342">
            <w:pPr>
              <w:ind w:firstLineChars="50" w:firstLine="105"/>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118</w:t>
            </w:r>
          </w:p>
        </w:tc>
        <w:tc>
          <w:tcPr>
            <w:tcW w:w="850" w:type="dxa"/>
          </w:tcPr>
          <w:p w:rsidR="0067401A" w:rsidRPr="0067401A" w:rsidRDefault="00152546" w:rsidP="00E50342">
            <w:pPr>
              <w:ind w:firstLineChars="50" w:firstLine="105"/>
              <w:jc w:val="right"/>
              <w:rPr>
                <w:rFonts w:ascii="HG丸ｺﾞｼｯｸM-PRO" w:eastAsia="HG丸ｺﾞｼｯｸM-PRO" w:hAnsi="HG丸ｺﾞｼｯｸM-PRO"/>
                <w:highlight w:val="yellow"/>
              </w:rPr>
            </w:pPr>
            <w:r>
              <w:rPr>
                <w:rFonts w:ascii="HG丸ｺﾞｼｯｸM-PRO" w:eastAsia="HG丸ｺﾞｼｯｸM-PRO" w:hAnsi="HG丸ｺﾞｼｯｸM-PRO"/>
                <w:noProof/>
              </w:rPr>
              <mc:AlternateContent>
                <mc:Choice Requires="wps">
                  <w:drawing>
                    <wp:anchor distT="0" distB="0" distL="114300" distR="114300" simplePos="0" relativeHeight="251766784" behindDoc="0" locked="0" layoutInCell="1" allowOverlap="1" wp14:anchorId="602674BA" wp14:editId="3E58E2CE">
                      <wp:simplePos x="0" y="0"/>
                      <wp:positionH relativeFrom="column">
                        <wp:posOffset>47625</wp:posOffset>
                      </wp:positionH>
                      <wp:positionV relativeFrom="paragraph">
                        <wp:posOffset>6350</wp:posOffset>
                      </wp:positionV>
                      <wp:extent cx="440690" cy="212090"/>
                      <wp:effectExtent l="0" t="0" r="16510" b="16510"/>
                      <wp:wrapNone/>
                      <wp:docPr id="46" name="円/楕円 46"/>
                      <wp:cNvGraphicFramePr/>
                      <a:graphic xmlns:a="http://schemas.openxmlformats.org/drawingml/2006/main">
                        <a:graphicData uri="http://schemas.microsoft.com/office/word/2010/wordprocessingShape">
                          <wps:wsp>
                            <wps:cNvSpPr/>
                            <wps:spPr>
                              <a:xfrm>
                                <a:off x="0" y="0"/>
                                <a:ext cx="44069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C6F05" id="円/楕円 46" o:spid="_x0000_s1026" style="position:absolute;left:0;text-align:left;margin-left:3.75pt;margin-top:.5pt;width:34.7pt;height:1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" filled="f" strokecolor="#ffc000" strokeweight="1.5pt">
                      <v:stroke joinstyle="miter"/>
                    </v:oval>
                  </w:pict>
                </mc:Fallback>
              </mc:AlternateContent>
            </w:r>
            <w:r w:rsidR="0067401A" w:rsidRPr="00152546">
              <w:rPr>
                <w:rFonts w:ascii="HG丸ｺﾞｼｯｸM-PRO" w:eastAsia="HG丸ｺﾞｼｯｸM-PRO" w:hAnsi="HG丸ｺﾞｼｯｸM-PRO" w:hint="eastAsia"/>
              </w:rPr>
              <w:t>48.6</w:t>
            </w:r>
          </w:p>
        </w:tc>
        <w:tc>
          <w:tcPr>
            <w:tcW w:w="1134"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18,138</w:t>
            </w:r>
          </w:p>
        </w:tc>
        <w:tc>
          <w:tcPr>
            <w:tcW w:w="851"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50.3</w:t>
            </w:r>
          </w:p>
        </w:tc>
        <w:tc>
          <w:tcPr>
            <w:tcW w:w="1134"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30,618</w:t>
            </w:r>
          </w:p>
        </w:tc>
        <w:tc>
          <w:tcPr>
            <w:tcW w:w="850"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45</w:t>
            </w:r>
            <w:r w:rsidR="00D5198A">
              <w:rPr>
                <w:rFonts w:ascii="HG丸ｺﾞｼｯｸM-PRO" w:eastAsia="HG丸ｺﾞｼｯｸM-PRO" w:hAnsi="HG丸ｺﾞｼｯｸM-PRO" w:hint="eastAsia"/>
              </w:rPr>
              <w:t>.0</w:t>
            </w:r>
          </w:p>
        </w:tc>
        <w:tc>
          <w:tcPr>
            <w:tcW w:w="1276"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360,744</w:t>
            </w:r>
          </w:p>
        </w:tc>
        <w:tc>
          <w:tcPr>
            <w:tcW w:w="850"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48.3</w:t>
            </w:r>
          </w:p>
        </w:tc>
      </w:tr>
      <w:tr w:rsidR="0067401A" w:rsidRPr="0067401A" w:rsidTr="00D5193D">
        <w:tc>
          <w:tcPr>
            <w:tcW w:w="1419" w:type="dxa"/>
            <w:vMerge/>
          </w:tcPr>
          <w:p w:rsidR="0067401A" w:rsidRPr="0067401A" w:rsidRDefault="0067401A" w:rsidP="0067401A">
            <w:pPr>
              <w:rPr>
                <w:rFonts w:ascii="HG丸ｺﾞｼｯｸM-PRO" w:eastAsia="HG丸ｺﾞｼｯｸM-PRO" w:hAnsi="HG丸ｺﾞｼｯｸM-PRO"/>
              </w:rPr>
            </w:pP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心疾患</w:t>
            </w:r>
          </w:p>
        </w:tc>
        <w:tc>
          <w:tcPr>
            <w:tcW w:w="851"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64</w:t>
            </w:r>
          </w:p>
        </w:tc>
        <w:tc>
          <w:tcPr>
            <w:tcW w:w="850" w:type="dxa"/>
          </w:tcPr>
          <w:p w:rsidR="0067401A" w:rsidRPr="0067401A" w:rsidRDefault="0067401A" w:rsidP="00E50342">
            <w:pPr>
              <w:ind w:firstLineChars="50" w:firstLine="105"/>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26.3</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9,464</w:t>
            </w:r>
          </w:p>
        </w:tc>
        <w:tc>
          <w:tcPr>
            <w:tcW w:w="851"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26.2</w:t>
            </w:r>
          </w:p>
        </w:tc>
        <w:tc>
          <w:tcPr>
            <w:tcW w:w="1134"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19,164</w:t>
            </w:r>
          </w:p>
        </w:tc>
        <w:tc>
          <w:tcPr>
            <w:tcW w:w="850"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28.2</w:t>
            </w:r>
          </w:p>
        </w:tc>
        <w:tc>
          <w:tcPr>
            <w:tcW w:w="1276"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198,622</w:t>
            </w:r>
          </w:p>
        </w:tc>
        <w:tc>
          <w:tcPr>
            <w:tcW w:w="850"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26.6</w:t>
            </w:r>
          </w:p>
        </w:tc>
      </w:tr>
      <w:tr w:rsidR="0067401A" w:rsidRPr="0067401A" w:rsidTr="00D5193D">
        <w:tc>
          <w:tcPr>
            <w:tcW w:w="1419" w:type="dxa"/>
            <w:vMerge/>
          </w:tcPr>
          <w:p w:rsidR="0067401A" w:rsidRPr="0067401A" w:rsidRDefault="0067401A" w:rsidP="0067401A">
            <w:pPr>
              <w:rPr>
                <w:rFonts w:ascii="HG丸ｺﾞｼｯｸM-PRO" w:eastAsia="HG丸ｺﾞｼｯｸM-PRO" w:hAnsi="HG丸ｺﾞｼｯｸM-PRO"/>
              </w:rPr>
            </w:pP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脳血管疾患</w:t>
            </w:r>
          </w:p>
        </w:tc>
        <w:tc>
          <w:tcPr>
            <w:tcW w:w="851"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33</w:t>
            </w:r>
          </w:p>
        </w:tc>
        <w:tc>
          <w:tcPr>
            <w:tcW w:w="850" w:type="dxa"/>
          </w:tcPr>
          <w:p w:rsidR="0067401A" w:rsidRPr="0067401A" w:rsidRDefault="0067401A" w:rsidP="00E50342">
            <w:pPr>
              <w:ind w:firstLineChars="50" w:firstLine="105"/>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13.6</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5,082</w:t>
            </w:r>
          </w:p>
        </w:tc>
        <w:tc>
          <w:tcPr>
            <w:tcW w:w="851"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14.1</w:t>
            </w:r>
          </w:p>
        </w:tc>
        <w:tc>
          <w:tcPr>
            <w:tcW w:w="1134"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12,427</w:t>
            </w:r>
          </w:p>
        </w:tc>
        <w:tc>
          <w:tcPr>
            <w:tcW w:w="850"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18.3</w:t>
            </w:r>
          </w:p>
        </w:tc>
        <w:tc>
          <w:tcPr>
            <w:tcW w:w="1276"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rPr>
              <w:t>121,486</w:t>
            </w:r>
          </w:p>
        </w:tc>
        <w:tc>
          <w:tcPr>
            <w:tcW w:w="850"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16.3</w:t>
            </w:r>
          </w:p>
        </w:tc>
      </w:tr>
      <w:tr w:rsidR="0067401A" w:rsidRPr="0067401A" w:rsidTr="00D5193D">
        <w:tc>
          <w:tcPr>
            <w:tcW w:w="1419" w:type="dxa"/>
            <w:vMerge/>
          </w:tcPr>
          <w:p w:rsidR="0067401A" w:rsidRPr="0067401A" w:rsidRDefault="0067401A" w:rsidP="0067401A">
            <w:pPr>
              <w:rPr>
                <w:rFonts w:ascii="HG丸ｺﾞｼｯｸM-PRO" w:eastAsia="HG丸ｺﾞｼｯｸM-PRO" w:hAnsi="HG丸ｺﾞｼｯｸM-PRO"/>
              </w:rPr>
            </w:pP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糖尿病</w:t>
            </w:r>
          </w:p>
        </w:tc>
        <w:tc>
          <w:tcPr>
            <w:tcW w:w="851" w:type="dxa"/>
          </w:tcPr>
          <w:p w:rsidR="0067401A" w:rsidRPr="0067401A" w:rsidRDefault="00D5198A" w:rsidP="00E50342">
            <w:pPr>
              <w:ind w:firstLineChars="150" w:firstLine="315"/>
              <w:jc w:val="right"/>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850" w:type="dxa"/>
          </w:tcPr>
          <w:p w:rsidR="0067401A" w:rsidRPr="00152546" w:rsidRDefault="00152546" w:rsidP="00E50342">
            <w:pPr>
              <w:ind w:firstLineChars="100" w:firstLine="210"/>
              <w:jc w:val="right"/>
              <w:rPr>
                <w:rFonts w:ascii="HG丸ｺﾞｼｯｸM-PRO" w:eastAsia="HG丸ｺﾞｼｯｸM-PRO" w:hAnsi="HG丸ｺﾞｼｯｸM-PRO"/>
              </w:rPr>
            </w:pPr>
            <w:r w:rsidRPr="00152546">
              <w:rPr>
                <w:rFonts w:ascii="HG丸ｺﾞｼｯｸM-PRO" w:eastAsia="HG丸ｺﾞｼｯｸM-PRO" w:hAnsi="HG丸ｺﾞｼｯｸM-PRO"/>
                <w:noProof/>
              </w:rPr>
              <mc:AlternateContent>
                <mc:Choice Requires="wps">
                  <w:drawing>
                    <wp:anchor distT="0" distB="0" distL="114300" distR="114300" simplePos="0" relativeHeight="251768832" behindDoc="0" locked="0" layoutInCell="1" allowOverlap="1" wp14:anchorId="602674BA" wp14:editId="3E58E2CE">
                      <wp:simplePos x="0" y="0"/>
                      <wp:positionH relativeFrom="column">
                        <wp:posOffset>93345</wp:posOffset>
                      </wp:positionH>
                      <wp:positionV relativeFrom="paragraph">
                        <wp:posOffset>6350</wp:posOffset>
                      </wp:positionV>
                      <wp:extent cx="393065" cy="212090"/>
                      <wp:effectExtent l="0" t="0" r="26035" b="16510"/>
                      <wp:wrapNone/>
                      <wp:docPr id="72" name="円/楕円 72"/>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A8F57F" id="円/楕円 72" o:spid="_x0000_s1026" style="position:absolute;left:0;text-align:left;margin-left:7.35pt;margin-top:.5pt;width:30.95pt;height:16.7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" filled="f" strokecolor="#ffc000" strokeweight="1.5pt">
                      <v:stroke joinstyle="miter"/>
                    </v:oval>
                  </w:pict>
                </mc:Fallback>
              </mc:AlternateContent>
            </w:r>
            <w:r w:rsidR="00D5198A" w:rsidRPr="00152546">
              <w:rPr>
                <w:rFonts w:ascii="HG丸ｺﾞｼｯｸM-PRO" w:eastAsia="HG丸ｺﾞｼｯｸM-PRO" w:hAnsi="HG丸ｺﾞｼｯｸM-PRO" w:hint="eastAsia"/>
              </w:rPr>
              <w:t>2.9</w:t>
            </w:r>
          </w:p>
        </w:tc>
        <w:tc>
          <w:tcPr>
            <w:tcW w:w="1134" w:type="dxa"/>
          </w:tcPr>
          <w:p w:rsidR="0067401A" w:rsidRPr="0067401A" w:rsidRDefault="0067401A" w:rsidP="00E50342">
            <w:pPr>
              <w:ind w:firstLineChars="200" w:firstLine="42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694</w:t>
            </w:r>
          </w:p>
        </w:tc>
        <w:tc>
          <w:tcPr>
            <w:tcW w:w="851"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1.9</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1,203</w:t>
            </w:r>
          </w:p>
        </w:tc>
        <w:tc>
          <w:tcPr>
            <w:tcW w:w="850"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1.8</w:t>
            </w:r>
          </w:p>
        </w:tc>
        <w:tc>
          <w:tcPr>
            <w:tcW w:w="1276"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rPr>
              <w:t>14,474</w:t>
            </w:r>
          </w:p>
        </w:tc>
        <w:tc>
          <w:tcPr>
            <w:tcW w:w="850" w:type="dxa"/>
          </w:tcPr>
          <w:p w:rsidR="0067401A" w:rsidRPr="0067401A" w:rsidRDefault="0067401A" w:rsidP="00E50342">
            <w:pPr>
              <w:ind w:firstLineChars="50" w:firstLine="105"/>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1.9</w:t>
            </w:r>
          </w:p>
        </w:tc>
      </w:tr>
      <w:tr w:rsidR="0067401A" w:rsidRPr="0067401A" w:rsidTr="00D5193D">
        <w:tc>
          <w:tcPr>
            <w:tcW w:w="1419" w:type="dxa"/>
            <w:vMerge/>
          </w:tcPr>
          <w:p w:rsidR="0067401A" w:rsidRPr="0067401A" w:rsidRDefault="0067401A" w:rsidP="0067401A">
            <w:pPr>
              <w:rPr>
                <w:rFonts w:ascii="HG丸ｺﾞｼｯｸM-PRO" w:eastAsia="HG丸ｺﾞｼｯｸM-PRO" w:hAnsi="HG丸ｺﾞｼｯｸM-PRO"/>
              </w:rPr>
            </w:pP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腎不全</w:t>
            </w:r>
          </w:p>
        </w:tc>
        <w:tc>
          <w:tcPr>
            <w:tcW w:w="851"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11</w:t>
            </w:r>
          </w:p>
        </w:tc>
        <w:tc>
          <w:tcPr>
            <w:tcW w:w="850" w:type="dxa"/>
          </w:tcPr>
          <w:p w:rsidR="0067401A" w:rsidRPr="00152546" w:rsidRDefault="00152546" w:rsidP="00E50342">
            <w:pPr>
              <w:ind w:firstLineChars="100" w:firstLine="210"/>
              <w:jc w:val="right"/>
              <w:rPr>
                <w:rFonts w:ascii="HG丸ｺﾞｼｯｸM-PRO" w:eastAsia="HG丸ｺﾞｼｯｸM-PRO" w:hAnsi="HG丸ｺﾞｼｯｸM-PRO"/>
              </w:rPr>
            </w:pPr>
            <w:r w:rsidRPr="00152546">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602674BA" wp14:editId="3E58E2CE">
                      <wp:simplePos x="0" y="0"/>
                      <wp:positionH relativeFrom="column">
                        <wp:posOffset>93345</wp:posOffset>
                      </wp:positionH>
                      <wp:positionV relativeFrom="paragraph">
                        <wp:posOffset>5080</wp:posOffset>
                      </wp:positionV>
                      <wp:extent cx="393065" cy="212090"/>
                      <wp:effectExtent l="0" t="0" r="26035" b="16510"/>
                      <wp:wrapNone/>
                      <wp:docPr id="74" name="円/楕円 74"/>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CADCD2" id="円/楕円 74" o:spid="_x0000_s1026" style="position:absolute;left:0;text-align:left;margin-left:7.35pt;margin-top:.4pt;width:30.95pt;height:16.7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" filled="f" strokecolor="#ffc000" strokeweight="1.5pt">
                      <v:stroke joinstyle="miter"/>
                    </v:oval>
                  </w:pict>
                </mc:Fallback>
              </mc:AlternateContent>
            </w:r>
            <w:r w:rsidR="0067401A" w:rsidRPr="00152546">
              <w:rPr>
                <w:rFonts w:ascii="HG丸ｺﾞｼｯｸM-PRO" w:eastAsia="HG丸ｺﾞｼｯｸM-PRO" w:hAnsi="HG丸ｺﾞｼｯｸM-PRO" w:hint="eastAsia"/>
              </w:rPr>
              <w:t>4.5</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1,498</w:t>
            </w:r>
          </w:p>
        </w:tc>
        <w:tc>
          <w:tcPr>
            <w:tcW w:w="851"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4.2</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2,489</w:t>
            </w:r>
          </w:p>
        </w:tc>
        <w:tc>
          <w:tcPr>
            <w:tcW w:w="850"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3.7</w:t>
            </w:r>
          </w:p>
        </w:tc>
        <w:tc>
          <w:tcPr>
            <w:tcW w:w="1276"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rPr>
              <w:t>25,089</w:t>
            </w:r>
          </w:p>
        </w:tc>
        <w:tc>
          <w:tcPr>
            <w:tcW w:w="850" w:type="dxa"/>
          </w:tcPr>
          <w:p w:rsidR="0067401A" w:rsidRPr="0067401A" w:rsidRDefault="0067401A" w:rsidP="00E50342">
            <w:pPr>
              <w:ind w:firstLineChars="50" w:firstLine="105"/>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3.4</w:t>
            </w:r>
          </w:p>
        </w:tc>
      </w:tr>
      <w:tr w:rsidR="0067401A" w:rsidRPr="0067401A" w:rsidTr="00D5193D">
        <w:tc>
          <w:tcPr>
            <w:tcW w:w="1419" w:type="dxa"/>
            <w:vMerge/>
          </w:tcPr>
          <w:p w:rsidR="0067401A" w:rsidRPr="0067401A" w:rsidRDefault="0067401A" w:rsidP="0067401A">
            <w:pPr>
              <w:rPr>
                <w:rFonts w:ascii="HG丸ｺﾞｼｯｸM-PRO" w:eastAsia="HG丸ｺﾞｼｯｸM-PRO" w:hAnsi="HG丸ｺﾞｼｯｸM-PRO"/>
              </w:rPr>
            </w:pPr>
          </w:p>
        </w:tc>
        <w:tc>
          <w:tcPr>
            <w:tcW w:w="1276" w:type="dxa"/>
          </w:tcPr>
          <w:p w:rsidR="0067401A" w:rsidRPr="0067401A" w:rsidRDefault="0067401A" w:rsidP="0067401A">
            <w:pPr>
              <w:rPr>
                <w:rFonts w:ascii="HG丸ｺﾞｼｯｸM-PRO" w:eastAsia="HG丸ｺﾞｼｯｸM-PRO" w:hAnsi="HG丸ｺﾞｼｯｸM-PRO"/>
              </w:rPr>
            </w:pPr>
            <w:r w:rsidRPr="0067401A">
              <w:rPr>
                <w:rFonts w:ascii="HG丸ｺﾞｼｯｸM-PRO" w:eastAsia="HG丸ｺﾞｼｯｸM-PRO" w:hAnsi="HG丸ｺﾞｼｯｸM-PRO" w:hint="eastAsia"/>
              </w:rPr>
              <w:t>自殺</w:t>
            </w:r>
          </w:p>
        </w:tc>
        <w:tc>
          <w:tcPr>
            <w:tcW w:w="851"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10</w:t>
            </w:r>
          </w:p>
        </w:tc>
        <w:tc>
          <w:tcPr>
            <w:tcW w:w="850" w:type="dxa"/>
          </w:tcPr>
          <w:p w:rsidR="0067401A" w:rsidRPr="00152546" w:rsidRDefault="00152546" w:rsidP="00E50342">
            <w:pPr>
              <w:ind w:firstLineChars="100" w:firstLine="210"/>
              <w:jc w:val="right"/>
              <w:rPr>
                <w:rFonts w:ascii="HG丸ｺﾞｼｯｸM-PRO" w:eastAsia="HG丸ｺﾞｼｯｸM-PRO" w:hAnsi="HG丸ｺﾞｼｯｸM-PRO"/>
              </w:rPr>
            </w:pPr>
            <w:r w:rsidRPr="00152546">
              <w:rPr>
                <w:rFonts w:ascii="HG丸ｺﾞｼｯｸM-PRO" w:eastAsia="HG丸ｺﾞｼｯｸM-PRO" w:hAnsi="HG丸ｺﾞｼｯｸM-PRO"/>
                <w:noProof/>
              </w:rPr>
              <mc:AlternateContent>
                <mc:Choice Requires="wps">
                  <w:drawing>
                    <wp:anchor distT="0" distB="0" distL="114300" distR="114300" simplePos="0" relativeHeight="251772928" behindDoc="0" locked="0" layoutInCell="1" allowOverlap="1" wp14:anchorId="602674BA" wp14:editId="3E58E2CE">
                      <wp:simplePos x="0" y="0"/>
                      <wp:positionH relativeFrom="column">
                        <wp:posOffset>93345</wp:posOffset>
                      </wp:positionH>
                      <wp:positionV relativeFrom="paragraph">
                        <wp:posOffset>8255</wp:posOffset>
                      </wp:positionV>
                      <wp:extent cx="393065" cy="212090"/>
                      <wp:effectExtent l="0" t="0" r="26035" b="16510"/>
                      <wp:wrapNone/>
                      <wp:docPr id="75" name="円/楕円 75"/>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DBCE6B" id="円/楕円 75" o:spid="_x0000_s1026" style="position:absolute;left:0;text-align:left;margin-left:7.35pt;margin-top:.65pt;width:30.95pt;height:16.7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" filled="f" strokecolor="#ffc000" strokeweight="1.5pt">
                      <v:stroke joinstyle="miter"/>
                    </v:oval>
                  </w:pict>
                </mc:Fallback>
              </mc:AlternateContent>
            </w:r>
            <w:r w:rsidR="0067401A" w:rsidRPr="00152546">
              <w:rPr>
                <w:rFonts w:ascii="HG丸ｺﾞｼｯｸM-PRO" w:eastAsia="HG丸ｺﾞｼｯｸM-PRO" w:hAnsi="HG丸ｺﾞｼｯｸM-PRO" w:hint="eastAsia"/>
              </w:rPr>
              <w:t>4.1</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1,206</w:t>
            </w:r>
          </w:p>
        </w:tc>
        <w:tc>
          <w:tcPr>
            <w:tcW w:w="851"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3.3</w:t>
            </w:r>
          </w:p>
        </w:tc>
        <w:tc>
          <w:tcPr>
            <w:tcW w:w="1134"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2,085</w:t>
            </w:r>
          </w:p>
        </w:tc>
        <w:tc>
          <w:tcPr>
            <w:tcW w:w="850" w:type="dxa"/>
          </w:tcPr>
          <w:p w:rsidR="0067401A" w:rsidRPr="0067401A" w:rsidRDefault="0067401A" w:rsidP="00E50342">
            <w:pPr>
              <w:ind w:firstLineChars="100" w:firstLine="210"/>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3.1</w:t>
            </w:r>
          </w:p>
        </w:tc>
        <w:tc>
          <w:tcPr>
            <w:tcW w:w="1276" w:type="dxa"/>
          </w:tcPr>
          <w:p w:rsidR="0067401A" w:rsidRPr="0067401A" w:rsidRDefault="0067401A" w:rsidP="00E50342">
            <w:pPr>
              <w:jc w:val="right"/>
              <w:rPr>
                <w:rFonts w:ascii="HG丸ｺﾞｼｯｸM-PRO" w:eastAsia="HG丸ｺﾞｼｯｸM-PRO" w:hAnsi="HG丸ｺﾞｼｯｸM-PRO"/>
              </w:rPr>
            </w:pPr>
            <w:r w:rsidRPr="0067401A">
              <w:rPr>
                <w:rFonts w:ascii="HG丸ｺﾞｼｯｸM-PRO" w:eastAsia="HG丸ｺﾞｼｯｸM-PRO" w:hAnsi="HG丸ｺﾞｼｯｸM-PRO"/>
              </w:rPr>
              <w:t>26,250</w:t>
            </w:r>
          </w:p>
        </w:tc>
        <w:tc>
          <w:tcPr>
            <w:tcW w:w="850" w:type="dxa"/>
          </w:tcPr>
          <w:p w:rsidR="0067401A" w:rsidRPr="0067401A" w:rsidRDefault="0067401A" w:rsidP="00E50342">
            <w:pPr>
              <w:ind w:firstLineChars="50" w:firstLine="105"/>
              <w:jc w:val="right"/>
              <w:rPr>
                <w:rFonts w:ascii="HG丸ｺﾞｼｯｸM-PRO" w:eastAsia="HG丸ｺﾞｼｯｸM-PRO" w:hAnsi="HG丸ｺﾞｼｯｸM-PRO"/>
              </w:rPr>
            </w:pPr>
            <w:r w:rsidRPr="0067401A">
              <w:rPr>
                <w:rFonts w:ascii="HG丸ｺﾞｼｯｸM-PRO" w:eastAsia="HG丸ｺﾞｼｯｸM-PRO" w:hAnsi="HG丸ｺﾞｼｯｸM-PRO" w:hint="eastAsia"/>
              </w:rPr>
              <w:t>3.5</w:t>
            </w:r>
          </w:p>
        </w:tc>
      </w:tr>
    </w:tbl>
    <w:p w:rsidR="00152546" w:rsidRPr="00881B2A" w:rsidRDefault="00881B2A" w:rsidP="006B2725">
      <w:pPr>
        <w:ind w:rightChars="-107" w:right="-225"/>
        <w:jc w:val="right"/>
        <w:rPr>
          <w:rFonts w:ascii="ＭＳ ゴシック" w:eastAsia="HG丸ｺﾞｼｯｸM-PRO" w:hAnsi="ＭＳ ゴシック"/>
          <w:szCs w:val="21"/>
        </w:rPr>
      </w:pPr>
      <w:r w:rsidRPr="00881B2A">
        <w:rPr>
          <w:rFonts w:ascii="ＭＳ ゴシック" w:eastAsia="HG丸ｺﾞｼｯｸM-PRO" w:hAnsi="ＭＳ ゴシック" w:hint="eastAsia"/>
          <w:szCs w:val="21"/>
        </w:rPr>
        <w:t>資料：</w:t>
      </w:r>
      <w:r w:rsidR="00152546" w:rsidRPr="00881B2A">
        <w:rPr>
          <w:rFonts w:ascii="ＭＳ ゴシック" w:eastAsia="HG丸ｺﾞｼｯｸM-PRO" w:hAnsi="ＭＳ ゴシック" w:hint="eastAsia"/>
          <w:szCs w:val="21"/>
        </w:rPr>
        <w:t>ＫＤＢ帳票Ｎｏ</w:t>
      </w:r>
      <w:r w:rsidR="00152546" w:rsidRPr="00881B2A">
        <w:rPr>
          <w:rFonts w:ascii="ＭＳ ゴシック" w:eastAsia="HG丸ｺﾞｼｯｸM-PRO" w:hAnsi="ＭＳ ゴシック" w:hint="eastAsia"/>
          <w:szCs w:val="21"/>
        </w:rPr>
        <w:t>.</w:t>
      </w:r>
      <w:r w:rsidR="00152546" w:rsidRPr="00881B2A">
        <w:rPr>
          <w:rFonts w:ascii="ＭＳ ゴシック" w:eastAsia="HG丸ｺﾞｼｯｸM-PRO" w:hAnsi="ＭＳ ゴシック" w:hint="eastAsia"/>
          <w:szCs w:val="21"/>
        </w:rPr>
        <w:t>１</w:t>
      </w:r>
      <w:r w:rsidR="00152546" w:rsidRPr="00881B2A">
        <w:rPr>
          <w:rFonts w:ascii="ＭＳ ゴシック" w:eastAsia="HG丸ｺﾞｼｯｸM-PRO" w:hAnsi="ＭＳ ゴシック" w:hint="eastAsia"/>
          <w:szCs w:val="21"/>
        </w:rPr>
        <w:t>,</w:t>
      </w:r>
      <w:r w:rsidR="00152546" w:rsidRPr="00881B2A">
        <w:rPr>
          <w:rFonts w:ascii="ＭＳ ゴシック" w:eastAsia="HG丸ｺﾞｼｯｸM-PRO" w:hAnsi="ＭＳ ゴシック" w:hint="eastAsia"/>
          <w:szCs w:val="21"/>
        </w:rPr>
        <w:t>３</w:t>
      </w:r>
      <w:r w:rsidR="00152546" w:rsidRPr="00881B2A">
        <w:rPr>
          <w:rFonts w:ascii="ＭＳ ゴシック" w:eastAsia="HG丸ｺﾞｼｯｸM-PRO" w:hAnsi="ＭＳ ゴシック" w:hint="eastAsia"/>
          <w:szCs w:val="21"/>
        </w:rPr>
        <w:t>,</w:t>
      </w:r>
      <w:r w:rsidR="00152546" w:rsidRPr="00881B2A">
        <w:rPr>
          <w:rFonts w:ascii="ＭＳ ゴシック" w:eastAsia="HG丸ｺﾞｼｯｸM-PRO" w:hAnsi="ＭＳ ゴシック" w:hint="eastAsia"/>
          <w:szCs w:val="21"/>
        </w:rPr>
        <w:t>５（平成２６年度累計）</w:t>
      </w:r>
    </w:p>
    <w:p w:rsidR="0067401A" w:rsidRPr="00452CD9" w:rsidRDefault="0067401A" w:rsidP="00DD3ED7">
      <w:pPr>
        <w:spacing w:line="0" w:lineRule="atLeast"/>
        <w:ind w:leftChars="-202" w:left="-424" w:firstLineChars="202" w:firstLine="424"/>
        <w:rPr>
          <w:rFonts w:ascii="ＭＳ ゴシック" w:eastAsia="HG丸ｺﾞｼｯｸM-PRO" w:hAnsi="ＭＳ ゴシック"/>
          <w:color w:val="000000" w:themeColor="text1"/>
          <w:szCs w:val="21"/>
        </w:rPr>
      </w:pPr>
      <w:r w:rsidRPr="00452CD9">
        <w:rPr>
          <w:rFonts w:ascii="ＭＳ ゴシック" w:eastAsia="HG丸ｺﾞｼｯｸM-PRO" w:hAnsi="ＭＳ ゴシック" w:hint="eastAsia"/>
          <w:color w:val="000000" w:themeColor="text1"/>
          <w:szCs w:val="21"/>
        </w:rPr>
        <w:t>※標準</w:t>
      </w:r>
      <w:r w:rsidR="00935838" w:rsidRPr="00452CD9">
        <w:rPr>
          <w:rFonts w:ascii="ＭＳ ゴシック" w:eastAsia="HG丸ｺﾞｼｯｸM-PRO" w:hAnsi="ＭＳ ゴシック" w:hint="eastAsia"/>
          <w:color w:val="000000" w:themeColor="text1"/>
          <w:szCs w:val="21"/>
        </w:rPr>
        <w:t>化</w:t>
      </w:r>
      <w:r w:rsidRPr="00452CD9">
        <w:rPr>
          <w:rFonts w:ascii="ＭＳ ゴシック" w:eastAsia="HG丸ｺﾞｼｯｸM-PRO" w:hAnsi="ＭＳ ゴシック" w:hint="eastAsia"/>
          <w:color w:val="000000" w:themeColor="text1"/>
          <w:szCs w:val="21"/>
        </w:rPr>
        <w:t>死亡比（ＳＭＲ）：年齢構成の異なる集団の死亡状況の比較に用いられる指標</w:t>
      </w:r>
    </w:p>
    <w:p w:rsidR="0067401A" w:rsidRPr="00452CD9" w:rsidRDefault="0038180D" w:rsidP="00FC4519">
      <w:pPr>
        <w:spacing w:line="0" w:lineRule="atLeast"/>
        <w:ind w:left="1050" w:hangingChars="500" w:hanging="1050"/>
        <w:rPr>
          <w:rFonts w:ascii="ＭＳ ゴシック" w:eastAsia="HG丸ｺﾞｼｯｸM-PRO" w:hAnsi="ＭＳ ゴシック"/>
          <w:color w:val="000000" w:themeColor="text1"/>
          <w:szCs w:val="21"/>
        </w:rPr>
      </w:pPr>
      <w:r w:rsidRPr="00452CD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64736" behindDoc="0" locked="0" layoutInCell="1" allowOverlap="1" wp14:anchorId="79E823DE" wp14:editId="59B4F927">
                <wp:simplePos x="0" y="0"/>
                <wp:positionH relativeFrom="column">
                  <wp:posOffset>478155</wp:posOffset>
                </wp:positionH>
                <wp:positionV relativeFrom="paragraph">
                  <wp:posOffset>311150</wp:posOffset>
                </wp:positionV>
                <wp:extent cx="393065" cy="212090"/>
                <wp:effectExtent l="0" t="0" r="26035" b="16510"/>
                <wp:wrapNone/>
                <wp:docPr id="13" name="円/楕円 13"/>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D12DE8" id="円/楕円 13" o:spid="_x0000_s1026" style="position:absolute;left:0;text-align:left;margin-left:37.65pt;margin-top:24.5pt;width:30.95pt;height:16.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gK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" filled="f" strokecolor="#ffc000" strokeweight="1.5pt">
                <v:stroke joinstyle="miter"/>
              </v:oval>
            </w:pict>
          </mc:Fallback>
        </mc:AlternateContent>
      </w:r>
      <w:r w:rsidR="0067401A" w:rsidRPr="00452CD9">
        <w:rPr>
          <w:rFonts w:ascii="ＭＳ ゴシック" w:eastAsia="HG丸ｺﾞｼｯｸM-PRO" w:hAnsi="ＭＳ ゴシック" w:hint="eastAsia"/>
          <w:color w:val="000000" w:themeColor="text1"/>
          <w:szCs w:val="21"/>
        </w:rPr>
        <w:t>※同規模：ＫＤＢにて、全国の市町村等が人口規模等により</w:t>
      </w:r>
      <w:r w:rsidR="0067401A" w:rsidRPr="00452CD9">
        <w:rPr>
          <w:rFonts w:ascii="HG丸ｺﾞｼｯｸM-PRO" w:eastAsia="HG丸ｺﾞｼｯｸM-PRO" w:hAnsi="HG丸ｺﾞｼｯｸM-PRO" w:hint="eastAsia"/>
          <w:color w:val="000000" w:themeColor="text1"/>
          <w:szCs w:val="21"/>
        </w:rPr>
        <w:t>13</w:t>
      </w:r>
      <w:r w:rsidR="0067401A" w:rsidRPr="00452CD9">
        <w:rPr>
          <w:rFonts w:ascii="ＭＳ ゴシック" w:eastAsia="HG丸ｺﾞｼｯｸM-PRO" w:hAnsi="ＭＳ ゴシック" w:hint="eastAsia"/>
          <w:color w:val="000000" w:themeColor="text1"/>
          <w:szCs w:val="21"/>
        </w:rPr>
        <w:t>区分に分類されており、ここでは</w:t>
      </w:r>
      <w:r w:rsidR="0067401A" w:rsidRPr="00452CD9">
        <w:rPr>
          <w:rFonts w:ascii="HG丸ｺﾞｼｯｸM-PRO" w:eastAsia="HG丸ｺﾞｼｯｸM-PRO" w:hAnsi="HG丸ｺﾞｼｯｸM-PRO" w:hint="eastAsia"/>
          <w:color w:val="000000" w:themeColor="text1"/>
          <w:szCs w:val="21"/>
        </w:rPr>
        <w:t>5</w:t>
      </w:r>
      <w:r w:rsidR="0067401A" w:rsidRPr="00452CD9">
        <w:rPr>
          <w:rFonts w:ascii="ＭＳ ゴシック" w:eastAsia="HG丸ｺﾞｼｯｸM-PRO" w:hAnsi="ＭＳ ゴシック" w:hint="eastAsia"/>
          <w:color w:val="000000" w:themeColor="text1"/>
          <w:szCs w:val="21"/>
        </w:rPr>
        <w:t>万人以下の</w:t>
      </w:r>
      <w:r w:rsidR="00645E23" w:rsidRPr="00452CD9">
        <w:rPr>
          <w:rFonts w:ascii="ＭＳ ゴシック" w:eastAsia="HG丸ｺﾞｼｯｸM-PRO" w:hAnsi="ＭＳ ゴシック" w:hint="eastAsia"/>
          <w:color w:val="000000" w:themeColor="text1"/>
          <w:szCs w:val="21"/>
        </w:rPr>
        <w:t>一般市に分類されている市</w:t>
      </w:r>
      <w:r w:rsidR="009F7757" w:rsidRPr="00452CD9">
        <w:rPr>
          <w:rFonts w:ascii="ＭＳ ゴシック" w:eastAsia="HG丸ｺﾞｼｯｸM-PRO" w:hAnsi="ＭＳ ゴシック" w:hint="eastAsia"/>
          <w:color w:val="000000" w:themeColor="text1"/>
          <w:szCs w:val="21"/>
        </w:rPr>
        <w:t>（</w:t>
      </w:r>
      <w:r w:rsidR="009F7757" w:rsidRPr="00452CD9">
        <w:rPr>
          <w:rFonts w:ascii="HG丸ｺﾞｼｯｸM-PRO" w:eastAsia="HG丸ｺﾞｼｯｸM-PRO" w:hAnsi="HG丸ｺﾞｼｯｸM-PRO" w:hint="eastAsia"/>
          <w:color w:val="000000" w:themeColor="text1"/>
          <w:szCs w:val="21"/>
        </w:rPr>
        <w:t>19</w:t>
      </w:r>
      <w:r w:rsidR="009F7757" w:rsidRPr="00452CD9">
        <w:rPr>
          <w:rFonts w:ascii="ＭＳ ゴシック" w:eastAsia="HG丸ｺﾞｼｯｸM-PRO" w:hAnsi="ＭＳ ゴシック" w:hint="eastAsia"/>
          <w:color w:val="000000" w:themeColor="text1"/>
          <w:szCs w:val="21"/>
        </w:rPr>
        <w:t>市）</w:t>
      </w:r>
      <w:r w:rsidR="00645E23" w:rsidRPr="00452CD9">
        <w:rPr>
          <w:rFonts w:ascii="ＭＳ ゴシック" w:eastAsia="HG丸ｺﾞｼｯｸM-PRO" w:hAnsi="ＭＳ ゴシック" w:hint="eastAsia"/>
          <w:color w:val="000000" w:themeColor="text1"/>
          <w:szCs w:val="21"/>
        </w:rPr>
        <w:t>を指す</w:t>
      </w:r>
    </w:p>
    <w:p w:rsidR="00152546" w:rsidRPr="00452CD9" w:rsidRDefault="00152546" w:rsidP="00DD3ED7">
      <w:pPr>
        <w:spacing w:line="0" w:lineRule="atLeast"/>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※表中、　　　印は、国及び道よりも高い値を示す</w:t>
      </w:r>
    </w:p>
    <w:p w:rsidR="00152546" w:rsidRPr="005F1C46" w:rsidRDefault="00152546" w:rsidP="003E5577">
      <w:pPr>
        <w:ind w:left="630" w:hangingChars="300" w:hanging="630"/>
        <w:rPr>
          <w:rFonts w:ascii="ＭＳ ゴシック" w:eastAsia="HG丸ｺﾞｼｯｸM-PRO" w:hAnsi="ＭＳ ゴシック"/>
          <w:szCs w:val="21"/>
        </w:rPr>
      </w:pPr>
    </w:p>
    <w:p w:rsidR="00E110A3" w:rsidRPr="00753E15" w:rsidRDefault="007C2315" w:rsidP="007C2315">
      <w:pPr>
        <w:jc w:val="left"/>
        <w:rPr>
          <w:rFonts w:ascii="ＭＳ ゴシック" w:eastAsia="HG丸ｺﾞｼｯｸM-PRO" w:hAnsi="ＭＳ ゴシック"/>
          <w:sz w:val="22"/>
        </w:rPr>
      </w:pPr>
      <w:r>
        <w:rPr>
          <w:rFonts w:ascii="ＭＳ ゴシック" w:eastAsia="HG丸ｺﾞｼｯｸM-PRO" w:hAnsi="ＭＳ ゴシック" w:hint="eastAsia"/>
          <w:sz w:val="22"/>
        </w:rPr>
        <w:t>図</w:t>
      </w:r>
      <w:r w:rsidR="001D73BE">
        <w:rPr>
          <w:rFonts w:ascii="ＭＳ ゴシック" w:eastAsia="HG丸ｺﾞｼｯｸM-PRO" w:hAnsi="ＭＳ ゴシック" w:hint="eastAsia"/>
          <w:sz w:val="22"/>
        </w:rPr>
        <w:t>表</w:t>
      </w:r>
      <w:r>
        <w:rPr>
          <w:rFonts w:ascii="ＭＳ ゴシック" w:eastAsia="HG丸ｺﾞｼｯｸM-PRO" w:hAnsi="ＭＳ ゴシック" w:hint="eastAsia"/>
          <w:sz w:val="22"/>
        </w:rPr>
        <w:t>７　早世死亡</w:t>
      </w:r>
    </w:p>
    <w:tbl>
      <w:tblPr>
        <w:tblW w:w="9383" w:type="dxa"/>
        <w:jc w:val="center"/>
        <w:tblLayout w:type="fixed"/>
        <w:tblCellMar>
          <w:left w:w="99" w:type="dxa"/>
          <w:right w:w="99" w:type="dxa"/>
        </w:tblCellMar>
        <w:tblLook w:val="04A0" w:firstRow="1" w:lastRow="0" w:firstColumn="1" w:lastColumn="0" w:noHBand="0" w:noVBand="1"/>
      </w:tblPr>
      <w:tblGrid>
        <w:gridCol w:w="922"/>
        <w:gridCol w:w="1824"/>
        <w:gridCol w:w="1327"/>
        <w:gridCol w:w="1328"/>
        <w:gridCol w:w="1327"/>
        <w:gridCol w:w="1327"/>
        <w:gridCol w:w="1328"/>
      </w:tblGrid>
      <w:tr w:rsidR="00032DD7" w:rsidRPr="009348F1" w:rsidTr="005F1C46">
        <w:trPr>
          <w:trHeight w:val="157"/>
          <w:jc w:val="center"/>
        </w:trPr>
        <w:tc>
          <w:tcPr>
            <w:tcW w:w="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p>
        </w:tc>
        <w:tc>
          <w:tcPr>
            <w:tcW w:w="182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全国</w:t>
            </w:r>
          </w:p>
        </w:tc>
        <w:tc>
          <w:tcPr>
            <w:tcW w:w="132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割合</w:t>
            </w:r>
          </w:p>
        </w:tc>
        <w:tc>
          <w:tcPr>
            <w:tcW w:w="132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北海道</w:t>
            </w:r>
          </w:p>
        </w:tc>
        <w:tc>
          <w:tcPr>
            <w:tcW w:w="132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割合</w:t>
            </w:r>
          </w:p>
        </w:tc>
        <w:tc>
          <w:tcPr>
            <w:tcW w:w="1327"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深川市</w:t>
            </w:r>
          </w:p>
        </w:tc>
        <w:tc>
          <w:tcPr>
            <w:tcW w:w="132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割合</w:t>
            </w:r>
          </w:p>
        </w:tc>
      </w:tr>
      <w:tr w:rsidR="00032DD7" w:rsidRPr="009348F1" w:rsidTr="005F1C46">
        <w:trPr>
          <w:trHeight w:val="205"/>
          <w:jc w:val="center"/>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男性</w:t>
            </w:r>
          </w:p>
        </w:tc>
        <w:tc>
          <w:tcPr>
            <w:tcW w:w="1824"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113,407人</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17.30％</w:t>
            </w:r>
          </w:p>
        </w:tc>
        <w:tc>
          <w:tcPr>
            <w:tcW w:w="1328"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5,429人</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17.61％</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28人</w:t>
            </w:r>
          </w:p>
        </w:tc>
        <w:tc>
          <w:tcPr>
            <w:tcW w:w="1328"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15.38％</w:t>
            </w:r>
          </w:p>
        </w:tc>
      </w:tr>
      <w:tr w:rsidR="00032DD7" w:rsidRPr="009348F1" w:rsidTr="005F1C46">
        <w:trPr>
          <w:trHeight w:val="140"/>
          <w:jc w:val="center"/>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女性</w:t>
            </w:r>
          </w:p>
        </w:tc>
        <w:tc>
          <w:tcPr>
            <w:tcW w:w="1824"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54,356人</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9.05％</w:t>
            </w:r>
          </w:p>
        </w:tc>
        <w:tc>
          <w:tcPr>
            <w:tcW w:w="1328"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2,744人</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10.07％</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15人</w:t>
            </w:r>
          </w:p>
        </w:tc>
        <w:tc>
          <w:tcPr>
            <w:tcW w:w="1328"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8.47％</w:t>
            </w:r>
          </w:p>
        </w:tc>
      </w:tr>
      <w:tr w:rsidR="00032DD7" w:rsidRPr="009348F1" w:rsidTr="00D274C4">
        <w:trPr>
          <w:trHeight w:val="270"/>
          <w:jc w:val="center"/>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rsidR="00032DD7" w:rsidRPr="005F1C46" w:rsidRDefault="00032DD7" w:rsidP="00D274C4">
            <w:pPr>
              <w:widowControl/>
              <w:jc w:val="center"/>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合計</w:t>
            </w:r>
          </w:p>
        </w:tc>
        <w:tc>
          <w:tcPr>
            <w:tcW w:w="1824"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jc w:val="right"/>
              <w:rPr>
                <w:rFonts w:ascii="HG丸ｺﾞｼｯｸM-PRO" w:eastAsia="HG丸ｺﾞｼｯｸM-PRO" w:hAnsi="HG丸ｺﾞｼｯｸM-PRO"/>
                <w:szCs w:val="21"/>
              </w:rPr>
            </w:pPr>
            <w:r w:rsidRPr="005F1C46">
              <w:rPr>
                <w:rFonts w:ascii="HG丸ｺﾞｼｯｸM-PRO" w:eastAsia="HG丸ｺﾞｼｯｸM-PRO" w:hAnsi="HG丸ｺﾞｼｯｸM-PRO" w:hint="eastAsia"/>
                <w:szCs w:val="21"/>
              </w:rPr>
              <w:t>167,763人</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13.35％</w:t>
            </w:r>
          </w:p>
        </w:tc>
        <w:tc>
          <w:tcPr>
            <w:tcW w:w="1328"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8,173人</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14.08％</w:t>
            </w:r>
          </w:p>
        </w:tc>
        <w:tc>
          <w:tcPr>
            <w:tcW w:w="1327"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43人</w:t>
            </w:r>
          </w:p>
        </w:tc>
        <w:tc>
          <w:tcPr>
            <w:tcW w:w="1328" w:type="dxa"/>
            <w:tcBorders>
              <w:top w:val="nil"/>
              <w:left w:val="nil"/>
              <w:bottom w:val="single" w:sz="4" w:space="0" w:color="auto"/>
              <w:right w:val="single" w:sz="4" w:space="0" w:color="auto"/>
            </w:tcBorders>
            <w:shd w:val="clear" w:color="auto" w:fill="auto"/>
            <w:noWrap/>
            <w:vAlign w:val="bottom"/>
            <w:hideMark/>
          </w:tcPr>
          <w:p w:rsidR="00032DD7" w:rsidRPr="005F1C46" w:rsidRDefault="00032DD7" w:rsidP="00D274C4">
            <w:pPr>
              <w:widowControl/>
              <w:jc w:val="right"/>
              <w:rPr>
                <w:rFonts w:ascii="HG丸ｺﾞｼｯｸM-PRO" w:eastAsia="HG丸ｺﾞｼｯｸM-PRO" w:hAnsi="HG丸ｺﾞｼｯｸM-PRO" w:cs="ＭＳ Ｐゴシック"/>
                <w:color w:val="000000"/>
                <w:kern w:val="0"/>
                <w:szCs w:val="21"/>
              </w:rPr>
            </w:pPr>
            <w:r w:rsidRPr="005F1C46">
              <w:rPr>
                <w:rFonts w:ascii="HG丸ｺﾞｼｯｸM-PRO" w:eastAsia="HG丸ｺﾞｼｯｸM-PRO" w:hAnsi="HG丸ｺﾞｼｯｸM-PRO" w:cs="ＭＳ Ｐゴシック" w:hint="eastAsia"/>
                <w:color w:val="000000"/>
                <w:kern w:val="0"/>
                <w:szCs w:val="21"/>
              </w:rPr>
              <w:t>11.98％</w:t>
            </w:r>
          </w:p>
        </w:tc>
      </w:tr>
    </w:tbl>
    <w:p w:rsidR="00032DD7" w:rsidRPr="008C5E5E" w:rsidRDefault="00E110A3" w:rsidP="006B2725">
      <w:pPr>
        <w:ind w:rightChars="162" w:right="340"/>
        <w:jc w:val="right"/>
        <w:rPr>
          <w:rFonts w:ascii="HG丸ｺﾞｼｯｸM-PRO" w:eastAsia="HG丸ｺﾞｼｯｸM-PRO" w:hAnsi="HG丸ｺﾞｼｯｸM-PRO"/>
          <w:bCs/>
          <w:color w:val="333333"/>
          <w:szCs w:val="21"/>
        </w:rPr>
      </w:pPr>
      <w:r w:rsidRPr="000038A3">
        <w:rPr>
          <w:rFonts w:ascii="HG丸ｺﾞｼｯｸM-PRO" w:eastAsia="HG丸ｺﾞｼｯｸM-PRO" w:hAnsi="HG丸ｺﾞｼｯｸM-PRO" w:hint="eastAsia"/>
          <w:szCs w:val="21"/>
        </w:rPr>
        <w:t>資料：</w:t>
      </w:r>
      <w:r w:rsidRPr="000038A3">
        <w:rPr>
          <w:rFonts w:ascii="HG丸ｺﾞｼｯｸM-PRO" w:eastAsia="HG丸ｺﾞｼｯｸM-PRO" w:hAnsi="HG丸ｺﾞｼｯｸM-PRO" w:hint="eastAsia"/>
          <w:bCs/>
          <w:color w:val="333333"/>
          <w:szCs w:val="21"/>
        </w:rPr>
        <w:t>空知地域保健情報年報</w:t>
      </w:r>
    </w:p>
    <w:p w:rsidR="00D574F0" w:rsidRPr="008103B2" w:rsidRDefault="005F1C46" w:rsidP="005F1C46">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6432" behindDoc="0" locked="0" layoutInCell="1" allowOverlap="1" wp14:anchorId="4FB64D94" wp14:editId="1FCB1669">
                <wp:simplePos x="0" y="0"/>
                <wp:positionH relativeFrom="column">
                  <wp:posOffset>4105275</wp:posOffset>
                </wp:positionH>
                <wp:positionV relativeFrom="paragraph">
                  <wp:posOffset>2058035</wp:posOffset>
                </wp:positionV>
                <wp:extent cx="2238375" cy="3429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2383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CD9" w:rsidRPr="00E110A3" w:rsidRDefault="00452CD9" w:rsidP="002515BF">
                            <w:pPr>
                              <w:ind w:firstLineChars="100" w:firstLine="210"/>
                              <w:jc w:val="right"/>
                              <w:rPr>
                                <w:rFonts w:ascii="HG丸ｺﾞｼｯｸM-PRO" w:eastAsia="HG丸ｺﾞｼｯｸM-PRO" w:hAnsi="HG丸ｺﾞｼｯｸM-PRO"/>
                                <w:szCs w:val="21"/>
                              </w:rPr>
                            </w:pPr>
                            <w:r w:rsidRPr="002515BF">
                              <w:rPr>
                                <w:rFonts w:ascii="HG丸ｺﾞｼｯｸM-PRO" w:eastAsia="HG丸ｺﾞｼｯｸM-PRO" w:hAnsi="HG丸ｺﾞｼｯｸM-PRO" w:hint="eastAsia"/>
                                <w:color w:val="000000" w:themeColor="text1"/>
                              </w:rPr>
                              <w:t>資料：空知地域保健情報年報</w:t>
                            </w:r>
                            <w:r w:rsidRPr="000038A3">
                              <w:rPr>
                                <w:rFonts w:ascii="HG丸ｺﾞｼｯｸM-PRO" w:eastAsia="HG丸ｺﾞｼｯｸM-PRO" w:hAnsi="HG丸ｺﾞｼｯｸM-PRO" w:hint="eastAsia"/>
                                <w:szCs w:val="21"/>
                              </w:rPr>
                              <w:t>料</w:t>
                            </w:r>
                            <w:r>
                              <w:rPr>
                                <w:rFonts w:ascii="HG丸ｺﾞｼｯｸM-PRO" w:eastAsia="HG丸ｺﾞｼｯｸM-PRO" w:hAnsi="HG丸ｺﾞｼｯｸM-PRO" w:hint="eastAsia"/>
                                <w:szCs w:val="21"/>
                              </w:rPr>
                              <w:t>：空知地域保健情報年報</w:t>
                            </w:r>
                          </w:p>
                          <w:p w:rsidR="00452CD9" w:rsidRDefault="00452CD9" w:rsidP="002515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64D94" id="正方形/長方形 12" o:spid="_x0000_s1040" style="position:absolute;margin-left:323.25pt;margin-top:162.05pt;width:176.2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" filled="f" stroked="f" strokeweight="1pt">
                <v:textbox>
                  <w:txbxContent>
                    <w:p w:rsidR="00452CD9" w:rsidRPr="00E110A3" w:rsidRDefault="00452CD9" w:rsidP="002515BF">
                      <w:pPr>
                        <w:ind w:firstLineChars="100" w:firstLine="210"/>
                        <w:jc w:val="right"/>
                        <w:rPr>
                          <w:rFonts w:ascii="HG丸ｺﾞｼｯｸM-PRO" w:eastAsia="HG丸ｺﾞｼｯｸM-PRO" w:hAnsi="HG丸ｺﾞｼｯｸM-PRO"/>
                          <w:szCs w:val="21"/>
                        </w:rPr>
                      </w:pPr>
                      <w:r w:rsidRPr="002515BF">
                        <w:rPr>
                          <w:rFonts w:ascii="HG丸ｺﾞｼｯｸM-PRO" w:eastAsia="HG丸ｺﾞｼｯｸM-PRO" w:hAnsi="HG丸ｺﾞｼｯｸM-PRO" w:hint="eastAsia"/>
                          <w:color w:val="000000" w:themeColor="text1"/>
                        </w:rPr>
                        <w:t>資料：空知地域保健情報年報</w:t>
                      </w:r>
                      <w:r w:rsidRPr="000038A3">
                        <w:rPr>
                          <w:rFonts w:ascii="HG丸ｺﾞｼｯｸM-PRO" w:eastAsia="HG丸ｺﾞｼｯｸM-PRO" w:hAnsi="HG丸ｺﾞｼｯｸM-PRO" w:hint="eastAsia"/>
                          <w:szCs w:val="21"/>
                        </w:rPr>
                        <w:t>料</w:t>
                      </w:r>
                      <w:r>
                        <w:rPr>
                          <w:rFonts w:ascii="HG丸ｺﾞｼｯｸM-PRO" w:eastAsia="HG丸ｺﾞｼｯｸM-PRO" w:hAnsi="HG丸ｺﾞｼｯｸM-PRO" w:hint="eastAsia"/>
                          <w:szCs w:val="21"/>
                        </w:rPr>
                        <w:t>：空知地域保健情報年報</w:t>
                      </w:r>
                    </w:p>
                    <w:p w:rsidR="00452CD9" w:rsidRDefault="00452CD9" w:rsidP="002515BF">
                      <w:pPr>
                        <w:jc w:val="center"/>
                      </w:pPr>
                    </w:p>
                  </w:txbxContent>
                </v:textbox>
              </v:rect>
            </w:pict>
          </mc:Fallback>
        </mc:AlternateContent>
      </w:r>
      <w:r w:rsidR="007C2315" w:rsidRPr="007C2315">
        <w:rPr>
          <w:rFonts w:ascii="HG丸ｺﾞｼｯｸM-PRO" w:eastAsia="HG丸ｺﾞｼｯｸM-PRO" w:hAnsi="HG丸ｺﾞｼｯｸM-PRO" w:hint="eastAsia"/>
          <w:bCs/>
          <w:color w:val="333333"/>
          <w:sz w:val="22"/>
        </w:rPr>
        <w:t>図</w:t>
      </w:r>
      <w:r w:rsidR="001D73BE">
        <w:rPr>
          <w:rFonts w:ascii="HG丸ｺﾞｼｯｸM-PRO" w:eastAsia="HG丸ｺﾞｼｯｸM-PRO" w:hAnsi="HG丸ｺﾞｼｯｸM-PRO" w:hint="eastAsia"/>
          <w:bCs/>
          <w:color w:val="333333"/>
          <w:sz w:val="22"/>
        </w:rPr>
        <w:t>表</w:t>
      </w:r>
      <w:r w:rsidR="007C2315" w:rsidRPr="007C2315">
        <w:rPr>
          <w:rFonts w:ascii="HG丸ｺﾞｼｯｸM-PRO" w:eastAsia="HG丸ｺﾞｼｯｸM-PRO" w:hAnsi="HG丸ｺﾞｼｯｸM-PRO" w:hint="eastAsia"/>
          <w:bCs/>
          <w:color w:val="333333"/>
          <w:sz w:val="22"/>
        </w:rPr>
        <w:t xml:space="preserve">8　</w:t>
      </w:r>
      <w:r w:rsidR="00E110A3" w:rsidRPr="007C2315">
        <w:rPr>
          <w:rFonts w:ascii="ＭＳ ゴシック" w:eastAsia="HG丸ｺﾞｼｯｸM-PRO" w:hAnsi="ＭＳ ゴシック" w:hint="eastAsia"/>
          <w:sz w:val="22"/>
        </w:rPr>
        <w:t>６５歳未満の過去５年間の死亡状況</w:t>
      </w:r>
      <w:r>
        <w:rPr>
          <w:noProof/>
        </w:rPr>
        <w:drawing>
          <wp:inline distT="0" distB="0" distL="0" distR="0" wp14:anchorId="67B6193E" wp14:editId="4FF360C6">
            <wp:extent cx="6343650" cy="1790700"/>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574F0">
        <w:rPr>
          <w:rFonts w:ascii="HG丸ｺﾞｼｯｸM-PRO" w:eastAsia="HG丸ｺﾞｼｯｸM-PRO" w:hAnsi="HG丸ｺﾞｼｯｸM-PRO" w:hint="eastAsia"/>
          <w:sz w:val="22"/>
        </w:rPr>
        <w:lastRenderedPageBreak/>
        <w:t>③</w:t>
      </w:r>
      <w:r w:rsidR="00D574F0" w:rsidRPr="00D574F0">
        <w:rPr>
          <w:rFonts w:ascii="HG丸ｺﾞｼｯｸM-PRO" w:eastAsia="HG丸ｺﾞｼｯｸM-PRO" w:hAnsi="HG丸ｺﾞｼｯｸM-PRO" w:hint="eastAsia"/>
          <w:sz w:val="22"/>
        </w:rPr>
        <w:t>国保</w:t>
      </w:r>
      <w:r w:rsidR="00D574F0">
        <w:rPr>
          <w:rFonts w:ascii="HG丸ｺﾞｼｯｸM-PRO" w:eastAsia="HG丸ｺﾞｼｯｸM-PRO" w:hAnsi="HG丸ｺﾞｼｯｸM-PRO" w:hint="eastAsia"/>
          <w:sz w:val="22"/>
        </w:rPr>
        <w:t>被保険者の状況</w:t>
      </w:r>
    </w:p>
    <w:p w:rsidR="00032DD7" w:rsidRPr="00452CD9" w:rsidRDefault="001611CA" w:rsidP="003E5577">
      <w:pPr>
        <w:ind w:right="57"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深川市の国民健康保険の被保険者数は6,510人（平成26年度末現在）で、総人口に対する加入率は道及び国よりも低い状況です。また、</w:t>
      </w:r>
      <w:r w:rsidR="00032DD7" w:rsidRPr="00032DD7">
        <w:rPr>
          <w:rFonts w:ascii="HG丸ｺﾞｼｯｸM-PRO" w:eastAsia="HG丸ｺﾞｼｯｸM-PRO" w:hAnsi="HG丸ｺﾞｼｯｸM-PRO" w:hint="eastAsia"/>
          <w:sz w:val="22"/>
        </w:rPr>
        <w:t>平成26年度における深川市国保の高齢化率（65 歳以上）は35.0</w:t>
      </w:r>
      <w:r w:rsidR="008C5E5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であり、被保険者</w:t>
      </w:r>
      <w:r w:rsidR="00D64645">
        <w:rPr>
          <w:rFonts w:ascii="HG丸ｺﾞｼｯｸM-PRO" w:eastAsia="HG丸ｺﾞｼｯｸM-PRO" w:hAnsi="HG丸ｺﾞｼｯｸM-PRO" w:hint="eastAsia"/>
          <w:sz w:val="22"/>
        </w:rPr>
        <w:t>平均年齢は55</w:t>
      </w:r>
      <w:r w:rsidR="00D64645" w:rsidRPr="00452CD9">
        <w:rPr>
          <w:rFonts w:ascii="HG丸ｺﾞｼｯｸM-PRO" w:eastAsia="HG丸ｺﾞｼｯｸM-PRO" w:hAnsi="HG丸ｺﾞｼｯｸM-PRO" w:hint="eastAsia"/>
          <w:color w:val="000000" w:themeColor="text1"/>
          <w:sz w:val="22"/>
        </w:rPr>
        <w:t>.5歳と同規模、道及び国を上回っています</w:t>
      </w:r>
      <w:r w:rsidR="00B57123"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B57123" w:rsidRPr="00452CD9">
        <w:rPr>
          <w:rFonts w:ascii="HG丸ｺﾞｼｯｸM-PRO" w:eastAsia="HG丸ｺﾞｼｯｸM-PRO" w:hAnsi="HG丸ｺﾞｼｯｸM-PRO" w:hint="eastAsia"/>
          <w:color w:val="000000" w:themeColor="text1"/>
          <w:sz w:val="22"/>
        </w:rPr>
        <w:t>9）</w:t>
      </w:r>
      <w:r w:rsidR="00D64645" w:rsidRPr="00452CD9">
        <w:rPr>
          <w:rFonts w:ascii="HG丸ｺﾞｼｯｸM-PRO" w:eastAsia="HG丸ｺﾞｼｯｸM-PRO" w:hAnsi="HG丸ｺﾞｼｯｸM-PRO" w:hint="eastAsia"/>
          <w:color w:val="000000" w:themeColor="text1"/>
          <w:sz w:val="22"/>
        </w:rPr>
        <w:t>。</w:t>
      </w:r>
      <w:r w:rsidR="00032DD7" w:rsidRPr="00452CD9">
        <w:rPr>
          <w:rFonts w:ascii="HG丸ｺﾞｼｯｸM-PRO" w:eastAsia="HG丸ｺﾞｼｯｸM-PRO" w:hAnsi="HG丸ｺﾞｼｯｸM-PRO" w:hint="eastAsia"/>
          <w:color w:val="000000" w:themeColor="text1"/>
          <w:sz w:val="22"/>
        </w:rPr>
        <w:t xml:space="preserve">男女別年齢階層別被保険者構成では、特に65 </w:t>
      </w:r>
      <w:r w:rsidR="008C5E5E" w:rsidRPr="00452CD9">
        <w:rPr>
          <w:rFonts w:ascii="HG丸ｺﾞｼｯｸM-PRO" w:eastAsia="HG丸ｺﾞｼｯｸM-PRO" w:hAnsi="HG丸ｺﾞｼｯｸM-PRO" w:hint="eastAsia"/>
          <w:color w:val="000000" w:themeColor="text1"/>
          <w:sz w:val="22"/>
        </w:rPr>
        <w:t>歳以上からの割合に大きく差が見られます</w:t>
      </w:r>
      <w:r w:rsidR="00B57123"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B57123" w:rsidRPr="00452CD9">
        <w:rPr>
          <w:rFonts w:ascii="HG丸ｺﾞｼｯｸM-PRO" w:eastAsia="HG丸ｺﾞｼｯｸM-PRO" w:hAnsi="HG丸ｺﾞｼｯｸM-PRO" w:hint="eastAsia"/>
          <w:color w:val="000000" w:themeColor="text1"/>
          <w:sz w:val="22"/>
        </w:rPr>
        <w:t>10）</w:t>
      </w:r>
      <w:r w:rsidR="00032DD7" w:rsidRPr="00452CD9">
        <w:rPr>
          <w:rFonts w:ascii="HG丸ｺﾞｼｯｸM-PRO" w:eastAsia="HG丸ｺﾞｼｯｸM-PRO" w:hAnsi="HG丸ｺﾞｼｯｸM-PRO" w:hint="eastAsia"/>
          <w:color w:val="000000" w:themeColor="text1"/>
          <w:sz w:val="22"/>
        </w:rPr>
        <w:t>。</w:t>
      </w:r>
    </w:p>
    <w:p w:rsidR="00753E15" w:rsidRPr="00452CD9" w:rsidRDefault="009D637E" w:rsidP="003E5577">
      <w:pPr>
        <w:ind w:firstLineChars="100" w:firstLine="220"/>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国保平均世帯数と平均被保険者数の推移をみると、平成23年度をピークにいずれも減少</w:t>
      </w:r>
      <w:r w:rsidR="00E50342" w:rsidRPr="00452CD9">
        <w:rPr>
          <w:rFonts w:ascii="HG丸ｺﾞｼｯｸM-PRO" w:eastAsia="HG丸ｺﾞｼｯｸM-PRO" w:hAnsi="HG丸ｺﾞｼｯｸM-PRO" w:hint="eastAsia"/>
          <w:color w:val="000000" w:themeColor="text1"/>
          <w:sz w:val="22"/>
        </w:rPr>
        <w:t>してい</w:t>
      </w:r>
      <w:r w:rsidRPr="00452CD9">
        <w:rPr>
          <w:rFonts w:ascii="HG丸ｺﾞｼｯｸM-PRO" w:eastAsia="HG丸ｺﾞｼｯｸM-PRO" w:hAnsi="HG丸ｺﾞｼｯｸM-PRO" w:hint="eastAsia"/>
          <w:color w:val="000000" w:themeColor="text1"/>
          <w:sz w:val="22"/>
        </w:rPr>
        <w:t>ます</w:t>
      </w:r>
      <w:r w:rsidR="00C75B20" w:rsidRPr="00452CD9">
        <w:rPr>
          <w:rFonts w:ascii="HG丸ｺﾞｼｯｸM-PRO" w:eastAsia="HG丸ｺﾞｼｯｸM-PRO" w:hAnsi="HG丸ｺﾞｼｯｸM-PRO" w:hint="eastAsia"/>
          <w:color w:val="000000" w:themeColor="text1"/>
          <w:sz w:val="22"/>
        </w:rPr>
        <w:t>。</w:t>
      </w:r>
      <w:r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Pr="00452CD9">
        <w:rPr>
          <w:rFonts w:ascii="HG丸ｺﾞｼｯｸM-PRO" w:eastAsia="HG丸ｺﾞｼｯｸM-PRO" w:hAnsi="HG丸ｺﾞｼｯｸM-PRO" w:hint="eastAsia"/>
          <w:color w:val="000000" w:themeColor="text1"/>
          <w:sz w:val="22"/>
        </w:rPr>
        <w:t>11</w:t>
      </w:r>
      <w:r w:rsidR="00C75B20" w:rsidRPr="00452CD9">
        <w:rPr>
          <w:rFonts w:ascii="HG丸ｺﾞｼｯｸM-PRO" w:eastAsia="HG丸ｺﾞｼｯｸM-PRO" w:hAnsi="HG丸ｺﾞｼｯｸM-PRO" w:hint="eastAsia"/>
          <w:color w:val="000000" w:themeColor="text1"/>
          <w:sz w:val="22"/>
        </w:rPr>
        <w:t>）</w:t>
      </w:r>
    </w:p>
    <w:p w:rsidR="00753E15" w:rsidRPr="00452CD9" w:rsidRDefault="00753E15" w:rsidP="00032DD7">
      <w:pPr>
        <w:ind w:right="840"/>
        <w:rPr>
          <w:rFonts w:ascii="HG丸ｺﾞｼｯｸM-PRO" w:eastAsia="HG丸ｺﾞｼｯｸM-PRO" w:hAnsi="HG丸ｺﾞｼｯｸM-PRO"/>
          <w:color w:val="000000" w:themeColor="text1"/>
          <w:sz w:val="22"/>
        </w:rPr>
      </w:pPr>
    </w:p>
    <w:p w:rsidR="001057C7" w:rsidRPr="00452CD9" w:rsidRDefault="007C2315" w:rsidP="00032DD7">
      <w:pPr>
        <w:ind w:right="840"/>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Pr="00452CD9">
        <w:rPr>
          <w:rFonts w:ascii="HG丸ｺﾞｼｯｸM-PRO" w:eastAsia="HG丸ｺﾞｼｯｸM-PRO" w:hAnsi="HG丸ｺﾞｼｯｸM-PRO" w:hint="eastAsia"/>
          <w:color w:val="000000" w:themeColor="text1"/>
          <w:sz w:val="22"/>
        </w:rPr>
        <w:t xml:space="preserve">9　</w:t>
      </w:r>
      <w:r w:rsidR="001057C7" w:rsidRPr="00452CD9">
        <w:rPr>
          <w:rFonts w:ascii="HG丸ｺﾞｼｯｸM-PRO" w:eastAsia="HG丸ｺﾞｼｯｸM-PRO" w:hAnsi="HG丸ｺﾞｼｯｸM-PRO" w:hint="eastAsia"/>
          <w:color w:val="000000" w:themeColor="text1"/>
          <w:sz w:val="22"/>
        </w:rPr>
        <w:t>深川市国保被保険者数等</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55"/>
        <w:gridCol w:w="2126"/>
        <w:gridCol w:w="1701"/>
        <w:gridCol w:w="2835"/>
        <w:gridCol w:w="1134"/>
      </w:tblGrid>
      <w:tr w:rsidR="00032DD7" w:rsidRPr="00B93B3A" w:rsidTr="003E6D73">
        <w:trPr>
          <w:trHeight w:val="270"/>
        </w:trPr>
        <w:tc>
          <w:tcPr>
            <w:tcW w:w="1555" w:type="dxa"/>
            <w:shd w:val="clear" w:color="auto" w:fill="F2F2F2" w:themeFill="background1" w:themeFillShade="F2"/>
            <w:noWrap/>
            <w:vAlign w:val="center"/>
            <w:hideMark/>
          </w:tcPr>
          <w:p w:rsidR="00032DD7" w:rsidRPr="00FD2D63" w:rsidRDefault="00032DD7" w:rsidP="00D274C4">
            <w:pPr>
              <w:widowControl/>
              <w:jc w:val="center"/>
              <w:rPr>
                <w:rFonts w:ascii="HG丸ｺﾞｼｯｸM-PRO" w:eastAsia="HG丸ｺﾞｼｯｸM-PRO" w:hAnsi="HG丸ｺﾞｼｯｸM-PRO" w:cs="ＭＳ Ｐゴシック"/>
                <w:color w:val="000000"/>
                <w:kern w:val="0"/>
                <w:sz w:val="22"/>
              </w:rPr>
            </w:pPr>
            <w:r w:rsidRPr="00B93B3A">
              <w:rPr>
                <w:rFonts w:ascii="HG丸ｺﾞｼｯｸM-PRO" w:eastAsia="HG丸ｺﾞｼｯｸM-PRO" w:hAnsi="HG丸ｺﾞｼｯｸM-PRO" w:cs="ＭＳ Ｐゴシック" w:hint="eastAsia"/>
                <w:color w:val="000000"/>
                <w:kern w:val="0"/>
                <w:sz w:val="22"/>
              </w:rPr>
              <w:t>平成26年度（累計）</w:t>
            </w:r>
          </w:p>
        </w:tc>
        <w:tc>
          <w:tcPr>
            <w:tcW w:w="2126" w:type="dxa"/>
            <w:shd w:val="clear" w:color="auto" w:fill="F2F2F2" w:themeFill="background1" w:themeFillShade="F2"/>
            <w:noWrap/>
            <w:vAlign w:val="center"/>
            <w:hideMark/>
          </w:tcPr>
          <w:p w:rsidR="00032DD7" w:rsidRPr="00FD2D63" w:rsidRDefault="00032DD7" w:rsidP="00D274C4">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人口総数</w:t>
            </w:r>
          </w:p>
        </w:tc>
        <w:tc>
          <w:tcPr>
            <w:tcW w:w="1701" w:type="dxa"/>
            <w:shd w:val="clear" w:color="auto" w:fill="F2F2F2" w:themeFill="background1" w:themeFillShade="F2"/>
            <w:noWrap/>
            <w:vAlign w:val="center"/>
            <w:hideMark/>
          </w:tcPr>
          <w:p w:rsidR="00E50342" w:rsidRDefault="00032DD7" w:rsidP="00D274C4">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高齢化率</w:t>
            </w:r>
          </w:p>
          <w:p w:rsidR="00032DD7" w:rsidRPr="00FD2D63" w:rsidRDefault="00032DD7" w:rsidP="00D274C4">
            <w:pPr>
              <w:widowControl/>
              <w:jc w:val="center"/>
              <w:rPr>
                <w:rFonts w:ascii="HG丸ｺﾞｼｯｸM-PRO" w:eastAsia="HG丸ｺﾞｼｯｸM-PRO" w:hAnsi="HG丸ｺﾞｼｯｸM-PRO" w:cs="ＭＳ Ｐゴシック"/>
                <w:color w:val="000000"/>
                <w:kern w:val="0"/>
                <w:sz w:val="22"/>
              </w:rPr>
            </w:pPr>
            <w:r w:rsidRPr="00B93B3A">
              <w:rPr>
                <w:rFonts w:ascii="HG丸ｺﾞｼｯｸM-PRO" w:eastAsia="HG丸ｺﾞｼｯｸM-PRO" w:hAnsi="HG丸ｺﾞｼｯｸM-PRO" w:cs="ＭＳ Ｐゴシック" w:hint="eastAsia"/>
                <w:color w:val="000000"/>
                <w:kern w:val="0"/>
                <w:sz w:val="22"/>
              </w:rPr>
              <w:t>（65歳以上）</w:t>
            </w:r>
          </w:p>
        </w:tc>
        <w:tc>
          <w:tcPr>
            <w:tcW w:w="2835" w:type="dxa"/>
            <w:shd w:val="clear" w:color="auto" w:fill="F2F2F2" w:themeFill="background1" w:themeFillShade="F2"/>
            <w:noWrap/>
            <w:vAlign w:val="center"/>
            <w:hideMark/>
          </w:tcPr>
          <w:p w:rsidR="00032DD7" w:rsidRPr="00FD2D63" w:rsidRDefault="00032DD7" w:rsidP="00D274C4">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被保険者数</w:t>
            </w:r>
            <w:r w:rsidRPr="00B93B3A">
              <w:rPr>
                <w:rFonts w:ascii="HG丸ｺﾞｼｯｸM-PRO" w:eastAsia="HG丸ｺﾞｼｯｸM-PRO" w:hAnsi="HG丸ｺﾞｼｯｸM-PRO" w:cs="ＭＳ Ｐゴシック" w:hint="eastAsia"/>
                <w:color w:val="000000"/>
                <w:kern w:val="0"/>
                <w:sz w:val="22"/>
              </w:rPr>
              <w:t>（加入率）</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32DD7" w:rsidRPr="00B93B3A" w:rsidRDefault="00032DD7" w:rsidP="00D274C4">
            <w:pPr>
              <w:widowControl/>
              <w:jc w:val="center"/>
              <w:rPr>
                <w:rFonts w:ascii="HG丸ｺﾞｼｯｸM-PRO" w:eastAsia="HG丸ｺﾞｼｯｸM-PRO" w:hAnsi="HG丸ｺﾞｼｯｸM-PRO"/>
                <w:color w:val="000000"/>
                <w:sz w:val="22"/>
              </w:rPr>
            </w:pPr>
            <w:r w:rsidRPr="00B93B3A">
              <w:rPr>
                <w:rFonts w:ascii="HG丸ｺﾞｼｯｸM-PRO" w:eastAsia="HG丸ｺﾞｼｯｸM-PRO" w:hAnsi="HG丸ｺﾞｼｯｸM-PRO" w:hint="eastAsia"/>
                <w:color w:val="000000"/>
                <w:sz w:val="22"/>
              </w:rPr>
              <w:t>被保険者平均年齢</w:t>
            </w:r>
          </w:p>
        </w:tc>
      </w:tr>
      <w:tr w:rsidR="00032DD7" w:rsidRPr="00B93B3A" w:rsidTr="00D274C4">
        <w:trPr>
          <w:trHeight w:val="270"/>
        </w:trPr>
        <w:tc>
          <w:tcPr>
            <w:tcW w:w="1555" w:type="dxa"/>
            <w:shd w:val="clear" w:color="auto" w:fill="auto"/>
            <w:noWrap/>
            <w:vAlign w:val="center"/>
            <w:hideMark/>
          </w:tcPr>
          <w:p w:rsidR="00032DD7" w:rsidRPr="00FD2D63" w:rsidRDefault="00032DD7" w:rsidP="00D274C4">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深川市</w:t>
            </w:r>
          </w:p>
        </w:tc>
        <w:tc>
          <w:tcPr>
            <w:tcW w:w="2126" w:type="dxa"/>
            <w:shd w:val="clear" w:color="auto" w:fill="auto"/>
            <w:noWrap/>
            <w:vAlign w:val="center"/>
            <w:hideMark/>
          </w:tcPr>
          <w:p w:rsidR="00032DD7" w:rsidRPr="00FD2D63" w:rsidRDefault="003E5577" w:rsidP="00D274C4">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r w:rsidR="00032DD7" w:rsidRPr="00FD2D63">
              <w:rPr>
                <w:rFonts w:ascii="HG丸ｺﾞｼｯｸM-PRO" w:eastAsia="HG丸ｺﾞｼｯｸM-PRO" w:hAnsi="HG丸ｺﾞｼｯｸM-PRO" w:cs="ＭＳ Ｐゴシック" w:hint="eastAsia"/>
                <w:color w:val="000000"/>
                <w:kern w:val="0"/>
                <w:sz w:val="22"/>
              </w:rPr>
              <w:t>23,623</w:t>
            </w:r>
            <w:r w:rsidR="00032DD7" w:rsidRPr="00B93B3A">
              <w:rPr>
                <w:rFonts w:ascii="HG丸ｺﾞｼｯｸM-PRO" w:eastAsia="HG丸ｺﾞｼｯｸM-PRO" w:hAnsi="HG丸ｺﾞｼｯｸM-PRO" w:cs="ＭＳ Ｐゴシック" w:hint="eastAsia"/>
                <w:color w:val="000000"/>
                <w:kern w:val="0"/>
                <w:sz w:val="22"/>
              </w:rPr>
              <w:t>人</w:t>
            </w:r>
          </w:p>
        </w:tc>
        <w:tc>
          <w:tcPr>
            <w:tcW w:w="1701" w:type="dxa"/>
            <w:shd w:val="clear" w:color="auto" w:fill="auto"/>
            <w:noWrap/>
            <w:vAlign w:val="center"/>
            <w:hideMark/>
          </w:tcPr>
          <w:p w:rsidR="00032DD7" w:rsidRPr="00FD2D63" w:rsidRDefault="00032DD7" w:rsidP="00D274C4">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35</w:t>
            </w:r>
            <w:r w:rsidRPr="00B93B3A">
              <w:rPr>
                <w:rFonts w:ascii="HG丸ｺﾞｼｯｸM-PRO" w:eastAsia="HG丸ｺﾞｼｯｸM-PRO" w:hAnsi="HG丸ｺﾞｼｯｸM-PRO" w:cs="ＭＳ Ｐゴシック" w:hint="eastAsia"/>
                <w:color w:val="000000"/>
                <w:kern w:val="0"/>
                <w:sz w:val="22"/>
              </w:rPr>
              <w:t>.0%</w:t>
            </w:r>
          </w:p>
        </w:tc>
        <w:tc>
          <w:tcPr>
            <w:tcW w:w="2835" w:type="dxa"/>
            <w:shd w:val="clear" w:color="auto" w:fill="auto"/>
            <w:noWrap/>
            <w:vAlign w:val="center"/>
            <w:hideMark/>
          </w:tcPr>
          <w:p w:rsidR="00032DD7" w:rsidRPr="00FD2D63" w:rsidRDefault="003E5577" w:rsidP="003E5577">
            <w:pPr>
              <w:widowControl/>
              <w:ind w:firstLineChars="250" w:firstLine="550"/>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r w:rsidR="00032DD7" w:rsidRPr="00FD2D63">
              <w:rPr>
                <w:rFonts w:ascii="HG丸ｺﾞｼｯｸM-PRO" w:eastAsia="HG丸ｺﾞｼｯｸM-PRO" w:hAnsi="HG丸ｺﾞｼｯｸM-PRO" w:cs="ＭＳ Ｐゴシック" w:hint="eastAsia"/>
                <w:color w:val="000000"/>
                <w:kern w:val="0"/>
                <w:sz w:val="22"/>
              </w:rPr>
              <w:t>6,510</w:t>
            </w:r>
            <w:r w:rsidR="00032DD7" w:rsidRPr="00B93B3A">
              <w:rPr>
                <w:rFonts w:ascii="HG丸ｺﾞｼｯｸM-PRO" w:eastAsia="HG丸ｺﾞｼｯｸM-PRO" w:hAnsi="HG丸ｺﾞｼｯｸM-PRO" w:cs="ＭＳ Ｐゴシック" w:hint="eastAsia"/>
                <w:color w:val="000000"/>
                <w:kern w:val="0"/>
                <w:sz w:val="22"/>
              </w:rPr>
              <w:t>（27.6%）</w:t>
            </w:r>
          </w:p>
        </w:tc>
        <w:tc>
          <w:tcPr>
            <w:tcW w:w="1134" w:type="dxa"/>
            <w:tcBorders>
              <w:top w:val="single" w:sz="4" w:space="0" w:color="auto"/>
              <w:left w:val="nil"/>
              <w:bottom w:val="single" w:sz="4" w:space="0" w:color="auto"/>
              <w:right w:val="single" w:sz="4" w:space="0" w:color="auto"/>
            </w:tcBorders>
            <w:shd w:val="clear" w:color="auto" w:fill="auto"/>
            <w:vAlign w:val="center"/>
          </w:tcPr>
          <w:p w:rsidR="00032DD7" w:rsidRPr="00B93B3A" w:rsidRDefault="00032DD7" w:rsidP="00D274C4">
            <w:pPr>
              <w:jc w:val="center"/>
              <w:rPr>
                <w:rFonts w:ascii="HG丸ｺﾞｼｯｸM-PRO" w:eastAsia="HG丸ｺﾞｼｯｸM-PRO" w:hAnsi="HG丸ｺﾞｼｯｸM-PRO"/>
                <w:color w:val="000000"/>
                <w:sz w:val="22"/>
              </w:rPr>
            </w:pPr>
            <w:r w:rsidRPr="00B93B3A">
              <w:rPr>
                <w:rFonts w:ascii="HG丸ｺﾞｼｯｸM-PRO" w:eastAsia="HG丸ｺﾞｼｯｸM-PRO" w:hAnsi="HG丸ｺﾞｼｯｸM-PRO" w:hint="eastAsia"/>
                <w:color w:val="000000"/>
                <w:sz w:val="22"/>
              </w:rPr>
              <w:t>55.5歳</w:t>
            </w:r>
          </w:p>
        </w:tc>
      </w:tr>
      <w:tr w:rsidR="00E50342" w:rsidRPr="00B93B3A" w:rsidTr="00E50342">
        <w:trPr>
          <w:trHeight w:val="270"/>
        </w:trPr>
        <w:tc>
          <w:tcPr>
            <w:tcW w:w="1555" w:type="dxa"/>
            <w:shd w:val="clear" w:color="auto" w:fill="auto"/>
            <w:noWrap/>
            <w:vAlign w:val="center"/>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同規模</w:t>
            </w:r>
          </w:p>
        </w:tc>
        <w:tc>
          <w:tcPr>
            <w:tcW w:w="2126" w:type="dxa"/>
            <w:shd w:val="clear" w:color="auto" w:fill="auto"/>
            <w:noWrap/>
            <w:vAlign w:val="center"/>
          </w:tcPr>
          <w:p w:rsidR="00E50342" w:rsidRPr="00FD2D63" w:rsidRDefault="003E5577" w:rsidP="00E50342">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r w:rsidR="00E50342" w:rsidRPr="00FD2D63">
              <w:rPr>
                <w:rFonts w:ascii="HG丸ｺﾞｼｯｸM-PRO" w:eastAsia="HG丸ｺﾞｼｯｸM-PRO" w:hAnsi="HG丸ｺﾞｼｯｸM-PRO" w:cs="ＭＳ Ｐゴシック" w:hint="eastAsia"/>
                <w:color w:val="000000"/>
                <w:kern w:val="0"/>
                <w:sz w:val="22"/>
              </w:rPr>
              <w:t>34,457</w:t>
            </w:r>
            <w:r w:rsidR="00E50342" w:rsidRPr="00B93B3A">
              <w:rPr>
                <w:rFonts w:ascii="HG丸ｺﾞｼｯｸM-PRO" w:eastAsia="HG丸ｺﾞｼｯｸM-PRO" w:hAnsi="HG丸ｺﾞｼｯｸM-PRO" w:cs="ＭＳ Ｐゴシック" w:hint="eastAsia"/>
                <w:color w:val="000000"/>
                <w:kern w:val="0"/>
                <w:sz w:val="22"/>
              </w:rPr>
              <w:t>人</w:t>
            </w:r>
          </w:p>
        </w:tc>
        <w:tc>
          <w:tcPr>
            <w:tcW w:w="1701" w:type="dxa"/>
            <w:shd w:val="clear" w:color="auto" w:fill="auto"/>
            <w:noWrap/>
            <w:vAlign w:val="center"/>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29.1</w:t>
            </w:r>
            <w:r w:rsidRPr="00B93B3A">
              <w:rPr>
                <w:rFonts w:ascii="HG丸ｺﾞｼｯｸM-PRO" w:eastAsia="HG丸ｺﾞｼｯｸM-PRO" w:hAnsi="HG丸ｺﾞｼｯｸM-PRO" w:cs="ＭＳ Ｐゴシック" w:hint="eastAsia"/>
                <w:color w:val="000000"/>
                <w:kern w:val="0"/>
                <w:sz w:val="22"/>
              </w:rPr>
              <w:t>%</w:t>
            </w:r>
          </w:p>
        </w:tc>
        <w:tc>
          <w:tcPr>
            <w:tcW w:w="2835" w:type="dxa"/>
            <w:shd w:val="clear" w:color="auto" w:fill="auto"/>
            <w:noWrap/>
            <w:vAlign w:val="center"/>
          </w:tcPr>
          <w:p w:rsidR="00E50342" w:rsidRPr="00FD2D63" w:rsidRDefault="003E5577" w:rsidP="003E5577">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r w:rsidR="00E50342" w:rsidRPr="00FD2D63">
              <w:rPr>
                <w:rFonts w:ascii="HG丸ｺﾞｼｯｸM-PRO" w:eastAsia="HG丸ｺﾞｼｯｸM-PRO" w:hAnsi="HG丸ｺﾞｼｯｸM-PRO" w:cs="ＭＳ Ｐゴシック" w:hint="eastAsia"/>
                <w:color w:val="000000"/>
                <w:kern w:val="0"/>
                <w:sz w:val="22"/>
              </w:rPr>
              <w:t>9,406</w:t>
            </w:r>
            <w:r w:rsidR="00E50342" w:rsidRPr="00B93B3A">
              <w:rPr>
                <w:rFonts w:ascii="HG丸ｺﾞｼｯｸM-PRO" w:eastAsia="HG丸ｺﾞｼｯｸM-PRO" w:hAnsi="HG丸ｺﾞｼｯｸM-PRO" w:cs="ＭＳ Ｐゴシック" w:hint="eastAsia"/>
                <w:color w:val="000000"/>
                <w:kern w:val="0"/>
                <w:sz w:val="22"/>
              </w:rPr>
              <w:t>（27.3%）</w:t>
            </w:r>
          </w:p>
        </w:tc>
        <w:tc>
          <w:tcPr>
            <w:tcW w:w="1134" w:type="dxa"/>
            <w:tcBorders>
              <w:top w:val="single" w:sz="4" w:space="0" w:color="auto"/>
              <w:left w:val="nil"/>
              <w:bottom w:val="single" w:sz="4" w:space="0" w:color="auto"/>
              <w:right w:val="single" w:sz="4" w:space="0" w:color="auto"/>
            </w:tcBorders>
            <w:shd w:val="clear" w:color="auto" w:fill="auto"/>
            <w:vAlign w:val="center"/>
          </w:tcPr>
          <w:p w:rsidR="00E50342" w:rsidRPr="00B93B3A" w:rsidRDefault="00E50342" w:rsidP="00E50342">
            <w:pPr>
              <w:jc w:val="center"/>
              <w:rPr>
                <w:rFonts w:ascii="HG丸ｺﾞｼｯｸM-PRO" w:eastAsia="HG丸ｺﾞｼｯｸM-PRO" w:hAnsi="HG丸ｺﾞｼｯｸM-PRO"/>
                <w:color w:val="000000"/>
                <w:sz w:val="22"/>
              </w:rPr>
            </w:pPr>
            <w:r w:rsidRPr="00B93B3A">
              <w:rPr>
                <w:rFonts w:ascii="HG丸ｺﾞｼｯｸM-PRO" w:eastAsia="HG丸ｺﾞｼｯｸM-PRO" w:hAnsi="HG丸ｺﾞｼｯｸM-PRO" w:hint="eastAsia"/>
                <w:color w:val="000000"/>
                <w:sz w:val="22"/>
              </w:rPr>
              <w:t>52.8歳</w:t>
            </w:r>
          </w:p>
        </w:tc>
      </w:tr>
      <w:tr w:rsidR="00E50342" w:rsidRPr="00B93B3A" w:rsidTr="00D274C4">
        <w:trPr>
          <w:trHeight w:val="270"/>
        </w:trPr>
        <w:tc>
          <w:tcPr>
            <w:tcW w:w="1555" w:type="dxa"/>
            <w:shd w:val="clear" w:color="auto" w:fill="auto"/>
            <w:noWrap/>
            <w:vAlign w:val="center"/>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北海道</w:t>
            </w:r>
          </w:p>
        </w:tc>
        <w:tc>
          <w:tcPr>
            <w:tcW w:w="2126" w:type="dxa"/>
            <w:shd w:val="clear" w:color="auto" w:fill="auto"/>
            <w:noWrap/>
            <w:vAlign w:val="center"/>
          </w:tcPr>
          <w:p w:rsidR="00E50342" w:rsidRPr="00FD2D63" w:rsidRDefault="003E5577" w:rsidP="00E50342">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r w:rsidR="00E50342" w:rsidRPr="00FD2D63">
              <w:rPr>
                <w:rFonts w:ascii="HG丸ｺﾞｼｯｸM-PRO" w:eastAsia="HG丸ｺﾞｼｯｸM-PRO" w:hAnsi="HG丸ｺﾞｼｯｸM-PRO" w:cs="ＭＳ Ｐゴシック" w:hint="eastAsia"/>
                <w:color w:val="000000"/>
                <w:kern w:val="0"/>
                <w:sz w:val="22"/>
              </w:rPr>
              <w:t>5,475,176</w:t>
            </w:r>
            <w:r w:rsidR="00E50342" w:rsidRPr="00B93B3A">
              <w:rPr>
                <w:rFonts w:ascii="HG丸ｺﾞｼｯｸM-PRO" w:eastAsia="HG丸ｺﾞｼｯｸM-PRO" w:hAnsi="HG丸ｺﾞｼｯｸM-PRO" w:cs="ＭＳ Ｐゴシック" w:hint="eastAsia"/>
                <w:color w:val="000000"/>
                <w:kern w:val="0"/>
                <w:sz w:val="22"/>
              </w:rPr>
              <w:t>人</w:t>
            </w:r>
          </w:p>
        </w:tc>
        <w:tc>
          <w:tcPr>
            <w:tcW w:w="1701" w:type="dxa"/>
            <w:shd w:val="clear" w:color="auto" w:fill="auto"/>
            <w:noWrap/>
            <w:vAlign w:val="center"/>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24.8</w:t>
            </w:r>
            <w:r w:rsidRPr="00B93B3A">
              <w:rPr>
                <w:rFonts w:ascii="HG丸ｺﾞｼｯｸM-PRO" w:eastAsia="HG丸ｺﾞｼｯｸM-PRO" w:hAnsi="HG丸ｺﾞｼｯｸM-PRO" w:cs="ＭＳ Ｐゴシック" w:hint="eastAsia"/>
                <w:color w:val="000000"/>
                <w:kern w:val="0"/>
                <w:sz w:val="22"/>
              </w:rPr>
              <w:t>%</w:t>
            </w:r>
          </w:p>
        </w:tc>
        <w:tc>
          <w:tcPr>
            <w:tcW w:w="2835" w:type="dxa"/>
            <w:shd w:val="clear" w:color="auto" w:fill="auto"/>
            <w:noWrap/>
            <w:vAlign w:val="center"/>
          </w:tcPr>
          <w:p w:rsidR="00E50342" w:rsidRPr="00FD2D63" w:rsidRDefault="00E50342" w:rsidP="003E5577">
            <w:pPr>
              <w:widowControl/>
              <w:ind w:firstLineChars="200" w:firstLine="440"/>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902,766</w:t>
            </w:r>
            <w:r w:rsidRPr="00B93B3A">
              <w:rPr>
                <w:rFonts w:ascii="HG丸ｺﾞｼｯｸM-PRO" w:eastAsia="HG丸ｺﾞｼｯｸM-PRO" w:hAnsi="HG丸ｺﾞｼｯｸM-PRO" w:cs="ＭＳ Ｐゴシック" w:hint="eastAsia"/>
                <w:color w:val="000000"/>
                <w:kern w:val="0"/>
                <w:sz w:val="22"/>
              </w:rPr>
              <w:t>（27.9%）</w:t>
            </w:r>
          </w:p>
        </w:tc>
        <w:tc>
          <w:tcPr>
            <w:tcW w:w="1134" w:type="dxa"/>
            <w:tcBorders>
              <w:top w:val="single" w:sz="4" w:space="0" w:color="auto"/>
              <w:left w:val="nil"/>
              <w:bottom w:val="single" w:sz="4" w:space="0" w:color="auto"/>
              <w:right w:val="single" w:sz="4" w:space="0" w:color="auto"/>
            </w:tcBorders>
            <w:shd w:val="clear" w:color="auto" w:fill="auto"/>
            <w:vAlign w:val="center"/>
          </w:tcPr>
          <w:p w:rsidR="00E50342" w:rsidRPr="00B93B3A" w:rsidRDefault="00E50342" w:rsidP="00E50342">
            <w:pPr>
              <w:jc w:val="center"/>
              <w:rPr>
                <w:rFonts w:ascii="HG丸ｺﾞｼｯｸM-PRO" w:eastAsia="HG丸ｺﾞｼｯｸM-PRO" w:hAnsi="HG丸ｺﾞｼｯｸM-PRO"/>
                <w:color w:val="000000"/>
                <w:sz w:val="22"/>
              </w:rPr>
            </w:pPr>
            <w:r w:rsidRPr="00B93B3A">
              <w:rPr>
                <w:rFonts w:ascii="HG丸ｺﾞｼｯｸM-PRO" w:eastAsia="HG丸ｺﾞｼｯｸM-PRO" w:hAnsi="HG丸ｺﾞｼｯｸM-PRO" w:hint="eastAsia"/>
                <w:color w:val="000000"/>
                <w:sz w:val="22"/>
              </w:rPr>
              <w:t>51.7歳</w:t>
            </w:r>
          </w:p>
        </w:tc>
      </w:tr>
      <w:tr w:rsidR="00E50342" w:rsidRPr="00B93B3A" w:rsidTr="00D274C4">
        <w:trPr>
          <w:trHeight w:val="270"/>
        </w:trPr>
        <w:tc>
          <w:tcPr>
            <w:tcW w:w="1555" w:type="dxa"/>
            <w:shd w:val="clear" w:color="auto" w:fill="auto"/>
            <w:noWrap/>
            <w:vAlign w:val="center"/>
            <w:hideMark/>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全国</w:t>
            </w:r>
          </w:p>
        </w:tc>
        <w:tc>
          <w:tcPr>
            <w:tcW w:w="2126" w:type="dxa"/>
            <w:shd w:val="clear" w:color="auto" w:fill="auto"/>
            <w:noWrap/>
            <w:vAlign w:val="center"/>
            <w:hideMark/>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sidRPr="00B93B3A">
              <w:rPr>
                <w:rFonts w:ascii="HG丸ｺﾞｼｯｸM-PRO" w:eastAsia="HG丸ｺﾞｼｯｸM-PRO" w:hAnsi="HG丸ｺﾞｼｯｸM-PRO" w:cs="ＭＳ Ｐゴシック"/>
                <w:color w:val="000000"/>
                <w:kern w:val="0"/>
                <w:sz w:val="22"/>
              </w:rPr>
              <w:t>124,852,975</w:t>
            </w:r>
            <w:r w:rsidRPr="00B93B3A">
              <w:rPr>
                <w:rFonts w:ascii="HG丸ｺﾞｼｯｸM-PRO" w:eastAsia="HG丸ｺﾞｼｯｸM-PRO" w:hAnsi="HG丸ｺﾞｼｯｸM-PRO" w:cs="ＭＳ Ｐゴシック" w:hint="eastAsia"/>
                <w:color w:val="000000"/>
                <w:kern w:val="0"/>
                <w:sz w:val="22"/>
              </w:rPr>
              <w:t>人</w:t>
            </w:r>
          </w:p>
        </w:tc>
        <w:tc>
          <w:tcPr>
            <w:tcW w:w="1701" w:type="dxa"/>
            <w:shd w:val="clear" w:color="auto" w:fill="auto"/>
            <w:noWrap/>
            <w:vAlign w:val="center"/>
            <w:hideMark/>
          </w:tcPr>
          <w:p w:rsidR="00E50342" w:rsidRPr="00FD2D63" w:rsidRDefault="00E50342" w:rsidP="00E50342">
            <w:pPr>
              <w:widowControl/>
              <w:jc w:val="center"/>
              <w:rPr>
                <w:rFonts w:ascii="HG丸ｺﾞｼｯｸM-PRO" w:eastAsia="HG丸ｺﾞｼｯｸM-PRO" w:hAnsi="HG丸ｺﾞｼｯｸM-PRO" w:cs="ＭＳ Ｐゴシック"/>
                <w:color w:val="000000"/>
                <w:kern w:val="0"/>
                <w:sz w:val="22"/>
              </w:rPr>
            </w:pPr>
            <w:r w:rsidRPr="00FD2D63">
              <w:rPr>
                <w:rFonts w:ascii="HG丸ｺﾞｼｯｸM-PRO" w:eastAsia="HG丸ｺﾞｼｯｸM-PRO" w:hAnsi="HG丸ｺﾞｼｯｸM-PRO" w:cs="ＭＳ Ｐゴシック" w:hint="eastAsia"/>
                <w:color w:val="000000"/>
                <w:kern w:val="0"/>
                <w:sz w:val="22"/>
              </w:rPr>
              <w:t>23.2</w:t>
            </w:r>
            <w:r w:rsidRPr="00B93B3A">
              <w:rPr>
                <w:rFonts w:ascii="HG丸ｺﾞｼｯｸM-PRO" w:eastAsia="HG丸ｺﾞｼｯｸM-PRO" w:hAnsi="HG丸ｺﾞｼｯｸM-PRO" w:cs="ＭＳ Ｐゴシック" w:hint="eastAsia"/>
                <w:color w:val="000000"/>
                <w:kern w:val="0"/>
                <w:sz w:val="22"/>
              </w:rPr>
              <w:t>%</w:t>
            </w:r>
          </w:p>
        </w:tc>
        <w:tc>
          <w:tcPr>
            <w:tcW w:w="2835" w:type="dxa"/>
            <w:shd w:val="clear" w:color="auto" w:fill="auto"/>
            <w:noWrap/>
            <w:vAlign w:val="center"/>
          </w:tcPr>
          <w:p w:rsidR="00E50342" w:rsidRPr="00FD2D63" w:rsidRDefault="00E50342" w:rsidP="003E5577">
            <w:pPr>
              <w:widowControl/>
              <w:ind w:firstLineChars="50" w:firstLine="110"/>
              <w:rPr>
                <w:rFonts w:ascii="HG丸ｺﾞｼｯｸM-PRO" w:eastAsia="HG丸ｺﾞｼｯｸM-PRO" w:hAnsi="HG丸ｺﾞｼｯｸM-PRO" w:cs="ＭＳ Ｐゴシック"/>
                <w:color w:val="000000"/>
                <w:kern w:val="0"/>
                <w:sz w:val="22"/>
              </w:rPr>
            </w:pPr>
            <w:r w:rsidRPr="00B93B3A">
              <w:rPr>
                <w:rFonts w:ascii="HG丸ｺﾞｼｯｸM-PRO" w:eastAsia="HG丸ｺﾞｼｯｸM-PRO" w:hAnsi="HG丸ｺﾞｼｯｸM-PRO" w:cs="ＭＳ Ｐゴシック"/>
                <w:color w:val="000000"/>
                <w:kern w:val="0"/>
                <w:sz w:val="22"/>
              </w:rPr>
              <w:t>32,318,324</w:t>
            </w:r>
            <w:r w:rsidRPr="00B93B3A">
              <w:rPr>
                <w:rFonts w:ascii="HG丸ｺﾞｼｯｸM-PRO" w:eastAsia="HG丸ｺﾞｼｯｸM-PRO" w:hAnsi="HG丸ｺﾞｼｯｸM-PRO" w:cs="ＭＳ Ｐゴシック" w:hint="eastAsia"/>
                <w:color w:val="000000"/>
                <w:kern w:val="0"/>
                <w:sz w:val="22"/>
              </w:rPr>
              <w:t>（28.8%）</w:t>
            </w:r>
          </w:p>
        </w:tc>
        <w:tc>
          <w:tcPr>
            <w:tcW w:w="1134" w:type="dxa"/>
            <w:tcBorders>
              <w:top w:val="single" w:sz="4" w:space="0" w:color="auto"/>
              <w:left w:val="nil"/>
              <w:bottom w:val="single" w:sz="4" w:space="0" w:color="auto"/>
              <w:right w:val="single" w:sz="4" w:space="0" w:color="auto"/>
            </w:tcBorders>
            <w:shd w:val="clear" w:color="auto" w:fill="auto"/>
            <w:vAlign w:val="center"/>
          </w:tcPr>
          <w:p w:rsidR="00E50342" w:rsidRPr="00B93B3A" w:rsidRDefault="00E50342" w:rsidP="00E50342">
            <w:pPr>
              <w:jc w:val="center"/>
              <w:rPr>
                <w:rFonts w:ascii="HG丸ｺﾞｼｯｸM-PRO" w:eastAsia="HG丸ｺﾞｼｯｸM-PRO" w:hAnsi="HG丸ｺﾞｼｯｸM-PRO"/>
                <w:color w:val="000000"/>
                <w:sz w:val="22"/>
              </w:rPr>
            </w:pPr>
            <w:r w:rsidRPr="00B93B3A">
              <w:rPr>
                <w:rFonts w:ascii="HG丸ｺﾞｼｯｸM-PRO" w:eastAsia="HG丸ｺﾞｼｯｸM-PRO" w:hAnsi="HG丸ｺﾞｼｯｸM-PRO" w:hint="eastAsia"/>
                <w:color w:val="000000"/>
                <w:sz w:val="22"/>
              </w:rPr>
              <w:t>50.3歳</w:t>
            </w:r>
          </w:p>
        </w:tc>
      </w:tr>
    </w:tbl>
    <w:p w:rsidR="001057C7" w:rsidRPr="00881B2A" w:rsidRDefault="00D64645" w:rsidP="006B2725">
      <w:pPr>
        <w:ind w:right="624"/>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資料：ＫＤＢ帳票Ｎｏ.3</w:t>
      </w:r>
    </w:p>
    <w:p w:rsidR="00D574F0" w:rsidRDefault="007C2315"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10　</w:t>
      </w:r>
      <w:r w:rsidR="001057C7" w:rsidRPr="001057C7">
        <w:rPr>
          <w:rFonts w:ascii="HG丸ｺﾞｼｯｸM-PRO" w:eastAsia="HG丸ｺﾞｼｯｸM-PRO" w:hAnsi="HG丸ｺﾞｼｯｸM-PRO" w:hint="eastAsia"/>
          <w:sz w:val="22"/>
        </w:rPr>
        <w:t>男女別・年齢階層別被保険者構成</w:t>
      </w:r>
      <w:r w:rsidR="002E72C4">
        <w:rPr>
          <w:rFonts w:ascii="HG丸ｺﾞｼｯｸM-PRO" w:eastAsia="HG丸ｺﾞｼｯｸM-PRO" w:hAnsi="HG丸ｺﾞｼｯｸM-PRO" w:hint="eastAsia"/>
          <w:sz w:val="22"/>
        </w:rPr>
        <w:t xml:space="preserve">　</w:t>
      </w:r>
    </w:p>
    <w:p w:rsidR="001057C7" w:rsidRDefault="001057C7" w:rsidP="002D37B0">
      <w:pPr>
        <w:ind w:right="840"/>
        <w:rPr>
          <w:rFonts w:ascii="HG丸ｺﾞｼｯｸM-PRO" w:eastAsia="HG丸ｺﾞｼｯｸM-PRO" w:hAnsi="HG丸ｺﾞｼｯｸM-PRO"/>
          <w:sz w:val="22"/>
        </w:rPr>
      </w:pPr>
      <w:r>
        <w:rPr>
          <w:noProof/>
        </w:rPr>
        <w:drawing>
          <wp:inline distT="0" distB="0" distL="0" distR="0" wp14:anchorId="38796098" wp14:editId="5058990E">
            <wp:extent cx="2695575" cy="3505200"/>
            <wp:effectExtent l="0" t="0" r="9525"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3716EF92" wp14:editId="2A571B3E">
            <wp:extent cx="2857500" cy="3495675"/>
            <wp:effectExtent l="0" t="0" r="0" b="952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57C7" w:rsidRPr="00881B2A" w:rsidRDefault="001057C7" w:rsidP="006B2725">
      <w:pPr>
        <w:ind w:right="1191"/>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資料：KDB帳票</w:t>
      </w:r>
      <w:r w:rsidR="00D64645" w:rsidRPr="00881B2A">
        <w:rPr>
          <w:rFonts w:ascii="HG丸ｺﾞｼｯｸM-PRO" w:eastAsia="HG丸ｺﾞｼｯｸM-PRO" w:hAnsi="HG丸ｺﾞｼｯｸM-PRO" w:hint="eastAsia"/>
          <w:szCs w:val="21"/>
        </w:rPr>
        <w:t>Ｎｏ.5</w:t>
      </w:r>
      <w:r w:rsidRPr="00881B2A">
        <w:rPr>
          <w:rFonts w:ascii="HG丸ｺﾞｼｯｸM-PRO" w:eastAsia="HG丸ｺﾞｼｯｸM-PRO" w:hAnsi="HG丸ｺﾞｼｯｸM-PRO" w:hint="eastAsia"/>
          <w:szCs w:val="21"/>
        </w:rPr>
        <w:t>（人口及び被保険者の状況 平成26 年度）</w:t>
      </w:r>
    </w:p>
    <w:p w:rsidR="0054245B" w:rsidRDefault="0054245B" w:rsidP="002D37B0">
      <w:pPr>
        <w:ind w:right="840"/>
        <w:rPr>
          <w:rFonts w:ascii="HG丸ｺﾞｼｯｸM-PRO" w:eastAsia="HG丸ｺﾞｼｯｸM-PRO" w:hAnsi="HG丸ｺﾞｼｯｸM-PRO"/>
          <w:sz w:val="22"/>
        </w:rPr>
      </w:pPr>
    </w:p>
    <w:p w:rsidR="0054245B" w:rsidRDefault="0054245B" w:rsidP="002D37B0">
      <w:pPr>
        <w:ind w:right="840"/>
        <w:rPr>
          <w:rFonts w:ascii="HG丸ｺﾞｼｯｸM-PRO" w:eastAsia="HG丸ｺﾞｼｯｸM-PRO" w:hAnsi="HG丸ｺﾞｼｯｸM-PRO"/>
          <w:sz w:val="22"/>
        </w:rPr>
      </w:pPr>
    </w:p>
    <w:p w:rsidR="007E032C" w:rsidRDefault="007E032C" w:rsidP="002D37B0">
      <w:pPr>
        <w:ind w:right="840"/>
        <w:rPr>
          <w:rFonts w:ascii="HG丸ｺﾞｼｯｸM-PRO" w:eastAsia="HG丸ｺﾞｼｯｸM-PRO" w:hAnsi="HG丸ｺﾞｼｯｸM-PRO"/>
          <w:sz w:val="22"/>
        </w:rPr>
      </w:pPr>
    </w:p>
    <w:p w:rsidR="008C38A5" w:rsidRPr="00E50342" w:rsidRDefault="008C38A5" w:rsidP="002D37B0">
      <w:pPr>
        <w:ind w:right="840"/>
        <w:rPr>
          <w:rFonts w:ascii="HG丸ｺﾞｼｯｸM-PRO" w:eastAsia="HG丸ｺﾞｼｯｸM-PRO" w:hAnsi="HG丸ｺﾞｼｯｸM-PRO"/>
          <w:sz w:val="22"/>
        </w:rPr>
      </w:pPr>
    </w:p>
    <w:p w:rsidR="00753E15" w:rsidRPr="00911B0A" w:rsidRDefault="00B57123"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11　</w:t>
      </w:r>
      <w:r w:rsidR="00753E15">
        <w:rPr>
          <w:rFonts w:ascii="HG丸ｺﾞｼｯｸM-PRO" w:eastAsia="HG丸ｺﾞｼｯｸM-PRO" w:hAnsi="HG丸ｺﾞｼｯｸM-PRO" w:hint="eastAsia"/>
          <w:sz w:val="22"/>
        </w:rPr>
        <w:t>国保平均世帯数と平均被保険者数の推移</w:t>
      </w:r>
    </w:p>
    <w:p w:rsidR="00D721BE" w:rsidRDefault="00A40F8E"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78048" behindDoc="0" locked="0" layoutInCell="1" allowOverlap="1">
                <wp:simplePos x="0" y="0"/>
                <wp:positionH relativeFrom="column">
                  <wp:posOffset>4078605</wp:posOffset>
                </wp:positionH>
                <wp:positionV relativeFrom="paragraph">
                  <wp:posOffset>2886075</wp:posOffset>
                </wp:positionV>
                <wp:extent cx="1971675" cy="276225"/>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19716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CD9" w:rsidRPr="00452CD9" w:rsidRDefault="00452CD9" w:rsidP="00A40F8E">
                            <w:pPr>
                              <w:jc w:val="center"/>
                              <w:rPr>
                                <w:color w:val="000000" w:themeColor="text1"/>
                                <w:szCs w:val="21"/>
                              </w:rPr>
                            </w:pPr>
                            <w:r w:rsidRPr="00452CD9">
                              <w:rPr>
                                <w:rFonts w:ascii="HG丸ｺﾞｼｯｸM-PRO" w:eastAsia="HG丸ｺﾞｼｯｸM-PRO" w:hAnsi="HG丸ｺﾞｼｯｸM-PRO" w:hint="eastAsia"/>
                                <w:color w:val="000000" w:themeColor="text1"/>
                                <w:szCs w:val="21"/>
                              </w:rPr>
                              <w:t>資料：国民健康保険事業年報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5" o:spid="_x0000_s1041" style="position:absolute;left:0;text-align:left;margin-left:321.15pt;margin-top:227.25pt;width:155.25pt;height:21.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" filled="f" stroked="f" strokeweight="1pt">
                <v:textbox>
                  <w:txbxContent>
                    <w:p w:rsidR="00452CD9" w:rsidRPr="00452CD9" w:rsidRDefault="00452CD9" w:rsidP="00A40F8E">
                      <w:pPr>
                        <w:jc w:val="center"/>
                        <w:rPr>
                          <w:color w:val="000000" w:themeColor="text1"/>
                          <w:szCs w:val="21"/>
                        </w:rPr>
                      </w:pPr>
                      <w:r w:rsidRPr="00452CD9">
                        <w:rPr>
                          <w:rFonts w:ascii="HG丸ｺﾞｼｯｸM-PRO" w:eastAsia="HG丸ｺﾞｼｯｸM-PRO" w:hAnsi="HG丸ｺﾞｼｯｸM-PRO" w:hint="eastAsia"/>
                          <w:color w:val="000000" w:themeColor="text1"/>
                          <w:szCs w:val="21"/>
                        </w:rPr>
                        <w:t>資料：国民健康保険事業年報</w:t>
                      </w:r>
                    </w:p>
                  </w:txbxContent>
                </v:textbox>
              </v:rect>
            </w:pict>
          </mc:Fallback>
        </mc:AlternateContent>
      </w:r>
      <w:r w:rsidR="00911B0A">
        <w:rPr>
          <w:rFonts w:ascii="HG丸ｺﾞｼｯｸM-PRO" w:eastAsia="HG丸ｺﾞｼｯｸM-PRO" w:hAnsi="HG丸ｺﾞｼｯｸM-PRO" w:hint="eastAsia"/>
          <w:noProof/>
          <w:sz w:val="22"/>
        </w:rPr>
        <mc:AlternateContent>
          <mc:Choice Requires="wps">
            <w:drawing>
              <wp:anchor distT="0" distB="0" distL="114300" distR="114300" simplePos="0" relativeHeight="251774976" behindDoc="0" locked="0" layoutInCell="1" allowOverlap="1">
                <wp:simplePos x="0" y="0"/>
                <wp:positionH relativeFrom="column">
                  <wp:posOffset>163830</wp:posOffset>
                </wp:positionH>
                <wp:positionV relativeFrom="paragraph">
                  <wp:posOffset>2047875</wp:posOffset>
                </wp:positionV>
                <wp:extent cx="600075" cy="30480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6000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CD9" w:rsidRPr="00D7652E" w:rsidRDefault="00452CD9" w:rsidP="00911B0A">
                            <w:pPr>
                              <w:jc w:val="center"/>
                              <w:rPr>
                                <w:rFonts w:ascii="HG丸ｺﾞｼｯｸM-PRO" w:eastAsia="HG丸ｺﾞｼｯｸM-PRO" w:hAnsi="HG丸ｺﾞｼｯｸM-PRO"/>
                                <w:color w:val="000000" w:themeColor="text1"/>
                                <w:sz w:val="18"/>
                                <w:szCs w:val="18"/>
                              </w:rPr>
                            </w:pPr>
                            <w:r w:rsidRPr="00D7652E">
                              <w:rPr>
                                <w:rFonts w:ascii="HG丸ｺﾞｼｯｸM-PRO" w:eastAsia="HG丸ｺﾞｼｯｸM-PRO" w:hAnsi="HG丸ｺﾞｼｯｸM-PRO" w:hint="eastAsia"/>
                                <w:color w:val="000000" w:themeColor="text1"/>
                                <w:sz w:val="18"/>
                                <w:szCs w:val="18"/>
                              </w:rPr>
                              <w:t>（</w:t>
                            </w:r>
                            <w:r w:rsidRPr="00D7652E">
                              <w:rPr>
                                <w:rFonts w:ascii="HG丸ｺﾞｼｯｸM-PRO" w:eastAsia="HG丸ｺﾞｼｯｸM-PRO" w:hAnsi="HG丸ｺﾞｼｯｸM-PRO"/>
                                <w:color w:val="000000" w:themeColor="text1"/>
                                <w:sz w:val="18"/>
                                <w:szCs w:val="18"/>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3" o:spid="_x0000_s1042" style="position:absolute;left:0;text-align:left;margin-left:12.9pt;margin-top:161.25pt;width:47.25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" filled="f" stroked="f" strokeweight="1pt">
                <v:textbox>
                  <w:txbxContent>
                    <w:p w:rsidR="00452CD9" w:rsidRPr="00D7652E" w:rsidRDefault="00452CD9" w:rsidP="00911B0A">
                      <w:pPr>
                        <w:jc w:val="center"/>
                        <w:rPr>
                          <w:rFonts w:ascii="HG丸ｺﾞｼｯｸM-PRO" w:eastAsia="HG丸ｺﾞｼｯｸM-PRO" w:hAnsi="HG丸ｺﾞｼｯｸM-PRO"/>
                          <w:color w:val="000000" w:themeColor="text1"/>
                          <w:sz w:val="18"/>
                          <w:szCs w:val="18"/>
                        </w:rPr>
                      </w:pPr>
                      <w:r w:rsidRPr="00D7652E">
                        <w:rPr>
                          <w:rFonts w:ascii="HG丸ｺﾞｼｯｸM-PRO" w:eastAsia="HG丸ｺﾞｼｯｸM-PRO" w:hAnsi="HG丸ｺﾞｼｯｸM-PRO" w:hint="eastAsia"/>
                          <w:color w:val="000000" w:themeColor="text1"/>
                          <w:sz w:val="18"/>
                          <w:szCs w:val="18"/>
                        </w:rPr>
                        <w:t>（</w:t>
                      </w:r>
                      <w:r w:rsidRPr="00D7652E">
                        <w:rPr>
                          <w:rFonts w:ascii="HG丸ｺﾞｼｯｸM-PRO" w:eastAsia="HG丸ｺﾞｼｯｸM-PRO" w:hAnsi="HG丸ｺﾞｼｯｸM-PRO"/>
                          <w:color w:val="000000" w:themeColor="text1"/>
                          <w:sz w:val="18"/>
                          <w:szCs w:val="18"/>
                        </w:rPr>
                        <w:t>人）</w:t>
                      </w:r>
                    </w:p>
                  </w:txbxContent>
                </v:textbox>
              </v:rect>
            </w:pict>
          </mc:Fallback>
        </mc:AlternateContent>
      </w:r>
      <w:r w:rsidR="00911B0A" w:rsidRPr="00911B0A">
        <w:rPr>
          <w:rFonts w:ascii="HG丸ｺﾞｼｯｸM-PRO" w:eastAsia="HG丸ｺﾞｼｯｸM-PRO" w:hAnsi="HG丸ｺﾞｼｯｸM-PRO" w:hint="eastAsia"/>
          <w:noProof/>
          <w:sz w:val="22"/>
        </w:rPr>
        <mc:AlternateContent>
          <mc:Choice Requires="wps">
            <w:drawing>
              <wp:anchor distT="0" distB="0" distL="114300" distR="114300" simplePos="0" relativeHeight="251777024" behindDoc="0" locked="0" layoutInCell="1" allowOverlap="1" wp14:anchorId="11527EAD" wp14:editId="24D2710A">
                <wp:simplePos x="0" y="0"/>
                <wp:positionH relativeFrom="column">
                  <wp:posOffset>5012055</wp:posOffset>
                </wp:positionH>
                <wp:positionV relativeFrom="paragraph">
                  <wp:posOffset>2047875</wp:posOffset>
                </wp:positionV>
                <wp:extent cx="904875" cy="361950"/>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904875" cy="361950"/>
                        </a:xfrm>
                        <a:prstGeom prst="rect">
                          <a:avLst/>
                        </a:prstGeom>
                        <a:noFill/>
                        <a:ln w="12700" cap="flat" cmpd="sng" algn="ctr">
                          <a:noFill/>
                          <a:prstDash val="solid"/>
                          <a:miter lim="800000"/>
                        </a:ln>
                        <a:effectLst/>
                      </wps:spPr>
                      <wps:txbx>
                        <w:txbxContent>
                          <w:p w:rsidR="00452CD9" w:rsidRPr="00D7652E" w:rsidRDefault="00452CD9" w:rsidP="00911B0A">
                            <w:pPr>
                              <w:jc w:val="center"/>
                              <w:rPr>
                                <w:rFonts w:ascii="HG丸ｺﾞｼｯｸM-PRO" w:eastAsia="HG丸ｺﾞｼｯｸM-PRO" w:hAnsi="HG丸ｺﾞｼｯｸM-PRO"/>
                                <w:color w:val="000000" w:themeColor="text1"/>
                                <w:sz w:val="18"/>
                                <w:szCs w:val="18"/>
                              </w:rPr>
                            </w:pPr>
                            <w:r w:rsidRPr="00D7652E">
                              <w:rPr>
                                <w:rFonts w:ascii="HG丸ｺﾞｼｯｸM-PRO" w:eastAsia="HG丸ｺﾞｼｯｸM-PRO" w:hAnsi="HG丸ｺﾞｼｯｸM-PRO" w:hint="eastAsia"/>
                                <w:color w:val="000000" w:themeColor="text1"/>
                                <w:sz w:val="18"/>
                                <w:szCs w:val="18"/>
                              </w:rPr>
                              <w:t>（世帯</w:t>
                            </w:r>
                            <w:r w:rsidRPr="00D7652E">
                              <w:rPr>
                                <w:rFonts w:ascii="HG丸ｺﾞｼｯｸM-PRO" w:eastAsia="HG丸ｺﾞｼｯｸM-PRO" w:hAnsi="HG丸ｺﾞｼｯｸM-PRO"/>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27EAD" id="正方形/長方形 84" o:spid="_x0000_s1043" style="position:absolute;left:0;text-align:left;margin-left:394.65pt;margin-top:161.25pt;width:71.25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erew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" filled="f" stroked="f" strokeweight="1pt">
                <v:textbox>
                  <w:txbxContent>
                    <w:p w:rsidR="00452CD9" w:rsidRPr="00D7652E" w:rsidRDefault="00452CD9" w:rsidP="00911B0A">
                      <w:pPr>
                        <w:jc w:val="center"/>
                        <w:rPr>
                          <w:rFonts w:ascii="HG丸ｺﾞｼｯｸM-PRO" w:eastAsia="HG丸ｺﾞｼｯｸM-PRO" w:hAnsi="HG丸ｺﾞｼｯｸM-PRO"/>
                          <w:color w:val="000000" w:themeColor="text1"/>
                          <w:sz w:val="18"/>
                          <w:szCs w:val="18"/>
                        </w:rPr>
                      </w:pPr>
                      <w:r w:rsidRPr="00D7652E">
                        <w:rPr>
                          <w:rFonts w:ascii="HG丸ｺﾞｼｯｸM-PRO" w:eastAsia="HG丸ｺﾞｼｯｸM-PRO" w:hAnsi="HG丸ｺﾞｼｯｸM-PRO" w:hint="eastAsia"/>
                          <w:color w:val="000000" w:themeColor="text1"/>
                          <w:sz w:val="18"/>
                          <w:szCs w:val="18"/>
                        </w:rPr>
                        <w:t>（世帯</w:t>
                      </w:r>
                      <w:r w:rsidRPr="00D7652E">
                        <w:rPr>
                          <w:rFonts w:ascii="HG丸ｺﾞｼｯｸM-PRO" w:eastAsia="HG丸ｺﾞｼｯｸM-PRO" w:hAnsi="HG丸ｺﾞｼｯｸM-PRO"/>
                          <w:color w:val="000000" w:themeColor="text1"/>
                          <w:sz w:val="18"/>
                          <w:szCs w:val="18"/>
                        </w:rPr>
                        <w:t>）</w:t>
                      </w:r>
                    </w:p>
                  </w:txbxContent>
                </v:textbox>
              </v:rect>
            </w:pict>
          </mc:Fallback>
        </mc:AlternateContent>
      </w:r>
      <w:r w:rsidR="00911B0A">
        <w:rPr>
          <w:rFonts w:hint="eastAsia"/>
          <w:noProof/>
        </w:rPr>
        <mc:AlternateContent>
          <mc:Choice Requires="wps">
            <w:drawing>
              <wp:anchor distT="0" distB="0" distL="114300" distR="114300" simplePos="0" relativeHeight="251773952" behindDoc="0" locked="0" layoutInCell="1" allowOverlap="1">
                <wp:simplePos x="0" y="0"/>
                <wp:positionH relativeFrom="column">
                  <wp:posOffset>-64770</wp:posOffset>
                </wp:positionH>
                <wp:positionV relativeFrom="paragraph">
                  <wp:posOffset>2133600</wp:posOffset>
                </wp:positionV>
                <wp:extent cx="5600700" cy="85725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5600700" cy="857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CD9" w:rsidRDefault="00452CD9" w:rsidP="00911B0A">
                            <w:pPr>
                              <w:jc w:val="center"/>
                            </w:pPr>
                            <w:r w:rsidRPr="00911B0A">
                              <w:rPr>
                                <w:rFonts w:hint="eastAsia"/>
                                <w:noProof/>
                              </w:rPr>
                              <w:drawing>
                                <wp:inline distT="0" distB="0" distL="0" distR="0" wp14:anchorId="4B06C223" wp14:editId="5D52A0A4">
                                  <wp:extent cx="5347970" cy="482986"/>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970" cy="482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44" style="position:absolute;left:0;text-align:left;margin-left:-5.1pt;margin-top:168pt;width:441pt;height: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" filled="f" stroked="f" strokeweight="1pt">
                <v:textbox>
                  <w:txbxContent>
                    <w:p w:rsidR="00452CD9" w:rsidRDefault="00452CD9" w:rsidP="00911B0A">
                      <w:pPr>
                        <w:jc w:val="center"/>
                      </w:pPr>
                      <w:r w:rsidRPr="00911B0A">
                        <w:rPr>
                          <w:rFonts w:hint="eastAsia"/>
                          <w:noProof/>
                        </w:rPr>
                        <w:drawing>
                          <wp:inline distT="0" distB="0" distL="0" distR="0" wp14:anchorId="4B06C223" wp14:editId="5D52A0A4">
                            <wp:extent cx="5347970" cy="482986"/>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970" cy="482986"/>
                                    </a:xfrm>
                                    <a:prstGeom prst="rect">
                                      <a:avLst/>
                                    </a:prstGeom>
                                    <a:noFill/>
                                    <a:ln>
                                      <a:noFill/>
                                    </a:ln>
                                  </pic:spPr>
                                </pic:pic>
                              </a:graphicData>
                            </a:graphic>
                          </wp:inline>
                        </w:drawing>
                      </w:r>
                    </w:p>
                  </w:txbxContent>
                </v:textbox>
              </v:rect>
            </w:pict>
          </mc:Fallback>
        </mc:AlternateContent>
      </w:r>
      <w:r w:rsidR="00D721BE">
        <w:rPr>
          <w:noProof/>
        </w:rPr>
        <w:drawing>
          <wp:inline distT="0" distB="0" distL="0" distR="0" wp14:anchorId="240848A0" wp14:editId="72F1784B">
            <wp:extent cx="5915025" cy="2914650"/>
            <wp:effectExtent l="0" t="0" r="9525" b="0"/>
            <wp:docPr id="7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3E15" w:rsidRDefault="00753E15" w:rsidP="002D37B0">
      <w:pPr>
        <w:ind w:right="840"/>
        <w:rPr>
          <w:rFonts w:ascii="HG丸ｺﾞｼｯｸM-PRO" w:eastAsia="HG丸ｺﾞｼｯｸM-PRO" w:hAnsi="HG丸ｺﾞｼｯｸM-PRO"/>
          <w:sz w:val="22"/>
        </w:rPr>
      </w:pPr>
    </w:p>
    <w:p w:rsidR="00D574F0" w:rsidRPr="00A40F8E" w:rsidRDefault="008E0F25" w:rsidP="00A40F8E">
      <w:pPr>
        <w:ind w:right="5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（２）健康・医療・介護情報の分析</w:t>
      </w:r>
    </w:p>
    <w:p w:rsidR="00D574F0" w:rsidRDefault="00D574F0"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①国保医療費の状況</w:t>
      </w:r>
    </w:p>
    <w:p w:rsidR="00F05926" w:rsidRDefault="00F05926" w:rsidP="003E5577">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一人当たりの月平均の医療費と入院・外来の医療費の全てが、同規模平均、道及び国より高くなっています</w:t>
      </w:r>
      <w:r w:rsidR="00B57123">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sidR="00B57123">
        <w:rPr>
          <w:rFonts w:ascii="HG丸ｺﾞｼｯｸM-PRO" w:eastAsia="HG丸ｺﾞｼｯｸM-PRO" w:hAnsi="HG丸ｺﾞｼｯｸM-PRO" w:hint="eastAsia"/>
          <w:sz w:val="22"/>
        </w:rPr>
        <w:t>12）</w:t>
      </w:r>
      <w:r>
        <w:rPr>
          <w:rFonts w:ascii="HG丸ｺﾞｼｯｸM-PRO" w:eastAsia="HG丸ｺﾞｼｯｸM-PRO" w:hAnsi="HG丸ｺﾞｼｯｸM-PRO" w:hint="eastAsia"/>
          <w:sz w:val="22"/>
        </w:rPr>
        <w:t>。</w:t>
      </w:r>
      <w:r w:rsidR="00E87F1D">
        <w:rPr>
          <w:rFonts w:ascii="HG丸ｺﾞｼｯｸM-PRO" w:eastAsia="HG丸ｺﾞｼｯｸM-PRO" w:hAnsi="HG丸ｺﾞｼｯｸM-PRO" w:hint="eastAsia"/>
          <w:sz w:val="22"/>
        </w:rPr>
        <w:t>入院</w:t>
      </w:r>
      <w:r w:rsidR="00847CAE">
        <w:rPr>
          <w:rFonts w:ascii="HG丸ｺﾞｼｯｸM-PRO" w:eastAsia="HG丸ｺﾞｼｯｸM-PRO" w:hAnsi="HG丸ｺﾞｼｯｸM-PRO" w:hint="eastAsia"/>
          <w:sz w:val="22"/>
        </w:rPr>
        <w:t>件数</w:t>
      </w:r>
      <w:r w:rsidR="00E87F1D">
        <w:rPr>
          <w:rFonts w:ascii="HG丸ｺﾞｼｯｸM-PRO" w:eastAsia="HG丸ｺﾞｼｯｸM-PRO" w:hAnsi="HG丸ｺﾞｼｯｸM-PRO" w:hint="eastAsia"/>
          <w:sz w:val="22"/>
        </w:rPr>
        <w:t>が</w:t>
      </w:r>
      <w:r w:rsidR="005365B7">
        <w:rPr>
          <w:rFonts w:ascii="HG丸ｺﾞｼｯｸM-PRO" w:eastAsia="HG丸ｺﾞｼｯｸM-PRO" w:hAnsi="HG丸ｺﾞｼｯｸM-PRO" w:hint="eastAsia"/>
          <w:sz w:val="22"/>
        </w:rPr>
        <w:t>95.7</w:t>
      </w:r>
      <w:r w:rsidR="00847CAE">
        <w:rPr>
          <w:rFonts w:ascii="HG丸ｺﾞｼｯｸM-PRO" w:eastAsia="HG丸ｺﾞｼｯｸM-PRO" w:hAnsi="HG丸ｺﾞｼｯｸM-PRO" w:hint="eastAsia"/>
          <w:sz w:val="22"/>
        </w:rPr>
        <w:t>%で</w:t>
      </w:r>
      <w:r w:rsidR="00E87F1D">
        <w:rPr>
          <w:rFonts w:ascii="HG丸ｺﾞｼｯｸM-PRO" w:eastAsia="HG丸ｺﾞｼｯｸM-PRO" w:hAnsi="HG丸ｺﾞｼｯｸM-PRO" w:hint="eastAsia"/>
          <w:sz w:val="22"/>
        </w:rPr>
        <w:t>あり、</w:t>
      </w:r>
      <w:r w:rsidR="00847CAE">
        <w:rPr>
          <w:rFonts w:ascii="HG丸ｺﾞｼｯｸM-PRO" w:eastAsia="HG丸ｺﾞｼｯｸM-PRO" w:hAnsi="HG丸ｺﾞｼｯｸM-PRO" w:hint="eastAsia"/>
          <w:sz w:val="22"/>
        </w:rPr>
        <w:t>費用額全体の半分以上を占めています</w:t>
      </w:r>
      <w:r w:rsidR="00B57123">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sidR="00B57123">
        <w:rPr>
          <w:rFonts w:ascii="HG丸ｺﾞｼｯｸM-PRO" w:eastAsia="HG丸ｺﾞｼｯｸM-PRO" w:hAnsi="HG丸ｺﾞｼｯｸM-PRO" w:hint="eastAsia"/>
          <w:sz w:val="22"/>
        </w:rPr>
        <w:t>13）</w:t>
      </w:r>
      <w:r w:rsidR="00847CAE">
        <w:rPr>
          <w:rFonts w:ascii="HG丸ｺﾞｼｯｸM-PRO" w:eastAsia="HG丸ｺﾞｼｯｸM-PRO" w:hAnsi="HG丸ｺﾞｼｯｸM-PRO" w:hint="eastAsia"/>
          <w:sz w:val="22"/>
        </w:rPr>
        <w:t>。</w:t>
      </w:r>
    </w:p>
    <w:p w:rsidR="00F05926" w:rsidRPr="005A457E" w:rsidRDefault="00B57123" w:rsidP="00F05926">
      <w:pPr>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 xml:space="preserve">12　</w:t>
      </w:r>
      <w:r w:rsidR="00F05926" w:rsidRPr="005A457E">
        <w:rPr>
          <w:rFonts w:ascii="HG丸ｺﾞｼｯｸM-PRO" w:eastAsia="HG丸ｺﾞｼｯｸM-PRO" w:hAnsi="HG丸ｺﾞｼｯｸM-PRO" w:hint="eastAsia"/>
          <w:sz w:val="22"/>
        </w:rPr>
        <w:t>一人当たりの医療費（円）</w:t>
      </w:r>
    </w:p>
    <w:tbl>
      <w:tblPr>
        <w:tblStyle w:val="2"/>
        <w:tblW w:w="0" w:type="auto"/>
        <w:tblLook w:val="04A0" w:firstRow="1" w:lastRow="0" w:firstColumn="1" w:lastColumn="0" w:noHBand="0" w:noVBand="1"/>
      </w:tblPr>
      <w:tblGrid>
        <w:gridCol w:w="1698"/>
        <w:gridCol w:w="1699"/>
        <w:gridCol w:w="1699"/>
        <w:gridCol w:w="1699"/>
        <w:gridCol w:w="1699"/>
      </w:tblGrid>
      <w:tr w:rsidR="00F05926" w:rsidRPr="00F05926" w:rsidTr="003E6D73">
        <w:tc>
          <w:tcPr>
            <w:tcW w:w="1698" w:type="dxa"/>
            <w:shd w:val="clear" w:color="auto" w:fill="F2F2F2" w:themeFill="background1" w:themeFillShade="F2"/>
          </w:tcPr>
          <w:p w:rsidR="00F05926" w:rsidRPr="00F05926" w:rsidRDefault="00F05926" w:rsidP="00F05926">
            <w:pPr>
              <w:jc w:val="left"/>
              <w:rPr>
                <w:rFonts w:ascii="HG丸ｺﾞｼｯｸM-PRO" w:eastAsia="HG丸ｺﾞｼｯｸM-PRO" w:hAnsi="HG丸ｺﾞｼｯｸM-PRO"/>
              </w:rPr>
            </w:pPr>
          </w:p>
        </w:tc>
        <w:tc>
          <w:tcPr>
            <w:tcW w:w="1699" w:type="dxa"/>
            <w:shd w:val="clear" w:color="auto" w:fill="F2F2F2" w:themeFill="background1" w:themeFillShade="F2"/>
          </w:tcPr>
          <w:p w:rsidR="00F05926" w:rsidRPr="00F05926" w:rsidRDefault="00F05926" w:rsidP="003E5577">
            <w:pPr>
              <w:jc w:val="center"/>
              <w:rPr>
                <w:rFonts w:ascii="HG丸ｺﾞｼｯｸM-PRO" w:eastAsia="HG丸ｺﾞｼｯｸM-PRO" w:hAnsi="HG丸ｺﾞｼｯｸM-PRO"/>
              </w:rPr>
            </w:pPr>
            <w:r w:rsidRPr="00F05926">
              <w:rPr>
                <w:rFonts w:ascii="HG丸ｺﾞｼｯｸM-PRO" w:eastAsia="HG丸ｺﾞｼｯｸM-PRO" w:hAnsi="HG丸ｺﾞｼｯｸM-PRO" w:hint="eastAsia"/>
              </w:rPr>
              <w:t>深川市</w:t>
            </w:r>
          </w:p>
        </w:tc>
        <w:tc>
          <w:tcPr>
            <w:tcW w:w="1699" w:type="dxa"/>
            <w:shd w:val="clear" w:color="auto" w:fill="F2F2F2" w:themeFill="background1" w:themeFillShade="F2"/>
          </w:tcPr>
          <w:p w:rsidR="00F05926" w:rsidRPr="00F05926" w:rsidRDefault="00F05926" w:rsidP="00212701">
            <w:pPr>
              <w:jc w:val="center"/>
              <w:rPr>
                <w:rFonts w:ascii="HG丸ｺﾞｼｯｸM-PRO" w:eastAsia="HG丸ｺﾞｼｯｸM-PRO" w:hAnsi="HG丸ｺﾞｼｯｸM-PRO"/>
              </w:rPr>
            </w:pPr>
            <w:r w:rsidRPr="00F05926">
              <w:rPr>
                <w:rFonts w:ascii="HG丸ｺﾞｼｯｸM-PRO" w:eastAsia="HG丸ｺﾞｼｯｸM-PRO" w:hAnsi="HG丸ｺﾞｼｯｸM-PRO" w:hint="eastAsia"/>
              </w:rPr>
              <w:t>同規模</w:t>
            </w:r>
          </w:p>
        </w:tc>
        <w:tc>
          <w:tcPr>
            <w:tcW w:w="1699" w:type="dxa"/>
            <w:shd w:val="clear" w:color="auto" w:fill="F2F2F2" w:themeFill="background1" w:themeFillShade="F2"/>
          </w:tcPr>
          <w:p w:rsidR="00F05926" w:rsidRPr="00F05926" w:rsidRDefault="00F05926" w:rsidP="003E5577">
            <w:pPr>
              <w:jc w:val="center"/>
              <w:rPr>
                <w:rFonts w:ascii="HG丸ｺﾞｼｯｸM-PRO" w:eastAsia="HG丸ｺﾞｼｯｸM-PRO" w:hAnsi="HG丸ｺﾞｼｯｸM-PRO"/>
              </w:rPr>
            </w:pPr>
            <w:r w:rsidRPr="00F05926">
              <w:rPr>
                <w:rFonts w:ascii="HG丸ｺﾞｼｯｸM-PRO" w:eastAsia="HG丸ｺﾞｼｯｸM-PRO" w:hAnsi="HG丸ｺﾞｼｯｸM-PRO" w:hint="eastAsia"/>
              </w:rPr>
              <w:t>道</w:t>
            </w:r>
          </w:p>
        </w:tc>
        <w:tc>
          <w:tcPr>
            <w:tcW w:w="1699" w:type="dxa"/>
            <w:shd w:val="clear" w:color="auto" w:fill="F2F2F2" w:themeFill="background1" w:themeFillShade="F2"/>
          </w:tcPr>
          <w:p w:rsidR="00F05926" w:rsidRPr="00F05926" w:rsidRDefault="00F05926" w:rsidP="003E5577">
            <w:pPr>
              <w:jc w:val="center"/>
              <w:rPr>
                <w:rFonts w:ascii="HG丸ｺﾞｼｯｸM-PRO" w:eastAsia="HG丸ｺﾞｼｯｸM-PRO" w:hAnsi="HG丸ｺﾞｼｯｸM-PRO"/>
              </w:rPr>
            </w:pPr>
            <w:r w:rsidRPr="00F05926">
              <w:rPr>
                <w:rFonts w:ascii="HG丸ｺﾞｼｯｸM-PRO" w:eastAsia="HG丸ｺﾞｼｯｸM-PRO" w:hAnsi="HG丸ｺﾞｼｯｸM-PRO" w:hint="eastAsia"/>
              </w:rPr>
              <w:t>国</w:t>
            </w:r>
          </w:p>
        </w:tc>
      </w:tr>
      <w:tr w:rsidR="00F05926" w:rsidRPr="00F05926" w:rsidTr="00BB2CEC">
        <w:tc>
          <w:tcPr>
            <w:tcW w:w="1698" w:type="dxa"/>
          </w:tcPr>
          <w:p w:rsidR="00F05926" w:rsidRPr="00F05926" w:rsidRDefault="00F05926" w:rsidP="00F05926">
            <w:pPr>
              <w:jc w:val="left"/>
              <w:rPr>
                <w:rFonts w:ascii="HG丸ｺﾞｼｯｸM-PRO" w:eastAsia="HG丸ｺﾞｼｯｸM-PRO" w:hAnsi="HG丸ｺﾞｼｯｸM-PRO"/>
              </w:rPr>
            </w:pPr>
            <w:r w:rsidRPr="00F05926">
              <w:rPr>
                <w:rFonts w:ascii="HG丸ｺﾞｼｯｸM-PRO" w:eastAsia="HG丸ｺﾞｼｯｸM-PRO" w:hAnsi="HG丸ｺﾞｼｯｸM-PRO" w:hint="eastAsia"/>
              </w:rPr>
              <w:t>月平均</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30,319</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26,019</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26,316</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22,986</w:t>
            </w:r>
          </w:p>
        </w:tc>
      </w:tr>
      <w:tr w:rsidR="00F05926" w:rsidRPr="00F05926" w:rsidTr="00BB2CEC">
        <w:tc>
          <w:tcPr>
            <w:tcW w:w="1698" w:type="dxa"/>
          </w:tcPr>
          <w:p w:rsidR="00F05926" w:rsidRPr="00F05926" w:rsidRDefault="00F05926" w:rsidP="00F05926">
            <w:pPr>
              <w:jc w:val="left"/>
              <w:rPr>
                <w:rFonts w:ascii="HG丸ｺﾞｼｯｸM-PRO" w:eastAsia="HG丸ｺﾞｼｯｸM-PRO" w:hAnsi="HG丸ｺﾞｼｯｸM-PRO"/>
              </w:rPr>
            </w:pPr>
            <w:r w:rsidRPr="00F05926">
              <w:rPr>
                <w:rFonts w:ascii="HG丸ｺﾞｼｯｸM-PRO" w:eastAsia="HG丸ｺﾞｼｯｸM-PRO" w:hAnsi="HG丸ｺﾞｼｯｸM-PRO" w:hint="eastAsia"/>
              </w:rPr>
              <w:t>外来</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16,180</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14,770</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14,950</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13,910</w:t>
            </w:r>
          </w:p>
        </w:tc>
      </w:tr>
      <w:tr w:rsidR="00F05926" w:rsidRPr="00F05926" w:rsidTr="00BB2CEC">
        <w:tc>
          <w:tcPr>
            <w:tcW w:w="1698" w:type="dxa"/>
          </w:tcPr>
          <w:p w:rsidR="00F05926" w:rsidRPr="00F05926" w:rsidRDefault="00F05926" w:rsidP="00F05926">
            <w:pPr>
              <w:jc w:val="left"/>
              <w:rPr>
                <w:rFonts w:ascii="HG丸ｺﾞｼｯｸM-PRO" w:eastAsia="HG丸ｺﾞｼｯｸM-PRO" w:hAnsi="HG丸ｺﾞｼｯｸM-PRO"/>
              </w:rPr>
            </w:pPr>
            <w:r w:rsidRPr="00F05926">
              <w:rPr>
                <w:rFonts w:ascii="HG丸ｺﾞｼｯｸM-PRO" w:eastAsia="HG丸ｺﾞｼｯｸM-PRO" w:hAnsi="HG丸ｺﾞｼｯｸM-PRO" w:hint="eastAsia"/>
              </w:rPr>
              <w:t>入院</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14,810</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11,880</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11,370</w:t>
            </w:r>
          </w:p>
        </w:tc>
        <w:tc>
          <w:tcPr>
            <w:tcW w:w="1699" w:type="dxa"/>
          </w:tcPr>
          <w:p w:rsidR="00F05926" w:rsidRPr="00F05926" w:rsidRDefault="00F05926" w:rsidP="00A40F8E">
            <w:pPr>
              <w:jc w:val="right"/>
              <w:rPr>
                <w:rFonts w:ascii="HG丸ｺﾞｼｯｸM-PRO" w:eastAsia="HG丸ｺﾞｼｯｸM-PRO" w:hAnsi="HG丸ｺﾞｼｯｸM-PRO"/>
              </w:rPr>
            </w:pPr>
            <w:r w:rsidRPr="00F05926">
              <w:rPr>
                <w:rFonts w:ascii="HG丸ｺﾞｼｯｸM-PRO" w:eastAsia="HG丸ｺﾞｼｯｸM-PRO" w:hAnsi="HG丸ｺﾞｼｯｸM-PRO" w:hint="eastAsia"/>
              </w:rPr>
              <w:t>9,380</w:t>
            </w:r>
          </w:p>
        </w:tc>
      </w:tr>
    </w:tbl>
    <w:p w:rsidR="00CA6402" w:rsidRPr="00881B2A" w:rsidRDefault="00F05926" w:rsidP="006B2725">
      <w:pPr>
        <w:ind w:right="1475"/>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資料：ＫＤＢ帳票Ｎｏ.1,3</w:t>
      </w:r>
    </w:p>
    <w:p w:rsidR="00CA6402" w:rsidRDefault="00B57123"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13　</w:t>
      </w:r>
      <w:r w:rsidR="00CA6402">
        <w:rPr>
          <w:rFonts w:ascii="HG丸ｺﾞｼｯｸM-PRO" w:eastAsia="HG丸ｺﾞｼｯｸM-PRO" w:hAnsi="HG丸ｺﾞｼｯｸM-PRO" w:hint="eastAsia"/>
          <w:sz w:val="22"/>
        </w:rPr>
        <w:t>外来と入院の医療費の内訳</w:t>
      </w:r>
    </w:p>
    <w:p w:rsidR="00847CAE" w:rsidRDefault="00EA1AC7" w:rsidP="002D37B0">
      <w:pPr>
        <w:ind w:right="840"/>
        <w:rPr>
          <w:rFonts w:ascii="HG丸ｺﾞｼｯｸM-PRO" w:eastAsia="HG丸ｺﾞｼｯｸM-PRO" w:hAnsi="HG丸ｺﾞｼｯｸM-PRO"/>
          <w:sz w:val="20"/>
          <w:szCs w:val="20"/>
        </w:rPr>
      </w:pPr>
      <w:r>
        <w:rPr>
          <w:noProof/>
        </w:rPr>
        <w:drawing>
          <wp:inline distT="0" distB="0" distL="0" distR="0" wp14:anchorId="29E9398B" wp14:editId="10D61487">
            <wp:extent cx="6134100" cy="2133600"/>
            <wp:effectExtent l="0" t="0" r="0" b="0"/>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032C" w:rsidRPr="00881B2A" w:rsidRDefault="00847CAE" w:rsidP="006B2725">
      <w:pPr>
        <w:ind w:right="199"/>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資料：ＫＤＢ帳票Ｎｏ.1（平成26年度累計）</w:t>
      </w:r>
    </w:p>
    <w:p w:rsidR="00576F20" w:rsidRPr="00881B2A" w:rsidRDefault="00576F20" w:rsidP="007E032C">
      <w:pPr>
        <w:ind w:right="840"/>
        <w:jc w:val="right"/>
        <w:rPr>
          <w:rFonts w:ascii="HG丸ｺﾞｼｯｸM-PRO" w:eastAsia="HG丸ｺﾞｼｯｸM-PRO" w:hAnsi="HG丸ｺﾞｼｯｸM-PRO"/>
          <w:szCs w:val="21"/>
        </w:rPr>
      </w:pPr>
    </w:p>
    <w:p w:rsidR="00847CAE" w:rsidRPr="00452CD9" w:rsidRDefault="00847CAE" w:rsidP="007E032C">
      <w:pPr>
        <w:ind w:right="840"/>
        <w:jc w:val="left"/>
        <w:rPr>
          <w:rFonts w:ascii="HG丸ｺﾞｼｯｸM-PRO" w:eastAsia="HG丸ｺﾞｼｯｸM-PRO" w:hAnsi="HG丸ｺﾞｼｯｸM-PRO"/>
          <w:color w:val="000000" w:themeColor="text1"/>
          <w:sz w:val="20"/>
          <w:szCs w:val="2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452CD9">
        <w:rPr>
          <w:rFonts w:ascii="HG丸ｺﾞｼｯｸM-PRO" w:eastAsia="HG丸ｺﾞｼｯｸM-PRO" w:hAnsi="HG丸ｺﾞｼｯｸM-PRO" w:hint="eastAsia"/>
          <w:color w:val="000000" w:themeColor="text1"/>
          <w:sz w:val="22"/>
        </w:rPr>
        <w:lastRenderedPageBreak/>
        <w:t>②</w:t>
      </w:r>
      <w:r w:rsidR="000A257B" w:rsidRPr="00452CD9">
        <w:rPr>
          <w:rFonts w:ascii="HG丸ｺﾞｼｯｸM-PRO" w:eastAsia="HG丸ｺﾞｼｯｸM-PRO" w:hAnsi="HG丸ｺﾞｼｯｸM-PRO" w:hint="eastAsia"/>
          <w:color w:val="000000" w:themeColor="text1"/>
          <w:sz w:val="22"/>
        </w:rPr>
        <w:t>レセプトによる</w:t>
      </w:r>
      <w:r w:rsidRPr="00452CD9">
        <w:rPr>
          <w:rFonts w:ascii="HG丸ｺﾞｼｯｸM-PRO" w:eastAsia="HG丸ｺﾞｼｯｸM-PRO" w:hAnsi="HG丸ｺﾞｼｯｸM-PRO" w:hint="eastAsia"/>
          <w:color w:val="000000" w:themeColor="text1"/>
          <w:sz w:val="22"/>
        </w:rPr>
        <w:t>医療</w:t>
      </w:r>
      <w:r w:rsidR="003E5577" w:rsidRPr="00452CD9">
        <w:rPr>
          <w:rFonts w:ascii="HG丸ｺﾞｼｯｸM-PRO" w:eastAsia="HG丸ｺﾞｼｯｸM-PRO" w:hAnsi="HG丸ｺﾞｼｯｸM-PRO" w:hint="eastAsia"/>
          <w:color w:val="000000" w:themeColor="text1"/>
          <w:sz w:val="22"/>
        </w:rPr>
        <w:t>費</w:t>
      </w:r>
      <w:r w:rsidR="008572A2" w:rsidRPr="00452CD9">
        <w:rPr>
          <w:rFonts w:ascii="HG丸ｺﾞｼｯｸM-PRO" w:eastAsia="HG丸ｺﾞｼｯｸM-PRO" w:hAnsi="HG丸ｺﾞｼｯｸM-PRO" w:hint="eastAsia"/>
          <w:color w:val="000000" w:themeColor="text1"/>
          <w:sz w:val="22"/>
        </w:rPr>
        <w:t>の分析</w:t>
      </w:r>
    </w:p>
    <w:p w:rsidR="003E6D73" w:rsidRDefault="004315E9" w:rsidP="003E5577">
      <w:pPr>
        <w:rPr>
          <w:rFonts w:ascii="HG丸ｺﾞｼｯｸM-PRO" w:eastAsia="HG丸ｺﾞｼｯｸM-PRO" w:hAnsi="HG丸ｺﾞｼｯｸM-PRO"/>
          <w:sz w:val="22"/>
        </w:rPr>
      </w:pPr>
      <w:r w:rsidRPr="00452CD9">
        <w:rPr>
          <w:rFonts w:ascii="HG丸ｺﾞｼｯｸM-PRO" w:eastAsia="HG丸ｺﾞｼｯｸM-PRO" w:hAnsi="HG丸ｺﾞｼｯｸM-PRO" w:hint="eastAsia"/>
          <w:color w:val="000000" w:themeColor="text1"/>
          <w:sz w:val="22"/>
        </w:rPr>
        <w:t xml:space="preserve">　医療費が高額</w:t>
      </w:r>
      <w:r w:rsidR="00DB78BE" w:rsidRPr="00452CD9">
        <w:rPr>
          <w:rFonts w:ascii="HG丸ｺﾞｼｯｸM-PRO" w:eastAsia="HG丸ｺﾞｼｯｸM-PRO" w:hAnsi="HG丸ｺﾞｼｯｸM-PRO" w:hint="eastAsia"/>
          <w:color w:val="000000" w:themeColor="text1"/>
          <w:sz w:val="22"/>
        </w:rPr>
        <w:t>になる疾患、長期入院によ</w:t>
      </w:r>
      <w:r w:rsidR="00DB78BE">
        <w:rPr>
          <w:rFonts w:ascii="HG丸ｺﾞｼｯｸM-PRO" w:eastAsia="HG丸ｺﾞｼｯｸM-PRO" w:hAnsi="HG丸ｺﾞｼｯｸM-PRO" w:hint="eastAsia"/>
          <w:sz w:val="22"/>
        </w:rPr>
        <w:t>り医療費が増大している疾患、また長期化する疾患（人工透析）のうち、予防可能な脳血管疾患、虚血性心疾患及び糖尿病性腎症に着目し、分析しました。</w:t>
      </w:r>
    </w:p>
    <w:p w:rsidR="007D6C57" w:rsidRPr="00452CD9" w:rsidRDefault="00DB78BE" w:rsidP="003E557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003E6D73">
        <w:rPr>
          <w:rFonts w:ascii="HG丸ｺﾞｼｯｸM-PRO" w:eastAsia="HG丸ｺﾞｼｯｸM-PRO" w:hAnsi="HG丸ｺﾞｼｯｸM-PRO" w:hint="eastAsia"/>
          <w:sz w:val="22"/>
        </w:rPr>
        <w:t>ひと月100万円以上の高額になる疾患を分析すると、予防可能な脳血管疾患</w:t>
      </w:r>
      <w:r w:rsidR="004E5E46">
        <w:rPr>
          <w:rFonts w:ascii="HG丸ｺﾞｼｯｸM-PRO" w:eastAsia="HG丸ｺﾞｼｯｸM-PRO" w:hAnsi="HG丸ｺﾞｼｯｸM-PRO" w:hint="eastAsia"/>
          <w:sz w:val="22"/>
        </w:rPr>
        <w:t>は8人で医療費は1,632万円、虚血性心疾患は16人で医療費は3,451万円となっており、全体の13.5%を占めています。</w:t>
      </w:r>
      <w:r w:rsidR="00A12D28">
        <w:rPr>
          <w:rFonts w:ascii="HG丸ｺﾞｼｯｸM-PRO" w:eastAsia="HG丸ｺﾞｼｯｸM-PRO" w:hAnsi="HG丸ｺﾞｼｯｸM-PRO" w:hint="eastAsia"/>
          <w:sz w:val="22"/>
        </w:rPr>
        <w:t>長期入院の主な疾患は、精神疾患が7割で、医療費の5割以上を占めてい</w:t>
      </w:r>
      <w:r w:rsidR="00F43967">
        <w:rPr>
          <w:rFonts w:ascii="HG丸ｺﾞｼｯｸM-PRO" w:eastAsia="HG丸ｺﾞｼｯｸM-PRO" w:hAnsi="HG丸ｺﾞｼｯｸM-PRO" w:hint="eastAsia"/>
          <w:sz w:val="22"/>
        </w:rPr>
        <w:t>ることがわかります</w:t>
      </w:r>
      <w:r w:rsidR="00B57123">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sidR="00B57123">
        <w:rPr>
          <w:rFonts w:ascii="HG丸ｺﾞｼｯｸM-PRO" w:eastAsia="HG丸ｺﾞｼｯｸM-PRO" w:hAnsi="HG丸ｺﾞｼｯｸM-PRO" w:hint="eastAsia"/>
          <w:sz w:val="22"/>
        </w:rPr>
        <w:t>14</w:t>
      </w:r>
      <w:r w:rsidR="006B2725">
        <w:rPr>
          <w:rFonts w:ascii="HG丸ｺﾞｼｯｸM-PRO" w:eastAsia="HG丸ｺﾞｼｯｸM-PRO" w:hAnsi="HG丸ｺﾞｼｯｸM-PRO" w:hint="eastAsia"/>
          <w:sz w:val="22"/>
        </w:rPr>
        <w:t>、1</w:t>
      </w:r>
      <w:r w:rsidR="006B2725" w:rsidRPr="00452CD9">
        <w:rPr>
          <w:rFonts w:ascii="HG丸ｺﾞｼｯｸM-PRO" w:eastAsia="HG丸ｺﾞｼｯｸM-PRO" w:hAnsi="HG丸ｺﾞｼｯｸM-PRO" w:hint="eastAsia"/>
          <w:color w:val="000000" w:themeColor="text1"/>
          <w:sz w:val="22"/>
        </w:rPr>
        <w:t>5</w:t>
      </w:r>
      <w:r w:rsidR="00B57123" w:rsidRPr="00452CD9">
        <w:rPr>
          <w:rFonts w:ascii="HG丸ｺﾞｼｯｸM-PRO" w:eastAsia="HG丸ｺﾞｼｯｸM-PRO" w:hAnsi="HG丸ｺﾞｼｯｸM-PRO" w:hint="eastAsia"/>
          <w:color w:val="000000" w:themeColor="text1"/>
          <w:sz w:val="22"/>
        </w:rPr>
        <w:t>）</w:t>
      </w:r>
      <w:r w:rsidR="00F43967" w:rsidRPr="00452CD9">
        <w:rPr>
          <w:rFonts w:ascii="HG丸ｺﾞｼｯｸM-PRO" w:eastAsia="HG丸ｺﾞｼｯｸM-PRO" w:hAnsi="HG丸ｺﾞｼｯｸM-PRO" w:hint="eastAsia"/>
          <w:color w:val="000000" w:themeColor="text1"/>
          <w:sz w:val="22"/>
        </w:rPr>
        <w:t>。</w:t>
      </w:r>
    </w:p>
    <w:p w:rsidR="00B57123" w:rsidRDefault="00A12D28" w:rsidP="003E5577">
      <w:pPr>
        <w:ind w:firstLineChars="100" w:firstLine="220"/>
        <w:rPr>
          <w:rFonts w:ascii="HG丸ｺﾞｼｯｸM-PRO" w:eastAsia="HG丸ｺﾞｼｯｸM-PRO" w:hAnsi="HG丸ｺﾞｼｯｸM-PRO"/>
          <w:sz w:val="22"/>
        </w:rPr>
      </w:pPr>
      <w:r w:rsidRPr="00452CD9">
        <w:rPr>
          <w:rFonts w:ascii="HG丸ｺﾞｼｯｸM-PRO" w:eastAsia="HG丸ｺﾞｼｯｸM-PRO" w:hAnsi="HG丸ｺﾞｼｯｸM-PRO" w:hint="eastAsia"/>
          <w:color w:val="000000" w:themeColor="text1"/>
          <w:sz w:val="22"/>
        </w:rPr>
        <w:t>長期療養が必要となる人工透析患者のレセプト分析では、全体で</w:t>
      </w:r>
      <w:r w:rsidR="00F43967" w:rsidRPr="00452CD9">
        <w:rPr>
          <w:rFonts w:ascii="HG丸ｺﾞｼｯｸM-PRO" w:eastAsia="HG丸ｺﾞｼｯｸM-PRO" w:hAnsi="HG丸ｺﾞｼｯｸM-PRO" w:hint="eastAsia"/>
          <w:color w:val="000000" w:themeColor="text1"/>
          <w:sz w:val="22"/>
        </w:rPr>
        <w:t>は</w:t>
      </w:r>
      <w:r w:rsidRPr="00452CD9">
        <w:rPr>
          <w:rFonts w:ascii="HG丸ｺﾞｼｯｸM-PRO" w:eastAsia="HG丸ｺﾞｼｯｸM-PRO" w:hAnsi="HG丸ｺﾞｼｯｸM-PRO" w:hint="eastAsia"/>
          <w:color w:val="000000" w:themeColor="text1"/>
          <w:sz w:val="22"/>
        </w:rPr>
        <w:t>21人で医療費は</w:t>
      </w:r>
      <w:r w:rsidR="00787C72" w:rsidRPr="00452CD9">
        <w:rPr>
          <w:rFonts w:ascii="HG丸ｺﾞｼｯｸM-PRO" w:eastAsia="HG丸ｺﾞｼｯｸM-PRO" w:hAnsi="HG丸ｺﾞｼｯｸM-PRO" w:hint="eastAsia"/>
          <w:color w:val="000000" w:themeColor="text1"/>
          <w:sz w:val="22"/>
        </w:rPr>
        <w:t>1</w:t>
      </w:r>
      <w:r w:rsidRPr="00452CD9">
        <w:rPr>
          <w:rFonts w:ascii="HG丸ｺﾞｼｯｸM-PRO" w:eastAsia="HG丸ｺﾞｼｯｸM-PRO" w:hAnsi="HG丸ｺﾞｼｯｸM-PRO" w:hint="eastAsia"/>
          <w:color w:val="000000" w:themeColor="text1"/>
          <w:sz w:val="22"/>
        </w:rPr>
        <w:t>億</w:t>
      </w:r>
      <w:r w:rsidR="00787C72" w:rsidRPr="00452CD9">
        <w:rPr>
          <w:rFonts w:ascii="HG丸ｺﾞｼｯｸM-PRO" w:eastAsia="HG丸ｺﾞｼｯｸM-PRO" w:hAnsi="HG丸ｺﾞｼｯｸM-PRO" w:hint="eastAsia"/>
          <w:color w:val="000000" w:themeColor="text1"/>
          <w:sz w:val="22"/>
        </w:rPr>
        <w:t>3,600</w:t>
      </w:r>
      <w:r w:rsidRPr="00452CD9">
        <w:rPr>
          <w:rFonts w:ascii="HG丸ｺﾞｼｯｸM-PRO" w:eastAsia="HG丸ｺﾞｼｯｸM-PRO" w:hAnsi="HG丸ｺﾞｼｯｸM-PRO" w:hint="eastAsia"/>
          <w:color w:val="000000" w:themeColor="text1"/>
          <w:sz w:val="22"/>
        </w:rPr>
        <w:t>万円かかっており、一人当たり648万円</w:t>
      </w:r>
      <w:r w:rsidR="00F43967" w:rsidRPr="00452CD9">
        <w:rPr>
          <w:rFonts w:ascii="HG丸ｺﾞｼｯｸM-PRO" w:eastAsia="HG丸ｺﾞｼｯｸM-PRO" w:hAnsi="HG丸ｺﾞｼｯｸM-PRO" w:hint="eastAsia"/>
          <w:color w:val="000000" w:themeColor="text1"/>
          <w:sz w:val="22"/>
        </w:rPr>
        <w:t>の費用がかかっています。</w:t>
      </w:r>
      <w:r w:rsidR="007D6C57" w:rsidRPr="00452CD9">
        <w:rPr>
          <w:rFonts w:ascii="HG丸ｺﾞｼｯｸM-PRO" w:eastAsia="HG丸ｺﾞｼｯｸM-PRO" w:hAnsi="HG丸ｺﾞｼｯｸM-PRO" w:hint="eastAsia"/>
          <w:color w:val="000000" w:themeColor="text1"/>
          <w:sz w:val="22"/>
        </w:rPr>
        <w:t>そのうち</w:t>
      </w:r>
      <w:r w:rsidR="00F43967" w:rsidRPr="00452CD9">
        <w:rPr>
          <w:rFonts w:ascii="HG丸ｺﾞｼｯｸM-PRO" w:eastAsia="HG丸ｺﾞｼｯｸM-PRO" w:hAnsi="HG丸ｺﾞｼｯｸM-PRO" w:hint="eastAsia"/>
          <w:color w:val="000000" w:themeColor="text1"/>
          <w:sz w:val="22"/>
        </w:rPr>
        <w:t>10人は糖尿病性腎症によるものであり、</w:t>
      </w:r>
      <w:r w:rsidR="007D6C57" w:rsidRPr="00452CD9">
        <w:rPr>
          <w:rFonts w:ascii="HG丸ｺﾞｼｯｸM-PRO" w:eastAsia="HG丸ｺﾞｼｯｸM-PRO" w:hAnsi="HG丸ｺﾞｼｯｸM-PRO" w:hint="eastAsia"/>
          <w:color w:val="000000" w:themeColor="text1"/>
          <w:sz w:val="22"/>
        </w:rPr>
        <w:t>糖尿病性腎症における一人当たりの</w:t>
      </w:r>
      <w:r w:rsidR="00F43967" w:rsidRPr="00452CD9">
        <w:rPr>
          <w:rFonts w:ascii="HG丸ｺﾞｼｯｸM-PRO" w:eastAsia="HG丸ｺﾞｼｯｸM-PRO" w:hAnsi="HG丸ｺﾞｼｯｸM-PRO" w:hint="eastAsia"/>
          <w:color w:val="000000" w:themeColor="text1"/>
          <w:sz w:val="22"/>
        </w:rPr>
        <w:t>医療費は</w:t>
      </w:r>
      <w:r w:rsidR="007D6C57" w:rsidRPr="00452CD9">
        <w:rPr>
          <w:rFonts w:ascii="HG丸ｺﾞｼｯｸM-PRO" w:eastAsia="HG丸ｺﾞｼｯｸM-PRO" w:hAnsi="HG丸ｺﾞｼｯｸM-PRO" w:hint="eastAsia"/>
          <w:color w:val="000000" w:themeColor="text1"/>
          <w:sz w:val="22"/>
        </w:rPr>
        <w:t>632万円となります</w:t>
      </w:r>
      <w:r w:rsidR="00B57123"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B57123" w:rsidRPr="00452CD9">
        <w:rPr>
          <w:rFonts w:ascii="HG丸ｺﾞｼｯｸM-PRO" w:eastAsia="HG丸ｺﾞｼｯｸM-PRO" w:hAnsi="HG丸ｺﾞｼｯｸM-PRO" w:hint="eastAsia"/>
          <w:color w:val="000000" w:themeColor="text1"/>
          <w:sz w:val="22"/>
        </w:rPr>
        <w:t>15）</w:t>
      </w:r>
      <w:r w:rsidR="007D6C57" w:rsidRPr="00452CD9">
        <w:rPr>
          <w:rFonts w:ascii="HG丸ｺﾞｼｯｸM-PRO" w:eastAsia="HG丸ｺﾞｼｯｸM-PRO" w:hAnsi="HG丸ｺﾞｼｯｸM-PRO" w:hint="eastAsia"/>
          <w:color w:val="000000" w:themeColor="text1"/>
          <w:sz w:val="22"/>
        </w:rPr>
        <w:t>。人工透析は一人当たりの医療費が高額になるため、</w:t>
      </w:r>
      <w:r w:rsidR="000A257B" w:rsidRPr="00452CD9">
        <w:rPr>
          <w:rFonts w:ascii="HG丸ｺﾞｼｯｸM-PRO" w:eastAsia="HG丸ｺﾞｼｯｸM-PRO" w:hAnsi="HG丸ｺﾞｼｯｸM-PRO" w:hint="eastAsia"/>
          <w:color w:val="000000" w:themeColor="text1"/>
          <w:sz w:val="22"/>
        </w:rPr>
        <w:t>医療費の抑制のためには、</w:t>
      </w:r>
      <w:r w:rsidR="007D6C57" w:rsidRPr="00452CD9">
        <w:rPr>
          <w:rFonts w:ascii="HG丸ｺﾞｼｯｸM-PRO" w:eastAsia="HG丸ｺﾞｼｯｸM-PRO" w:hAnsi="HG丸ｺﾞｼｯｸM-PRO" w:hint="eastAsia"/>
          <w:color w:val="000000" w:themeColor="text1"/>
          <w:sz w:val="22"/>
        </w:rPr>
        <w:t>糖尿病の合併症である糖尿病性腎症を予防することが必要です。</w:t>
      </w:r>
      <w:r w:rsidR="006B2725" w:rsidRPr="00452CD9">
        <w:rPr>
          <w:rFonts w:ascii="HG丸ｺﾞｼｯｸM-PRO" w:eastAsia="HG丸ｺﾞｼｯｸM-PRO" w:hAnsi="HG丸ｺﾞｼｯｸM-PRO" w:hint="eastAsia"/>
          <w:color w:val="000000" w:themeColor="text1"/>
          <w:sz w:val="22"/>
        </w:rPr>
        <w:t>また、</w:t>
      </w:r>
      <w:r w:rsidR="007D6C57" w:rsidRPr="00452CD9">
        <w:rPr>
          <w:rFonts w:ascii="HG丸ｺﾞｼｯｸM-PRO" w:eastAsia="HG丸ｺﾞｼｯｸM-PRO" w:hAnsi="HG丸ｺﾞｼｯｸM-PRO" w:hint="eastAsia"/>
          <w:color w:val="000000" w:themeColor="text1"/>
          <w:sz w:val="22"/>
        </w:rPr>
        <w:t>21人のうち11人は脳血管疾患と虚血性心疾患</w:t>
      </w:r>
      <w:r w:rsidR="006B2725" w:rsidRPr="00452CD9">
        <w:rPr>
          <w:rFonts w:ascii="HG丸ｺﾞｼｯｸM-PRO" w:eastAsia="HG丸ｺﾞｼｯｸM-PRO" w:hAnsi="HG丸ｺﾞｼｯｸM-PRO" w:hint="eastAsia"/>
          <w:color w:val="000000" w:themeColor="text1"/>
          <w:sz w:val="22"/>
        </w:rPr>
        <w:t>によるものであることから</w:t>
      </w:r>
      <w:r w:rsidR="00F0621B" w:rsidRPr="00452CD9">
        <w:rPr>
          <w:rFonts w:ascii="HG丸ｺﾞｼｯｸM-PRO" w:eastAsia="HG丸ｺﾞｼｯｸM-PRO" w:hAnsi="HG丸ｺﾞｼｯｸM-PRO" w:hint="eastAsia"/>
          <w:color w:val="000000" w:themeColor="text1"/>
          <w:sz w:val="22"/>
        </w:rPr>
        <w:t>、高血圧予防も重要であると考えられます</w:t>
      </w:r>
      <w:r w:rsidR="00B57123">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sidR="00B57123">
        <w:rPr>
          <w:rFonts w:ascii="HG丸ｺﾞｼｯｸM-PRO" w:eastAsia="HG丸ｺﾞｼｯｸM-PRO" w:hAnsi="HG丸ｺﾞｼｯｸM-PRO" w:hint="eastAsia"/>
          <w:sz w:val="22"/>
        </w:rPr>
        <w:t>16）</w:t>
      </w:r>
      <w:r w:rsidR="007A78B2">
        <w:rPr>
          <w:rFonts w:ascii="HG丸ｺﾞｼｯｸM-PRO" w:eastAsia="HG丸ｺﾞｼｯｸM-PRO" w:hAnsi="HG丸ｺﾞｼｯｸM-PRO" w:hint="eastAsia"/>
          <w:sz w:val="22"/>
        </w:rPr>
        <w:t>。</w:t>
      </w:r>
    </w:p>
    <w:p w:rsidR="007E032C" w:rsidRDefault="007E032C" w:rsidP="00B57123">
      <w:pPr>
        <w:ind w:right="840" w:firstLineChars="100" w:firstLine="220"/>
        <w:rPr>
          <w:rFonts w:ascii="HG丸ｺﾞｼｯｸM-PRO" w:eastAsia="HG丸ｺﾞｼｯｸM-PRO" w:hAnsi="HG丸ｺﾞｼｯｸM-PRO"/>
          <w:sz w:val="22"/>
        </w:rPr>
      </w:pPr>
    </w:p>
    <w:p w:rsidR="003E6D73" w:rsidRPr="00B57123" w:rsidRDefault="00B57123" w:rsidP="00B57123">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14　</w:t>
      </w:r>
      <w:r w:rsidR="003E6D73" w:rsidRPr="003E6D73">
        <w:rPr>
          <w:rFonts w:ascii="HG丸ｺﾞｼｯｸM-PRO" w:eastAsia="HG丸ｺﾞｼｯｸM-PRO" w:hAnsi="HG丸ｺﾞｼｯｸM-PRO" w:hint="eastAsia"/>
        </w:rPr>
        <w:t>ひと月100万円以上の支払いのある疾患</w:t>
      </w:r>
    </w:p>
    <w:tbl>
      <w:tblPr>
        <w:tblStyle w:val="4"/>
        <w:tblW w:w="10360" w:type="dxa"/>
        <w:tblInd w:w="-5" w:type="dxa"/>
        <w:tblLayout w:type="fixed"/>
        <w:tblLook w:val="04A0" w:firstRow="1" w:lastRow="0" w:firstColumn="1" w:lastColumn="0" w:noHBand="0" w:noVBand="1"/>
      </w:tblPr>
      <w:tblGrid>
        <w:gridCol w:w="1134"/>
        <w:gridCol w:w="709"/>
        <w:gridCol w:w="425"/>
        <w:gridCol w:w="1418"/>
        <w:gridCol w:w="567"/>
        <w:gridCol w:w="1101"/>
        <w:gridCol w:w="600"/>
        <w:gridCol w:w="1069"/>
        <w:gridCol w:w="632"/>
        <w:gridCol w:w="1036"/>
        <w:gridCol w:w="665"/>
        <w:gridCol w:w="1004"/>
      </w:tblGrid>
      <w:tr w:rsidR="003E6D73" w:rsidRPr="003E6D73" w:rsidTr="003E5577">
        <w:tc>
          <w:tcPr>
            <w:tcW w:w="1843" w:type="dxa"/>
            <w:gridSpan w:val="2"/>
            <w:shd w:val="clear" w:color="auto" w:fill="F2F2F2" w:themeFill="background1" w:themeFillShade="F2"/>
          </w:tcPr>
          <w:p w:rsidR="003E6D73" w:rsidRPr="003E6D73" w:rsidRDefault="003E6D73" w:rsidP="004A263D">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対象レセプト</w:t>
            </w:r>
          </w:p>
        </w:tc>
        <w:tc>
          <w:tcPr>
            <w:tcW w:w="1843" w:type="dxa"/>
            <w:gridSpan w:val="2"/>
            <w:shd w:val="clear" w:color="auto" w:fill="F2F2F2" w:themeFill="background1" w:themeFillShade="F2"/>
          </w:tcPr>
          <w:p w:rsidR="003E6D73" w:rsidRPr="003E6D73" w:rsidRDefault="003E6D73" w:rsidP="004A263D">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全体</w:t>
            </w:r>
          </w:p>
        </w:tc>
        <w:tc>
          <w:tcPr>
            <w:tcW w:w="1668" w:type="dxa"/>
            <w:gridSpan w:val="2"/>
            <w:shd w:val="clear" w:color="auto" w:fill="F2F2F2" w:themeFill="background1" w:themeFillShade="F2"/>
          </w:tcPr>
          <w:p w:rsidR="003E6D73" w:rsidRPr="003E6D73" w:rsidRDefault="003E6D73" w:rsidP="004A263D">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脳血管疾患</w:t>
            </w:r>
          </w:p>
        </w:tc>
        <w:tc>
          <w:tcPr>
            <w:tcW w:w="1669" w:type="dxa"/>
            <w:gridSpan w:val="2"/>
            <w:shd w:val="clear" w:color="auto" w:fill="F2F2F2" w:themeFill="background1" w:themeFillShade="F2"/>
          </w:tcPr>
          <w:p w:rsidR="003E6D73" w:rsidRPr="003E6D73" w:rsidRDefault="003E6D73" w:rsidP="004A263D">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虚血性心疾患</w:t>
            </w:r>
          </w:p>
        </w:tc>
        <w:tc>
          <w:tcPr>
            <w:tcW w:w="1668" w:type="dxa"/>
            <w:gridSpan w:val="2"/>
            <w:shd w:val="clear" w:color="auto" w:fill="F2F2F2" w:themeFill="background1" w:themeFillShade="F2"/>
          </w:tcPr>
          <w:p w:rsidR="003E6D73" w:rsidRPr="003E6D73" w:rsidRDefault="003E6D73" w:rsidP="00547BED">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がん</w:t>
            </w:r>
          </w:p>
        </w:tc>
        <w:tc>
          <w:tcPr>
            <w:tcW w:w="1669" w:type="dxa"/>
            <w:gridSpan w:val="2"/>
            <w:shd w:val="clear" w:color="auto" w:fill="F2F2F2" w:themeFill="background1" w:themeFillShade="F2"/>
          </w:tcPr>
          <w:p w:rsidR="003E6D73" w:rsidRPr="003E6D73" w:rsidRDefault="003E6D73" w:rsidP="004A263D">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その他</w:t>
            </w:r>
          </w:p>
        </w:tc>
      </w:tr>
      <w:tr w:rsidR="003E6D73" w:rsidRPr="003E6D73" w:rsidTr="003E5577">
        <w:tc>
          <w:tcPr>
            <w:tcW w:w="1134" w:type="dxa"/>
            <w:vMerge w:val="restart"/>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高額になる疾患（100万円以上のレセプト）</w:t>
            </w:r>
          </w:p>
        </w:tc>
        <w:tc>
          <w:tcPr>
            <w:tcW w:w="709" w:type="dxa"/>
            <w:vMerge w:val="restart"/>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人数</w:t>
            </w:r>
          </w:p>
        </w:tc>
        <w:tc>
          <w:tcPr>
            <w:tcW w:w="1843" w:type="dxa"/>
            <w:gridSpan w:val="2"/>
            <w:vMerge w:val="restart"/>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158人</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8人</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16人</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56人</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87人</w:t>
            </w:r>
          </w:p>
        </w:tc>
      </w:tr>
      <w:tr w:rsidR="003E6D73" w:rsidRPr="003E6D73" w:rsidTr="003E5577">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1843" w:type="dxa"/>
            <w:gridSpan w:val="2"/>
            <w:vMerge/>
          </w:tcPr>
          <w:p w:rsidR="003E6D73" w:rsidRPr="003E6D73" w:rsidRDefault="003E6D73" w:rsidP="009B166B">
            <w:pPr>
              <w:jc w:val="center"/>
              <w:rPr>
                <w:rFonts w:ascii="HG丸ｺﾞｼｯｸM-PRO" w:eastAsia="HG丸ｺﾞｼｯｸM-PRO" w:hAnsi="HG丸ｺﾞｼｯｸM-PRO"/>
              </w:rPr>
            </w:pP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5.1%</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10.1%</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35.4%</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55.1%</w:t>
            </w:r>
          </w:p>
        </w:tc>
      </w:tr>
      <w:tr w:rsidR="003E6D73" w:rsidRPr="003E6D73" w:rsidTr="003E5577">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val="restart"/>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件数</w:t>
            </w:r>
          </w:p>
        </w:tc>
        <w:tc>
          <w:tcPr>
            <w:tcW w:w="1843" w:type="dxa"/>
            <w:gridSpan w:val="2"/>
            <w:vMerge w:val="restart"/>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219件</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12件</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18件</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72件</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117件</w:t>
            </w:r>
          </w:p>
        </w:tc>
      </w:tr>
      <w:tr w:rsidR="003E6D73" w:rsidRPr="003E6D73" w:rsidTr="003E5577">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1843" w:type="dxa"/>
            <w:gridSpan w:val="2"/>
            <w:vMerge/>
          </w:tcPr>
          <w:p w:rsidR="003E6D73" w:rsidRPr="003E6D73" w:rsidRDefault="003E6D73" w:rsidP="003E6D73">
            <w:pPr>
              <w:jc w:val="left"/>
              <w:rPr>
                <w:rFonts w:ascii="HG丸ｺﾞｼｯｸM-PRO" w:eastAsia="HG丸ｺﾞｼｯｸM-PRO" w:hAnsi="HG丸ｺﾞｼｯｸM-PRO"/>
              </w:rPr>
            </w:pP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5.5%</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8.2%</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32.9%</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53.4%</w:t>
            </w:r>
          </w:p>
        </w:tc>
      </w:tr>
      <w:tr w:rsidR="003E6D73" w:rsidRPr="003E6D73" w:rsidTr="009B166B">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425" w:type="dxa"/>
            <w:vMerge w:val="restart"/>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年代別</w:t>
            </w:r>
          </w:p>
        </w:tc>
        <w:tc>
          <w:tcPr>
            <w:tcW w:w="1418" w:type="dxa"/>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40歳未満</w:t>
            </w:r>
          </w:p>
        </w:tc>
        <w:tc>
          <w:tcPr>
            <w:tcW w:w="567"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w:t>
            </w:r>
          </w:p>
        </w:tc>
        <w:tc>
          <w:tcPr>
            <w:tcW w:w="1101"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0.0%</w:t>
            </w:r>
          </w:p>
        </w:tc>
        <w:tc>
          <w:tcPr>
            <w:tcW w:w="600"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w:t>
            </w:r>
          </w:p>
        </w:tc>
        <w:tc>
          <w:tcPr>
            <w:tcW w:w="1069"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0.0%</w:t>
            </w:r>
          </w:p>
        </w:tc>
        <w:tc>
          <w:tcPr>
            <w:tcW w:w="632"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w:t>
            </w:r>
          </w:p>
        </w:tc>
        <w:tc>
          <w:tcPr>
            <w:tcW w:w="1036"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0.0%</w:t>
            </w:r>
          </w:p>
        </w:tc>
        <w:tc>
          <w:tcPr>
            <w:tcW w:w="665"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17</w:t>
            </w:r>
          </w:p>
        </w:tc>
        <w:tc>
          <w:tcPr>
            <w:tcW w:w="1004"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14.5%</w:t>
            </w:r>
          </w:p>
        </w:tc>
      </w:tr>
      <w:tr w:rsidR="003E6D73" w:rsidRPr="003E6D73" w:rsidTr="009B166B">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425" w:type="dxa"/>
            <w:vMerge/>
          </w:tcPr>
          <w:p w:rsidR="003E6D73" w:rsidRPr="003E6D73" w:rsidRDefault="003E6D73" w:rsidP="003E6D73">
            <w:pPr>
              <w:jc w:val="left"/>
              <w:rPr>
                <w:rFonts w:ascii="HG丸ｺﾞｼｯｸM-PRO" w:eastAsia="HG丸ｺﾞｼｯｸM-PRO" w:hAnsi="HG丸ｺﾞｼｯｸM-PRO"/>
              </w:rPr>
            </w:pPr>
          </w:p>
        </w:tc>
        <w:tc>
          <w:tcPr>
            <w:tcW w:w="1418" w:type="dxa"/>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40</w:t>
            </w:r>
            <w:r w:rsidR="003E5577">
              <w:rPr>
                <w:rFonts w:ascii="HG丸ｺﾞｼｯｸM-PRO" w:eastAsia="HG丸ｺﾞｼｯｸM-PRO" w:hAnsi="HG丸ｺﾞｼｯｸM-PRO" w:hint="eastAsia"/>
              </w:rPr>
              <w:t>歳</w:t>
            </w:r>
            <w:r w:rsidRPr="003E6D73">
              <w:rPr>
                <w:rFonts w:ascii="HG丸ｺﾞｼｯｸM-PRO" w:eastAsia="HG丸ｺﾞｼｯｸM-PRO" w:hAnsi="HG丸ｺﾞｼｯｸM-PRO" w:hint="eastAsia"/>
              </w:rPr>
              <w:t>代</w:t>
            </w:r>
          </w:p>
        </w:tc>
        <w:tc>
          <w:tcPr>
            <w:tcW w:w="567"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2</w:t>
            </w:r>
          </w:p>
        </w:tc>
        <w:tc>
          <w:tcPr>
            <w:tcW w:w="1101"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16.7%</w:t>
            </w:r>
          </w:p>
        </w:tc>
        <w:tc>
          <w:tcPr>
            <w:tcW w:w="600"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w:t>
            </w:r>
          </w:p>
        </w:tc>
        <w:tc>
          <w:tcPr>
            <w:tcW w:w="1069"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0.0%</w:t>
            </w:r>
          </w:p>
        </w:tc>
        <w:tc>
          <w:tcPr>
            <w:tcW w:w="632"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3</w:t>
            </w:r>
          </w:p>
        </w:tc>
        <w:tc>
          <w:tcPr>
            <w:tcW w:w="1036"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4.2%</w:t>
            </w:r>
          </w:p>
        </w:tc>
        <w:tc>
          <w:tcPr>
            <w:tcW w:w="665"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6</w:t>
            </w:r>
          </w:p>
        </w:tc>
        <w:tc>
          <w:tcPr>
            <w:tcW w:w="1004"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5.1%</w:t>
            </w:r>
          </w:p>
        </w:tc>
      </w:tr>
      <w:tr w:rsidR="003E6D73" w:rsidRPr="003E6D73" w:rsidTr="009B166B">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425" w:type="dxa"/>
            <w:vMerge/>
          </w:tcPr>
          <w:p w:rsidR="003E6D73" w:rsidRPr="003E6D73" w:rsidRDefault="003E6D73" w:rsidP="003E6D73">
            <w:pPr>
              <w:jc w:val="left"/>
              <w:rPr>
                <w:rFonts w:ascii="HG丸ｺﾞｼｯｸM-PRO" w:eastAsia="HG丸ｺﾞｼｯｸM-PRO" w:hAnsi="HG丸ｺﾞｼｯｸM-PRO"/>
              </w:rPr>
            </w:pPr>
          </w:p>
        </w:tc>
        <w:tc>
          <w:tcPr>
            <w:tcW w:w="1418" w:type="dxa"/>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50</w:t>
            </w:r>
            <w:r w:rsidR="003E5577">
              <w:rPr>
                <w:rFonts w:ascii="HG丸ｺﾞｼｯｸM-PRO" w:eastAsia="HG丸ｺﾞｼｯｸM-PRO" w:hAnsi="HG丸ｺﾞｼｯｸM-PRO" w:hint="eastAsia"/>
              </w:rPr>
              <w:t>歳</w:t>
            </w:r>
            <w:r w:rsidRPr="003E6D73">
              <w:rPr>
                <w:rFonts w:ascii="HG丸ｺﾞｼｯｸM-PRO" w:eastAsia="HG丸ｺﾞｼｯｸM-PRO" w:hAnsi="HG丸ｺﾞｼｯｸM-PRO" w:hint="eastAsia"/>
              </w:rPr>
              <w:t>代</w:t>
            </w:r>
          </w:p>
        </w:tc>
        <w:tc>
          <w:tcPr>
            <w:tcW w:w="567"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w:t>
            </w:r>
          </w:p>
        </w:tc>
        <w:tc>
          <w:tcPr>
            <w:tcW w:w="1101"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8.3%</w:t>
            </w:r>
          </w:p>
        </w:tc>
        <w:tc>
          <w:tcPr>
            <w:tcW w:w="600"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2</w:t>
            </w:r>
          </w:p>
        </w:tc>
        <w:tc>
          <w:tcPr>
            <w:tcW w:w="1069"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11.1%</w:t>
            </w:r>
          </w:p>
        </w:tc>
        <w:tc>
          <w:tcPr>
            <w:tcW w:w="632"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w:t>
            </w:r>
          </w:p>
        </w:tc>
        <w:tc>
          <w:tcPr>
            <w:tcW w:w="1036"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1.4%</w:t>
            </w:r>
          </w:p>
        </w:tc>
        <w:tc>
          <w:tcPr>
            <w:tcW w:w="665"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11</w:t>
            </w:r>
          </w:p>
        </w:tc>
        <w:tc>
          <w:tcPr>
            <w:tcW w:w="1004"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9.4%</w:t>
            </w:r>
          </w:p>
        </w:tc>
      </w:tr>
      <w:tr w:rsidR="003E6D73" w:rsidRPr="003E6D73" w:rsidTr="009B166B">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425" w:type="dxa"/>
            <w:vMerge/>
          </w:tcPr>
          <w:p w:rsidR="003E6D73" w:rsidRPr="003E6D73" w:rsidRDefault="003E6D73" w:rsidP="003E6D73">
            <w:pPr>
              <w:jc w:val="left"/>
              <w:rPr>
                <w:rFonts w:ascii="HG丸ｺﾞｼｯｸM-PRO" w:eastAsia="HG丸ｺﾞｼｯｸM-PRO" w:hAnsi="HG丸ｺﾞｼｯｸM-PRO"/>
              </w:rPr>
            </w:pPr>
          </w:p>
        </w:tc>
        <w:tc>
          <w:tcPr>
            <w:tcW w:w="1418" w:type="dxa"/>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60</w:t>
            </w:r>
            <w:r w:rsidR="003E5577">
              <w:rPr>
                <w:rFonts w:ascii="HG丸ｺﾞｼｯｸM-PRO" w:eastAsia="HG丸ｺﾞｼｯｸM-PRO" w:hAnsi="HG丸ｺﾞｼｯｸM-PRO" w:hint="eastAsia"/>
              </w:rPr>
              <w:t>歳</w:t>
            </w:r>
            <w:r w:rsidRPr="003E6D73">
              <w:rPr>
                <w:rFonts w:ascii="HG丸ｺﾞｼｯｸM-PRO" w:eastAsia="HG丸ｺﾞｼｯｸM-PRO" w:hAnsi="HG丸ｺﾞｼｯｸM-PRO" w:hint="eastAsia"/>
              </w:rPr>
              <w:t>代</w:t>
            </w:r>
          </w:p>
        </w:tc>
        <w:tc>
          <w:tcPr>
            <w:tcW w:w="567"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3</w:t>
            </w:r>
          </w:p>
        </w:tc>
        <w:tc>
          <w:tcPr>
            <w:tcW w:w="1101"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25.0%</w:t>
            </w:r>
          </w:p>
        </w:tc>
        <w:tc>
          <w:tcPr>
            <w:tcW w:w="600"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8</w:t>
            </w:r>
          </w:p>
        </w:tc>
        <w:tc>
          <w:tcPr>
            <w:tcW w:w="1069"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44.4%</w:t>
            </w:r>
          </w:p>
        </w:tc>
        <w:tc>
          <w:tcPr>
            <w:tcW w:w="632"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32</w:t>
            </w:r>
          </w:p>
        </w:tc>
        <w:tc>
          <w:tcPr>
            <w:tcW w:w="1036"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44.4%</w:t>
            </w:r>
          </w:p>
        </w:tc>
        <w:tc>
          <w:tcPr>
            <w:tcW w:w="665"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42</w:t>
            </w:r>
          </w:p>
        </w:tc>
        <w:tc>
          <w:tcPr>
            <w:tcW w:w="1004"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35.9%</w:t>
            </w:r>
          </w:p>
        </w:tc>
      </w:tr>
      <w:tr w:rsidR="003E6D73" w:rsidRPr="003E6D73" w:rsidTr="009B166B">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425" w:type="dxa"/>
            <w:vMerge/>
          </w:tcPr>
          <w:p w:rsidR="003E6D73" w:rsidRPr="003E6D73" w:rsidRDefault="003E6D73" w:rsidP="003E6D73">
            <w:pPr>
              <w:jc w:val="left"/>
              <w:rPr>
                <w:rFonts w:ascii="HG丸ｺﾞｼｯｸM-PRO" w:eastAsia="HG丸ｺﾞｼｯｸM-PRO" w:hAnsi="HG丸ｺﾞｼｯｸM-PRO"/>
              </w:rPr>
            </w:pPr>
          </w:p>
        </w:tc>
        <w:tc>
          <w:tcPr>
            <w:tcW w:w="1418" w:type="dxa"/>
          </w:tcPr>
          <w:p w:rsidR="003E6D73" w:rsidRPr="003E6D73" w:rsidRDefault="003E6D73" w:rsidP="003E6D73">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70～74歳</w:t>
            </w:r>
          </w:p>
        </w:tc>
        <w:tc>
          <w:tcPr>
            <w:tcW w:w="567"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6</w:t>
            </w:r>
          </w:p>
        </w:tc>
        <w:tc>
          <w:tcPr>
            <w:tcW w:w="1101"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50.0%</w:t>
            </w:r>
          </w:p>
        </w:tc>
        <w:tc>
          <w:tcPr>
            <w:tcW w:w="600"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8</w:t>
            </w:r>
          </w:p>
        </w:tc>
        <w:tc>
          <w:tcPr>
            <w:tcW w:w="1069"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44.4%</w:t>
            </w:r>
          </w:p>
        </w:tc>
        <w:tc>
          <w:tcPr>
            <w:tcW w:w="632"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36</w:t>
            </w:r>
          </w:p>
        </w:tc>
        <w:tc>
          <w:tcPr>
            <w:tcW w:w="1036"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50.0%</w:t>
            </w:r>
          </w:p>
        </w:tc>
        <w:tc>
          <w:tcPr>
            <w:tcW w:w="665"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41</w:t>
            </w:r>
          </w:p>
        </w:tc>
        <w:tc>
          <w:tcPr>
            <w:tcW w:w="1004" w:type="dxa"/>
          </w:tcPr>
          <w:p w:rsidR="003E6D73" w:rsidRPr="003E6D73" w:rsidRDefault="003E6D73" w:rsidP="009B166B">
            <w:pPr>
              <w:jc w:val="right"/>
              <w:rPr>
                <w:rFonts w:ascii="HG丸ｺﾞｼｯｸM-PRO" w:eastAsia="HG丸ｺﾞｼｯｸM-PRO" w:hAnsi="HG丸ｺﾞｼｯｸM-PRO"/>
              </w:rPr>
            </w:pPr>
            <w:r w:rsidRPr="003E6D73">
              <w:rPr>
                <w:rFonts w:ascii="HG丸ｺﾞｼｯｸM-PRO" w:eastAsia="HG丸ｺﾞｼｯｸM-PRO" w:hAnsi="HG丸ｺﾞｼｯｸM-PRO" w:hint="eastAsia"/>
              </w:rPr>
              <w:t>35.0%</w:t>
            </w:r>
          </w:p>
        </w:tc>
      </w:tr>
      <w:tr w:rsidR="003E6D73" w:rsidRPr="003E6D73" w:rsidTr="003E5577">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val="restart"/>
          </w:tcPr>
          <w:p w:rsidR="003E6D73" w:rsidRPr="003E6D73" w:rsidRDefault="003E6D73" w:rsidP="003E5577">
            <w:pPr>
              <w:jc w:val="left"/>
              <w:rPr>
                <w:rFonts w:ascii="HG丸ｺﾞｼｯｸM-PRO" w:eastAsia="HG丸ｺﾞｼｯｸM-PRO" w:hAnsi="HG丸ｺﾞｼｯｸM-PRO"/>
              </w:rPr>
            </w:pPr>
            <w:r w:rsidRPr="003E6D73">
              <w:rPr>
                <w:rFonts w:ascii="HG丸ｺﾞｼｯｸM-PRO" w:eastAsia="HG丸ｺﾞｼｯｸM-PRO" w:hAnsi="HG丸ｺﾞｼｯｸM-PRO" w:hint="eastAsia"/>
              </w:rPr>
              <w:t>費用</w:t>
            </w:r>
          </w:p>
        </w:tc>
        <w:tc>
          <w:tcPr>
            <w:tcW w:w="1843" w:type="dxa"/>
            <w:gridSpan w:val="2"/>
            <w:vMerge w:val="restart"/>
          </w:tcPr>
          <w:p w:rsidR="003E6D73" w:rsidRPr="003E6D73" w:rsidRDefault="003E6D73" w:rsidP="00251D5A">
            <w:pPr>
              <w:jc w:val="center"/>
              <w:rPr>
                <w:rFonts w:ascii="HG丸ｺﾞｼｯｸM-PRO" w:eastAsia="HG丸ｺﾞｼｯｸM-PRO" w:hAnsi="HG丸ｺﾞｼｯｸM-PRO"/>
                <w:sz w:val="18"/>
                <w:szCs w:val="18"/>
              </w:rPr>
            </w:pPr>
            <w:r w:rsidRPr="003E6D73">
              <w:rPr>
                <w:rFonts w:ascii="HG丸ｺﾞｼｯｸM-PRO" w:eastAsia="HG丸ｺﾞｼｯｸM-PRO" w:hAnsi="HG丸ｺﾞｼｯｸM-PRO" w:hint="eastAsia"/>
                <w:sz w:val="18"/>
                <w:szCs w:val="18"/>
              </w:rPr>
              <w:t>3億7682万円</w:t>
            </w:r>
          </w:p>
        </w:tc>
        <w:tc>
          <w:tcPr>
            <w:tcW w:w="1668" w:type="dxa"/>
            <w:gridSpan w:val="2"/>
          </w:tcPr>
          <w:p w:rsidR="003E6D73" w:rsidRPr="003E6D73" w:rsidRDefault="003E6D73" w:rsidP="009B166B">
            <w:pPr>
              <w:ind w:firstLineChars="100" w:firstLine="180"/>
              <w:jc w:val="left"/>
              <w:rPr>
                <w:rFonts w:ascii="HG丸ｺﾞｼｯｸM-PRO" w:eastAsia="HG丸ｺﾞｼｯｸM-PRO" w:hAnsi="HG丸ｺﾞｼｯｸM-PRO"/>
                <w:sz w:val="18"/>
                <w:szCs w:val="18"/>
              </w:rPr>
            </w:pPr>
            <w:r w:rsidRPr="003E6D73">
              <w:rPr>
                <w:rFonts w:ascii="HG丸ｺﾞｼｯｸM-PRO" w:eastAsia="HG丸ｺﾞｼｯｸM-PRO" w:hAnsi="HG丸ｺﾞｼｯｸM-PRO" w:hint="eastAsia"/>
                <w:sz w:val="18"/>
                <w:szCs w:val="18"/>
              </w:rPr>
              <w:t>1</w:t>
            </w:r>
            <w:r w:rsidR="009B166B">
              <w:rPr>
                <w:rFonts w:ascii="HG丸ｺﾞｼｯｸM-PRO" w:eastAsia="HG丸ｺﾞｼｯｸM-PRO" w:hAnsi="HG丸ｺﾞｼｯｸM-PRO" w:hint="eastAsia"/>
                <w:sz w:val="18"/>
                <w:szCs w:val="18"/>
              </w:rPr>
              <w:t>,</w:t>
            </w:r>
            <w:r w:rsidRPr="003E6D73">
              <w:rPr>
                <w:rFonts w:ascii="HG丸ｺﾞｼｯｸM-PRO" w:eastAsia="HG丸ｺﾞｼｯｸM-PRO" w:hAnsi="HG丸ｺﾞｼｯｸM-PRO" w:hint="eastAsia"/>
                <w:sz w:val="18"/>
                <w:szCs w:val="18"/>
              </w:rPr>
              <w:t>632万円</w:t>
            </w:r>
          </w:p>
        </w:tc>
        <w:tc>
          <w:tcPr>
            <w:tcW w:w="1669" w:type="dxa"/>
            <w:gridSpan w:val="2"/>
          </w:tcPr>
          <w:p w:rsidR="003E6D73" w:rsidRPr="003E6D73" w:rsidRDefault="003E6D73" w:rsidP="009B166B">
            <w:pPr>
              <w:ind w:firstLineChars="100" w:firstLine="180"/>
              <w:jc w:val="left"/>
              <w:rPr>
                <w:rFonts w:ascii="HG丸ｺﾞｼｯｸM-PRO" w:eastAsia="HG丸ｺﾞｼｯｸM-PRO" w:hAnsi="HG丸ｺﾞｼｯｸM-PRO"/>
                <w:sz w:val="18"/>
                <w:szCs w:val="18"/>
              </w:rPr>
            </w:pPr>
            <w:r w:rsidRPr="003E6D73">
              <w:rPr>
                <w:rFonts w:ascii="HG丸ｺﾞｼｯｸM-PRO" w:eastAsia="HG丸ｺﾞｼｯｸM-PRO" w:hAnsi="HG丸ｺﾞｼｯｸM-PRO" w:hint="eastAsia"/>
                <w:sz w:val="18"/>
                <w:szCs w:val="18"/>
              </w:rPr>
              <w:t>3</w:t>
            </w:r>
            <w:r w:rsidR="009B166B">
              <w:rPr>
                <w:rFonts w:ascii="HG丸ｺﾞｼｯｸM-PRO" w:eastAsia="HG丸ｺﾞｼｯｸM-PRO" w:hAnsi="HG丸ｺﾞｼｯｸM-PRO" w:hint="eastAsia"/>
                <w:sz w:val="18"/>
                <w:szCs w:val="18"/>
              </w:rPr>
              <w:t>,</w:t>
            </w:r>
            <w:r w:rsidRPr="003E6D73">
              <w:rPr>
                <w:rFonts w:ascii="HG丸ｺﾞｼｯｸM-PRO" w:eastAsia="HG丸ｺﾞｼｯｸM-PRO" w:hAnsi="HG丸ｺﾞｼｯｸM-PRO" w:hint="eastAsia"/>
                <w:sz w:val="18"/>
                <w:szCs w:val="18"/>
              </w:rPr>
              <w:t>451万円</w:t>
            </w:r>
          </w:p>
        </w:tc>
        <w:tc>
          <w:tcPr>
            <w:tcW w:w="1668" w:type="dxa"/>
            <w:gridSpan w:val="2"/>
          </w:tcPr>
          <w:p w:rsidR="003E6D73" w:rsidRPr="003E6D73" w:rsidRDefault="003E6D73" w:rsidP="003E6D73">
            <w:pPr>
              <w:jc w:val="left"/>
              <w:rPr>
                <w:rFonts w:ascii="HG丸ｺﾞｼｯｸM-PRO" w:eastAsia="HG丸ｺﾞｼｯｸM-PRO" w:hAnsi="HG丸ｺﾞｼｯｸM-PRO"/>
                <w:sz w:val="18"/>
                <w:szCs w:val="18"/>
              </w:rPr>
            </w:pPr>
            <w:r w:rsidRPr="003E6D73">
              <w:rPr>
                <w:rFonts w:ascii="HG丸ｺﾞｼｯｸM-PRO" w:eastAsia="HG丸ｺﾞｼｯｸM-PRO" w:hAnsi="HG丸ｺﾞｼｯｸM-PRO" w:hint="eastAsia"/>
                <w:sz w:val="18"/>
                <w:szCs w:val="18"/>
              </w:rPr>
              <w:t>1億1</w:t>
            </w:r>
            <w:r w:rsidR="009B166B">
              <w:rPr>
                <w:rFonts w:ascii="HG丸ｺﾞｼｯｸM-PRO" w:eastAsia="HG丸ｺﾞｼｯｸM-PRO" w:hAnsi="HG丸ｺﾞｼｯｸM-PRO" w:hint="eastAsia"/>
                <w:sz w:val="18"/>
                <w:szCs w:val="18"/>
              </w:rPr>
              <w:t>,</w:t>
            </w:r>
            <w:r w:rsidRPr="003E6D73">
              <w:rPr>
                <w:rFonts w:ascii="HG丸ｺﾞｼｯｸM-PRO" w:eastAsia="HG丸ｺﾞｼｯｸM-PRO" w:hAnsi="HG丸ｺﾞｼｯｸM-PRO" w:hint="eastAsia"/>
                <w:sz w:val="18"/>
                <w:szCs w:val="18"/>
              </w:rPr>
              <w:t>970万円</w:t>
            </w:r>
          </w:p>
        </w:tc>
        <w:tc>
          <w:tcPr>
            <w:tcW w:w="1669" w:type="dxa"/>
            <w:gridSpan w:val="2"/>
          </w:tcPr>
          <w:p w:rsidR="003E6D73" w:rsidRPr="003E6D73" w:rsidRDefault="003E6D73" w:rsidP="009B166B">
            <w:pPr>
              <w:ind w:firstLineChars="100" w:firstLine="180"/>
              <w:jc w:val="left"/>
              <w:rPr>
                <w:rFonts w:ascii="HG丸ｺﾞｼｯｸM-PRO" w:eastAsia="HG丸ｺﾞｼｯｸM-PRO" w:hAnsi="HG丸ｺﾞｼｯｸM-PRO"/>
                <w:sz w:val="18"/>
                <w:szCs w:val="18"/>
              </w:rPr>
            </w:pPr>
            <w:r w:rsidRPr="003E6D73">
              <w:rPr>
                <w:rFonts w:ascii="HG丸ｺﾞｼｯｸM-PRO" w:eastAsia="HG丸ｺﾞｼｯｸM-PRO" w:hAnsi="HG丸ｺﾞｼｯｸM-PRO" w:hint="eastAsia"/>
                <w:sz w:val="18"/>
                <w:szCs w:val="18"/>
              </w:rPr>
              <w:t>2億629万円</w:t>
            </w:r>
          </w:p>
        </w:tc>
      </w:tr>
      <w:tr w:rsidR="003E6D73" w:rsidRPr="003E6D73" w:rsidTr="003E5577">
        <w:tc>
          <w:tcPr>
            <w:tcW w:w="1134" w:type="dxa"/>
            <w:vMerge/>
          </w:tcPr>
          <w:p w:rsidR="003E6D73" w:rsidRPr="003E6D73" w:rsidRDefault="003E6D73" w:rsidP="003E6D73">
            <w:pPr>
              <w:jc w:val="left"/>
              <w:rPr>
                <w:rFonts w:ascii="HG丸ｺﾞｼｯｸM-PRO" w:eastAsia="HG丸ｺﾞｼｯｸM-PRO" w:hAnsi="HG丸ｺﾞｼｯｸM-PRO"/>
              </w:rPr>
            </w:pPr>
          </w:p>
        </w:tc>
        <w:tc>
          <w:tcPr>
            <w:tcW w:w="709" w:type="dxa"/>
            <w:vMerge/>
          </w:tcPr>
          <w:p w:rsidR="003E6D73" w:rsidRPr="003E6D73" w:rsidRDefault="003E6D73" w:rsidP="003E6D73">
            <w:pPr>
              <w:jc w:val="left"/>
              <w:rPr>
                <w:rFonts w:ascii="HG丸ｺﾞｼｯｸM-PRO" w:eastAsia="HG丸ｺﾞｼｯｸM-PRO" w:hAnsi="HG丸ｺﾞｼｯｸM-PRO"/>
              </w:rPr>
            </w:pPr>
          </w:p>
        </w:tc>
        <w:tc>
          <w:tcPr>
            <w:tcW w:w="1843" w:type="dxa"/>
            <w:gridSpan w:val="2"/>
            <w:vMerge/>
          </w:tcPr>
          <w:p w:rsidR="003E6D73" w:rsidRPr="003E6D73" w:rsidRDefault="003E6D73" w:rsidP="003E6D73">
            <w:pPr>
              <w:jc w:val="left"/>
              <w:rPr>
                <w:rFonts w:ascii="HG丸ｺﾞｼｯｸM-PRO" w:eastAsia="HG丸ｺﾞｼｯｸM-PRO" w:hAnsi="HG丸ｺﾞｼｯｸM-PRO"/>
              </w:rPr>
            </w:pP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4.3%</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9.2%</w:t>
            </w:r>
          </w:p>
        </w:tc>
        <w:tc>
          <w:tcPr>
            <w:tcW w:w="1668"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31.8%</w:t>
            </w:r>
          </w:p>
        </w:tc>
        <w:tc>
          <w:tcPr>
            <w:tcW w:w="1669" w:type="dxa"/>
            <w:gridSpan w:val="2"/>
          </w:tcPr>
          <w:p w:rsidR="003E6D73" w:rsidRPr="003E6D73" w:rsidRDefault="003E6D73" w:rsidP="009B166B">
            <w:pPr>
              <w:jc w:val="center"/>
              <w:rPr>
                <w:rFonts w:ascii="HG丸ｺﾞｼｯｸM-PRO" w:eastAsia="HG丸ｺﾞｼｯｸM-PRO" w:hAnsi="HG丸ｺﾞｼｯｸM-PRO"/>
              </w:rPr>
            </w:pPr>
            <w:r w:rsidRPr="003E6D73">
              <w:rPr>
                <w:rFonts w:ascii="HG丸ｺﾞｼｯｸM-PRO" w:eastAsia="HG丸ｺﾞｼｯｸM-PRO" w:hAnsi="HG丸ｺﾞｼｯｸM-PRO" w:hint="eastAsia"/>
              </w:rPr>
              <w:t>54.7%</w:t>
            </w:r>
          </w:p>
        </w:tc>
      </w:tr>
    </w:tbl>
    <w:p w:rsidR="004E5E46" w:rsidRPr="00881B2A" w:rsidRDefault="004E5E46" w:rsidP="006B2725">
      <w:pPr>
        <w:spacing w:line="0" w:lineRule="atLeast"/>
        <w:ind w:right="-36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81B2A">
        <w:rPr>
          <w:rFonts w:ascii="HG丸ｺﾞｼｯｸM-PRO" w:eastAsia="HG丸ｺﾞｼｯｸM-PRO" w:hAnsi="HG丸ｺﾞｼｯｸM-PRO" w:hint="eastAsia"/>
          <w:szCs w:val="21"/>
        </w:rPr>
        <w:t xml:space="preserve">　</w:t>
      </w:r>
      <w:r w:rsidRPr="00881B2A">
        <w:rPr>
          <w:rFonts w:ascii="HG丸ｺﾞｼｯｸM-PRO" w:eastAsia="HG丸ｺﾞｼｯｸM-PRO" w:hAnsi="HG丸ｺﾞｼｯｸM-PRO" w:hint="eastAsia"/>
          <w:szCs w:val="21"/>
        </w:rPr>
        <w:t xml:space="preserve">　</w:t>
      </w:r>
      <w:r w:rsidR="00881B2A" w:rsidRPr="00881B2A">
        <w:rPr>
          <w:rFonts w:ascii="HG丸ｺﾞｼｯｸM-PRO" w:eastAsia="HG丸ｺﾞｼｯｸM-PRO" w:hAnsi="HG丸ｺﾞｼｯｸM-PRO" w:hint="eastAsia"/>
          <w:szCs w:val="21"/>
        </w:rPr>
        <w:t>資料：</w:t>
      </w:r>
      <w:r w:rsidRPr="00881B2A">
        <w:rPr>
          <w:rFonts w:ascii="HG丸ｺﾞｼｯｸM-PRO" w:eastAsia="HG丸ｺﾞｼｯｸM-PRO" w:hAnsi="HG丸ｺﾞｼｯｸM-PRO" w:hint="eastAsia"/>
          <w:szCs w:val="21"/>
        </w:rPr>
        <w:t>ＫＤＢ帳票Ｎｏ.10～12（平成26年度）</w:t>
      </w:r>
    </w:p>
    <w:p w:rsidR="003E6D73" w:rsidRPr="006B2725" w:rsidRDefault="003E6D73" w:rsidP="003E6D73">
      <w:pPr>
        <w:spacing w:line="0" w:lineRule="atLeast"/>
        <w:ind w:right="839"/>
        <w:rPr>
          <w:rFonts w:ascii="HG丸ｺﾞｼｯｸM-PRO" w:eastAsia="HG丸ｺﾞｼｯｸM-PRO" w:hAnsi="HG丸ｺﾞｼｯｸM-PRO"/>
          <w:szCs w:val="21"/>
        </w:rPr>
      </w:pPr>
      <w:r w:rsidRPr="006B2725">
        <w:rPr>
          <w:rFonts w:ascii="HG丸ｺﾞｼｯｸM-PRO" w:eastAsia="HG丸ｺﾞｼｯｸM-PRO" w:hAnsi="HG丸ｺﾞｼｯｸM-PRO" w:hint="eastAsia"/>
          <w:szCs w:val="21"/>
        </w:rPr>
        <w:t>※最大医療資源傷病名（主病）で計上</w:t>
      </w:r>
    </w:p>
    <w:p w:rsidR="006B2725" w:rsidRDefault="003E6D73" w:rsidP="003E5577">
      <w:pPr>
        <w:spacing w:line="0" w:lineRule="atLeast"/>
        <w:ind w:left="210" w:right="-319" w:hangingChars="100" w:hanging="210"/>
        <w:rPr>
          <w:rFonts w:ascii="HG丸ｺﾞｼｯｸM-PRO" w:eastAsia="HG丸ｺﾞｼｯｸM-PRO" w:hAnsi="HG丸ｺﾞｼｯｸM-PRO"/>
          <w:szCs w:val="21"/>
        </w:rPr>
      </w:pPr>
      <w:r w:rsidRPr="006B2725">
        <w:rPr>
          <w:rFonts w:ascii="HG丸ｺﾞｼｯｸM-PRO" w:eastAsia="HG丸ｺﾞｼｯｸM-PRO" w:hAnsi="HG丸ｺﾞｼｯｸM-PRO" w:hint="eastAsia"/>
          <w:szCs w:val="21"/>
        </w:rPr>
        <w:t>※疾患別（脳・心・がん・その他）に人数は同一でも主病が異なる場合があるため（脳血管疾患とがん等で</w:t>
      </w:r>
    </w:p>
    <w:p w:rsidR="003E6D73" w:rsidRPr="006B2725" w:rsidRDefault="003E6D73" w:rsidP="003E5577">
      <w:pPr>
        <w:spacing w:line="0" w:lineRule="atLeast"/>
        <w:ind w:left="210" w:right="-319" w:hangingChars="100" w:hanging="210"/>
        <w:rPr>
          <w:rFonts w:ascii="HG丸ｺﾞｼｯｸM-PRO" w:eastAsia="HG丸ｺﾞｼｯｸM-PRO" w:hAnsi="HG丸ｺﾞｼｯｸM-PRO"/>
          <w:szCs w:val="21"/>
        </w:rPr>
      </w:pPr>
      <w:r w:rsidRPr="006B2725">
        <w:rPr>
          <w:rFonts w:ascii="HG丸ｺﾞｼｯｸM-PRO" w:eastAsia="HG丸ｺﾞｼｯｸM-PRO" w:hAnsi="HG丸ｺﾞｼｯｸM-PRO" w:hint="eastAsia"/>
          <w:szCs w:val="21"/>
        </w:rPr>
        <w:t>受診病院が異なる等）、合計人数とは一致しない。</w:t>
      </w:r>
    </w:p>
    <w:p w:rsidR="004E5E46" w:rsidRDefault="004E5E46" w:rsidP="003E6D73">
      <w:pPr>
        <w:spacing w:line="0" w:lineRule="atLeast"/>
        <w:ind w:right="-319"/>
        <w:rPr>
          <w:rFonts w:ascii="HG丸ｺﾞｼｯｸM-PRO" w:eastAsia="HG丸ｺﾞｼｯｸM-PRO" w:hAnsi="HG丸ｺﾞｼｯｸM-PRO"/>
          <w:szCs w:val="21"/>
        </w:rPr>
      </w:pPr>
    </w:p>
    <w:p w:rsidR="007E032C" w:rsidRDefault="007E032C" w:rsidP="004E5E46">
      <w:pPr>
        <w:jc w:val="left"/>
        <w:rPr>
          <w:rFonts w:ascii="HG丸ｺﾞｼｯｸM-PRO" w:eastAsia="HG丸ｺﾞｼｯｸM-PRO" w:hAnsi="HG丸ｺﾞｼｯｸM-PRO"/>
        </w:rPr>
      </w:pPr>
    </w:p>
    <w:p w:rsidR="007E032C" w:rsidRDefault="007E032C" w:rsidP="004E5E46">
      <w:pPr>
        <w:jc w:val="left"/>
        <w:rPr>
          <w:rFonts w:ascii="HG丸ｺﾞｼｯｸM-PRO" w:eastAsia="HG丸ｺﾞｼｯｸM-PRO" w:hAnsi="HG丸ｺﾞｼｯｸM-PRO"/>
        </w:rPr>
      </w:pPr>
    </w:p>
    <w:p w:rsidR="007E032C" w:rsidRDefault="007E032C" w:rsidP="004E5E46">
      <w:pPr>
        <w:jc w:val="left"/>
        <w:rPr>
          <w:rFonts w:ascii="HG丸ｺﾞｼｯｸM-PRO" w:eastAsia="HG丸ｺﾞｼｯｸM-PRO" w:hAnsi="HG丸ｺﾞｼｯｸM-PRO"/>
        </w:rPr>
      </w:pPr>
    </w:p>
    <w:p w:rsidR="003E5577" w:rsidRDefault="003E5577" w:rsidP="004E5E46">
      <w:pPr>
        <w:jc w:val="left"/>
        <w:rPr>
          <w:rFonts w:ascii="HG丸ｺﾞｼｯｸM-PRO" w:eastAsia="HG丸ｺﾞｼｯｸM-PRO" w:hAnsi="HG丸ｺﾞｼｯｸM-PRO"/>
        </w:rPr>
      </w:pPr>
    </w:p>
    <w:p w:rsidR="003E5577" w:rsidRDefault="003E5577" w:rsidP="004E5E46">
      <w:pPr>
        <w:jc w:val="left"/>
        <w:rPr>
          <w:rFonts w:ascii="HG丸ｺﾞｼｯｸM-PRO" w:eastAsia="HG丸ｺﾞｼｯｸM-PRO" w:hAnsi="HG丸ｺﾞｼｯｸM-PRO"/>
        </w:rPr>
      </w:pPr>
    </w:p>
    <w:p w:rsidR="007E032C" w:rsidRDefault="007E032C" w:rsidP="004E5E46">
      <w:pPr>
        <w:jc w:val="left"/>
        <w:rPr>
          <w:rFonts w:ascii="HG丸ｺﾞｼｯｸM-PRO" w:eastAsia="HG丸ｺﾞｼｯｸM-PRO" w:hAnsi="HG丸ｺﾞｼｯｸM-PRO"/>
        </w:rPr>
      </w:pPr>
    </w:p>
    <w:p w:rsidR="00A40F8E" w:rsidRDefault="00A40F8E" w:rsidP="004E5E46">
      <w:pPr>
        <w:jc w:val="left"/>
        <w:rPr>
          <w:rFonts w:ascii="HG丸ｺﾞｼｯｸM-PRO" w:eastAsia="HG丸ｺﾞｼｯｸM-PRO" w:hAnsi="HG丸ｺﾞｼｯｸM-PRO"/>
        </w:rPr>
      </w:pPr>
    </w:p>
    <w:p w:rsidR="004E5E46" w:rsidRPr="005A457E" w:rsidRDefault="00B57123" w:rsidP="004E5E46">
      <w:pPr>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lastRenderedPageBreak/>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 xml:space="preserve">15　</w:t>
      </w:r>
      <w:r w:rsidR="004E5E46" w:rsidRPr="005A457E">
        <w:rPr>
          <w:rFonts w:ascii="HG丸ｺﾞｼｯｸM-PRO" w:eastAsia="HG丸ｺﾞｼｯｸM-PRO" w:hAnsi="HG丸ｺﾞｼｯｸM-PRO" w:hint="eastAsia"/>
          <w:sz w:val="22"/>
        </w:rPr>
        <w:t>6か月以上の長期入院の主な疾患</w:t>
      </w:r>
    </w:p>
    <w:tbl>
      <w:tblPr>
        <w:tblStyle w:val="5"/>
        <w:tblW w:w="0" w:type="auto"/>
        <w:tblLook w:val="04A0" w:firstRow="1" w:lastRow="0" w:firstColumn="1" w:lastColumn="0" w:noHBand="0" w:noVBand="1"/>
      </w:tblPr>
      <w:tblGrid>
        <w:gridCol w:w="1557"/>
        <w:gridCol w:w="848"/>
        <w:gridCol w:w="1843"/>
        <w:gridCol w:w="1843"/>
        <w:gridCol w:w="1697"/>
        <w:gridCol w:w="1558"/>
      </w:tblGrid>
      <w:tr w:rsidR="004E5E46" w:rsidRPr="004E5E46" w:rsidTr="00C91740">
        <w:tc>
          <w:tcPr>
            <w:tcW w:w="2405" w:type="dxa"/>
            <w:gridSpan w:val="2"/>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対象レセプト</w:t>
            </w:r>
          </w:p>
        </w:tc>
        <w:tc>
          <w:tcPr>
            <w:tcW w:w="1843" w:type="dxa"/>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全体</w:t>
            </w:r>
          </w:p>
        </w:tc>
        <w:tc>
          <w:tcPr>
            <w:tcW w:w="1843" w:type="dxa"/>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精神疾患</w:t>
            </w:r>
          </w:p>
        </w:tc>
        <w:tc>
          <w:tcPr>
            <w:tcW w:w="1697" w:type="dxa"/>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脳血管疾患</w:t>
            </w:r>
          </w:p>
        </w:tc>
        <w:tc>
          <w:tcPr>
            <w:tcW w:w="1558" w:type="dxa"/>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虚血性心疾患</w:t>
            </w:r>
          </w:p>
        </w:tc>
      </w:tr>
      <w:tr w:rsidR="004E5E46" w:rsidRPr="004E5E46" w:rsidTr="00C91740">
        <w:tc>
          <w:tcPr>
            <w:tcW w:w="1557" w:type="dxa"/>
            <w:vMerge w:val="restart"/>
          </w:tcPr>
          <w:p w:rsidR="004E5E46" w:rsidRPr="004E5E46" w:rsidRDefault="004E5E46"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長期入院</w:t>
            </w:r>
          </w:p>
          <w:p w:rsidR="004E5E46" w:rsidRPr="004E5E46" w:rsidRDefault="004E5E46"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（6か月以上の入院）</w:t>
            </w:r>
          </w:p>
        </w:tc>
        <w:tc>
          <w:tcPr>
            <w:tcW w:w="848" w:type="dxa"/>
            <w:vMerge w:val="restart"/>
          </w:tcPr>
          <w:p w:rsidR="004E5E46" w:rsidRPr="004E5E46" w:rsidRDefault="004E5E46"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人数</w:t>
            </w:r>
          </w:p>
        </w:tc>
        <w:tc>
          <w:tcPr>
            <w:tcW w:w="1843" w:type="dxa"/>
            <w:vMerge w:val="restart"/>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81人</w:t>
            </w:r>
          </w:p>
        </w:tc>
        <w:tc>
          <w:tcPr>
            <w:tcW w:w="1843"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57人</w:t>
            </w:r>
          </w:p>
        </w:tc>
        <w:tc>
          <w:tcPr>
            <w:tcW w:w="1697"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10人</w:t>
            </w:r>
          </w:p>
        </w:tc>
        <w:tc>
          <w:tcPr>
            <w:tcW w:w="1558"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8人</w:t>
            </w:r>
          </w:p>
        </w:tc>
      </w:tr>
      <w:tr w:rsidR="004E5E46" w:rsidRPr="004E5E46" w:rsidTr="00C91740">
        <w:tc>
          <w:tcPr>
            <w:tcW w:w="1557" w:type="dxa"/>
            <w:vMerge/>
          </w:tcPr>
          <w:p w:rsidR="004E5E46" w:rsidRPr="004E5E46" w:rsidRDefault="004E5E46" w:rsidP="004E5E46">
            <w:pPr>
              <w:jc w:val="left"/>
              <w:rPr>
                <w:rFonts w:ascii="HG丸ｺﾞｼｯｸM-PRO" w:eastAsia="HG丸ｺﾞｼｯｸM-PRO" w:hAnsi="HG丸ｺﾞｼｯｸM-PRO"/>
              </w:rPr>
            </w:pPr>
          </w:p>
        </w:tc>
        <w:tc>
          <w:tcPr>
            <w:tcW w:w="848" w:type="dxa"/>
            <w:vMerge/>
          </w:tcPr>
          <w:p w:rsidR="004E5E46" w:rsidRPr="004E5E46" w:rsidRDefault="004E5E46" w:rsidP="004E5E46">
            <w:pPr>
              <w:jc w:val="left"/>
              <w:rPr>
                <w:rFonts w:ascii="HG丸ｺﾞｼｯｸM-PRO" w:eastAsia="HG丸ｺﾞｼｯｸM-PRO" w:hAnsi="HG丸ｺﾞｼｯｸM-PRO"/>
              </w:rPr>
            </w:pPr>
          </w:p>
        </w:tc>
        <w:tc>
          <w:tcPr>
            <w:tcW w:w="1843" w:type="dxa"/>
            <w:vMerge/>
          </w:tcPr>
          <w:p w:rsidR="004E5E46" w:rsidRPr="004E5E46" w:rsidRDefault="004E5E46" w:rsidP="007251B2">
            <w:pPr>
              <w:jc w:val="right"/>
              <w:rPr>
                <w:rFonts w:ascii="HG丸ｺﾞｼｯｸM-PRO" w:eastAsia="HG丸ｺﾞｼｯｸM-PRO" w:hAnsi="HG丸ｺﾞｼｯｸM-PRO"/>
              </w:rPr>
            </w:pPr>
          </w:p>
        </w:tc>
        <w:tc>
          <w:tcPr>
            <w:tcW w:w="1843"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70.4%</w:t>
            </w:r>
          </w:p>
        </w:tc>
        <w:tc>
          <w:tcPr>
            <w:tcW w:w="1697"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12.3%</w:t>
            </w:r>
          </w:p>
        </w:tc>
        <w:tc>
          <w:tcPr>
            <w:tcW w:w="1558"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9.9%</w:t>
            </w:r>
          </w:p>
        </w:tc>
      </w:tr>
      <w:tr w:rsidR="004E5E46" w:rsidRPr="004E5E46" w:rsidTr="00C91740">
        <w:tc>
          <w:tcPr>
            <w:tcW w:w="1557" w:type="dxa"/>
            <w:vMerge/>
          </w:tcPr>
          <w:p w:rsidR="004E5E46" w:rsidRPr="004E5E46" w:rsidRDefault="004E5E46" w:rsidP="004E5E46">
            <w:pPr>
              <w:jc w:val="left"/>
              <w:rPr>
                <w:rFonts w:ascii="HG丸ｺﾞｼｯｸM-PRO" w:eastAsia="HG丸ｺﾞｼｯｸM-PRO" w:hAnsi="HG丸ｺﾞｼｯｸM-PRO"/>
              </w:rPr>
            </w:pPr>
          </w:p>
        </w:tc>
        <w:tc>
          <w:tcPr>
            <w:tcW w:w="848" w:type="dxa"/>
            <w:vMerge w:val="restart"/>
          </w:tcPr>
          <w:p w:rsidR="004E5E46" w:rsidRPr="004E5E46" w:rsidRDefault="004E5E46"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件数</w:t>
            </w:r>
          </w:p>
        </w:tc>
        <w:tc>
          <w:tcPr>
            <w:tcW w:w="1843" w:type="dxa"/>
            <w:vMerge w:val="restart"/>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820件</w:t>
            </w:r>
          </w:p>
        </w:tc>
        <w:tc>
          <w:tcPr>
            <w:tcW w:w="1843"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536件</w:t>
            </w:r>
          </w:p>
        </w:tc>
        <w:tc>
          <w:tcPr>
            <w:tcW w:w="1697"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93件</w:t>
            </w:r>
          </w:p>
        </w:tc>
        <w:tc>
          <w:tcPr>
            <w:tcW w:w="1558"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76件</w:t>
            </w:r>
          </w:p>
        </w:tc>
      </w:tr>
      <w:tr w:rsidR="004E5E46" w:rsidRPr="004E5E46" w:rsidTr="00C91740">
        <w:tc>
          <w:tcPr>
            <w:tcW w:w="1557" w:type="dxa"/>
            <w:vMerge/>
          </w:tcPr>
          <w:p w:rsidR="004E5E46" w:rsidRPr="004E5E46" w:rsidRDefault="004E5E46" w:rsidP="004E5E46">
            <w:pPr>
              <w:jc w:val="left"/>
              <w:rPr>
                <w:rFonts w:ascii="HG丸ｺﾞｼｯｸM-PRO" w:eastAsia="HG丸ｺﾞｼｯｸM-PRO" w:hAnsi="HG丸ｺﾞｼｯｸM-PRO"/>
              </w:rPr>
            </w:pPr>
          </w:p>
        </w:tc>
        <w:tc>
          <w:tcPr>
            <w:tcW w:w="848" w:type="dxa"/>
            <w:vMerge/>
          </w:tcPr>
          <w:p w:rsidR="004E5E46" w:rsidRPr="004E5E46" w:rsidRDefault="004E5E46" w:rsidP="004E5E46">
            <w:pPr>
              <w:jc w:val="left"/>
              <w:rPr>
                <w:rFonts w:ascii="HG丸ｺﾞｼｯｸM-PRO" w:eastAsia="HG丸ｺﾞｼｯｸM-PRO" w:hAnsi="HG丸ｺﾞｼｯｸM-PRO"/>
              </w:rPr>
            </w:pPr>
          </w:p>
        </w:tc>
        <w:tc>
          <w:tcPr>
            <w:tcW w:w="1843" w:type="dxa"/>
            <w:vMerge/>
          </w:tcPr>
          <w:p w:rsidR="004E5E46" w:rsidRPr="004E5E46" w:rsidRDefault="004E5E46" w:rsidP="007251B2">
            <w:pPr>
              <w:jc w:val="right"/>
              <w:rPr>
                <w:rFonts w:ascii="HG丸ｺﾞｼｯｸM-PRO" w:eastAsia="HG丸ｺﾞｼｯｸM-PRO" w:hAnsi="HG丸ｺﾞｼｯｸM-PRO"/>
              </w:rPr>
            </w:pPr>
          </w:p>
        </w:tc>
        <w:tc>
          <w:tcPr>
            <w:tcW w:w="1843"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65.4%</w:t>
            </w:r>
          </w:p>
        </w:tc>
        <w:tc>
          <w:tcPr>
            <w:tcW w:w="1697"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11.3%</w:t>
            </w:r>
          </w:p>
        </w:tc>
        <w:tc>
          <w:tcPr>
            <w:tcW w:w="1558"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9.3%</w:t>
            </w:r>
          </w:p>
        </w:tc>
      </w:tr>
      <w:tr w:rsidR="004E5E46" w:rsidRPr="004E5E46" w:rsidTr="00C91740">
        <w:tc>
          <w:tcPr>
            <w:tcW w:w="1557" w:type="dxa"/>
            <w:vMerge/>
          </w:tcPr>
          <w:p w:rsidR="004E5E46" w:rsidRPr="004E5E46" w:rsidRDefault="004E5E46" w:rsidP="004E5E46">
            <w:pPr>
              <w:jc w:val="left"/>
              <w:rPr>
                <w:rFonts w:ascii="HG丸ｺﾞｼｯｸM-PRO" w:eastAsia="HG丸ｺﾞｼｯｸM-PRO" w:hAnsi="HG丸ｺﾞｼｯｸM-PRO"/>
              </w:rPr>
            </w:pPr>
          </w:p>
        </w:tc>
        <w:tc>
          <w:tcPr>
            <w:tcW w:w="848" w:type="dxa"/>
            <w:vMerge w:val="restart"/>
          </w:tcPr>
          <w:p w:rsidR="004E5E46" w:rsidRPr="004E5E46" w:rsidRDefault="004E5E46"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費用</w:t>
            </w:r>
          </w:p>
        </w:tc>
        <w:tc>
          <w:tcPr>
            <w:tcW w:w="1843" w:type="dxa"/>
            <w:vMerge w:val="restart"/>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3億3</w:t>
            </w:r>
            <w:r w:rsidR="00926275">
              <w:rPr>
                <w:rFonts w:ascii="HG丸ｺﾞｼｯｸM-PRO" w:eastAsia="HG丸ｺﾞｼｯｸM-PRO" w:hAnsi="HG丸ｺﾞｼｯｸM-PRO" w:hint="eastAsia"/>
              </w:rPr>
              <w:t>,</w:t>
            </w:r>
            <w:r w:rsidRPr="004E5E46">
              <w:rPr>
                <w:rFonts w:ascii="HG丸ｺﾞｼｯｸM-PRO" w:eastAsia="HG丸ｺﾞｼｯｸM-PRO" w:hAnsi="HG丸ｺﾞｼｯｸM-PRO" w:hint="eastAsia"/>
              </w:rPr>
              <w:t>924万円</w:t>
            </w:r>
          </w:p>
        </w:tc>
        <w:tc>
          <w:tcPr>
            <w:tcW w:w="1843"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1億9</w:t>
            </w:r>
            <w:r w:rsidR="00926275">
              <w:rPr>
                <w:rFonts w:ascii="HG丸ｺﾞｼｯｸM-PRO" w:eastAsia="HG丸ｺﾞｼｯｸM-PRO" w:hAnsi="HG丸ｺﾞｼｯｸM-PRO" w:hint="eastAsia"/>
              </w:rPr>
              <w:t>,</w:t>
            </w:r>
            <w:r w:rsidRPr="004E5E46">
              <w:rPr>
                <w:rFonts w:ascii="HG丸ｺﾞｼｯｸM-PRO" w:eastAsia="HG丸ｺﾞｼｯｸM-PRO" w:hAnsi="HG丸ｺﾞｼｯｸM-PRO" w:hint="eastAsia"/>
              </w:rPr>
              <w:t>366万円</w:t>
            </w:r>
          </w:p>
        </w:tc>
        <w:tc>
          <w:tcPr>
            <w:tcW w:w="1697"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4</w:t>
            </w:r>
            <w:r w:rsidR="00926275">
              <w:rPr>
                <w:rFonts w:ascii="HG丸ｺﾞｼｯｸM-PRO" w:eastAsia="HG丸ｺﾞｼｯｸM-PRO" w:hAnsi="HG丸ｺﾞｼｯｸM-PRO" w:hint="eastAsia"/>
              </w:rPr>
              <w:t>,</w:t>
            </w:r>
            <w:r w:rsidRPr="004E5E46">
              <w:rPr>
                <w:rFonts w:ascii="HG丸ｺﾞｼｯｸM-PRO" w:eastAsia="HG丸ｺﾞｼｯｸM-PRO" w:hAnsi="HG丸ｺﾞｼｯｸM-PRO" w:hint="eastAsia"/>
              </w:rPr>
              <w:t>932万円</w:t>
            </w:r>
          </w:p>
        </w:tc>
        <w:tc>
          <w:tcPr>
            <w:tcW w:w="1558"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3</w:t>
            </w:r>
            <w:r w:rsidR="00926275">
              <w:rPr>
                <w:rFonts w:ascii="HG丸ｺﾞｼｯｸM-PRO" w:eastAsia="HG丸ｺﾞｼｯｸM-PRO" w:hAnsi="HG丸ｺﾞｼｯｸM-PRO" w:hint="eastAsia"/>
              </w:rPr>
              <w:t>,</w:t>
            </w:r>
            <w:r w:rsidRPr="004E5E46">
              <w:rPr>
                <w:rFonts w:ascii="HG丸ｺﾞｼｯｸM-PRO" w:eastAsia="HG丸ｺﾞｼｯｸM-PRO" w:hAnsi="HG丸ｺﾞｼｯｸM-PRO" w:hint="eastAsia"/>
              </w:rPr>
              <w:t>052万円</w:t>
            </w:r>
          </w:p>
        </w:tc>
      </w:tr>
      <w:tr w:rsidR="004E5E46" w:rsidRPr="004E5E46" w:rsidTr="00C91740">
        <w:tc>
          <w:tcPr>
            <w:tcW w:w="1557" w:type="dxa"/>
            <w:vMerge/>
          </w:tcPr>
          <w:p w:rsidR="004E5E46" w:rsidRPr="004E5E46" w:rsidRDefault="004E5E46" w:rsidP="004E5E46">
            <w:pPr>
              <w:jc w:val="left"/>
              <w:rPr>
                <w:rFonts w:ascii="HG丸ｺﾞｼｯｸM-PRO" w:eastAsia="HG丸ｺﾞｼｯｸM-PRO" w:hAnsi="HG丸ｺﾞｼｯｸM-PRO"/>
              </w:rPr>
            </w:pPr>
          </w:p>
        </w:tc>
        <w:tc>
          <w:tcPr>
            <w:tcW w:w="848" w:type="dxa"/>
            <w:vMerge/>
          </w:tcPr>
          <w:p w:rsidR="004E5E46" w:rsidRPr="004E5E46" w:rsidRDefault="004E5E46" w:rsidP="004E5E46">
            <w:pPr>
              <w:jc w:val="left"/>
              <w:rPr>
                <w:rFonts w:ascii="HG丸ｺﾞｼｯｸM-PRO" w:eastAsia="HG丸ｺﾞｼｯｸM-PRO" w:hAnsi="HG丸ｺﾞｼｯｸM-PRO"/>
              </w:rPr>
            </w:pPr>
          </w:p>
        </w:tc>
        <w:tc>
          <w:tcPr>
            <w:tcW w:w="1843" w:type="dxa"/>
            <w:vMerge/>
          </w:tcPr>
          <w:p w:rsidR="004E5E46" w:rsidRPr="004E5E46" w:rsidRDefault="004E5E46" w:rsidP="004E5E46">
            <w:pPr>
              <w:jc w:val="left"/>
              <w:rPr>
                <w:rFonts w:ascii="HG丸ｺﾞｼｯｸM-PRO" w:eastAsia="HG丸ｺﾞｼｯｸM-PRO" w:hAnsi="HG丸ｺﾞｼｯｸM-PRO"/>
              </w:rPr>
            </w:pPr>
          </w:p>
        </w:tc>
        <w:tc>
          <w:tcPr>
            <w:tcW w:w="1843"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57.1%</w:t>
            </w:r>
          </w:p>
        </w:tc>
        <w:tc>
          <w:tcPr>
            <w:tcW w:w="1697"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14.5%</w:t>
            </w:r>
          </w:p>
        </w:tc>
        <w:tc>
          <w:tcPr>
            <w:tcW w:w="1558" w:type="dxa"/>
          </w:tcPr>
          <w:p w:rsidR="004E5E46" w:rsidRPr="004E5E46" w:rsidRDefault="004E5E46"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9.0%</w:t>
            </w:r>
          </w:p>
        </w:tc>
      </w:tr>
    </w:tbl>
    <w:p w:rsidR="004E5E46" w:rsidRPr="00881B2A" w:rsidRDefault="00881B2A" w:rsidP="006B2725">
      <w:pPr>
        <w:spacing w:line="0" w:lineRule="atLeast"/>
        <w:ind w:rightChars="229" w:right="481"/>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w:t>
      </w:r>
      <w:r w:rsidR="004E5E46" w:rsidRPr="00881B2A">
        <w:rPr>
          <w:rFonts w:ascii="HG丸ｺﾞｼｯｸM-PRO" w:eastAsia="HG丸ｺﾞｼｯｸM-PRO" w:hAnsi="HG丸ｺﾞｼｯｸM-PRO" w:hint="eastAsia"/>
          <w:szCs w:val="21"/>
        </w:rPr>
        <w:t>ＫＤＢ帳票Ｎｏ.10～12（平成26年度）</w:t>
      </w:r>
    </w:p>
    <w:p w:rsidR="004E5E46" w:rsidRPr="006B2725" w:rsidRDefault="004E5E46" w:rsidP="004E5E46">
      <w:pPr>
        <w:spacing w:line="0" w:lineRule="atLeast"/>
        <w:jc w:val="left"/>
        <w:rPr>
          <w:rFonts w:ascii="HG丸ｺﾞｼｯｸM-PRO" w:eastAsia="HG丸ｺﾞｼｯｸM-PRO" w:hAnsi="HG丸ｺﾞｼｯｸM-PRO"/>
          <w:szCs w:val="21"/>
        </w:rPr>
      </w:pPr>
      <w:r w:rsidRPr="006B2725">
        <w:rPr>
          <w:rFonts w:ascii="HG丸ｺﾞｼｯｸM-PRO" w:eastAsia="HG丸ｺﾞｼｯｸM-PRO" w:hAnsi="HG丸ｺﾞｼｯｸM-PRO" w:hint="eastAsia"/>
          <w:szCs w:val="21"/>
        </w:rPr>
        <w:t>※精神疾患については最大医療資源傷病名（主病）で計上</w:t>
      </w:r>
    </w:p>
    <w:p w:rsidR="004E5E46" w:rsidRPr="006B2725" w:rsidRDefault="004E5E46" w:rsidP="004E5E46">
      <w:pPr>
        <w:spacing w:line="0" w:lineRule="atLeast"/>
        <w:jc w:val="left"/>
        <w:rPr>
          <w:rFonts w:ascii="HG丸ｺﾞｼｯｸM-PRO" w:eastAsia="HG丸ｺﾞｼｯｸM-PRO" w:hAnsi="HG丸ｺﾞｼｯｸM-PRO"/>
          <w:szCs w:val="21"/>
        </w:rPr>
      </w:pPr>
      <w:r w:rsidRPr="006B2725">
        <w:rPr>
          <w:rFonts w:ascii="HG丸ｺﾞｼｯｸM-PRO" w:eastAsia="HG丸ｺﾞｼｯｸM-PRO" w:hAnsi="HG丸ｺﾞｼｯｸM-PRO" w:hint="eastAsia"/>
          <w:szCs w:val="21"/>
        </w:rPr>
        <w:t>※脳血管疾患・虚血性心疾患は併発病の欄から抽出（重複あり）</w:t>
      </w:r>
    </w:p>
    <w:p w:rsidR="004E5E46" w:rsidRDefault="004E5E46" w:rsidP="004E5E46">
      <w:pPr>
        <w:spacing w:line="0" w:lineRule="atLeast"/>
        <w:jc w:val="left"/>
        <w:rPr>
          <w:rFonts w:ascii="HG丸ｺﾞｼｯｸM-PRO" w:eastAsia="HG丸ｺﾞｼｯｸM-PRO" w:hAnsi="HG丸ｺﾞｼｯｸM-PRO"/>
          <w:sz w:val="20"/>
          <w:szCs w:val="20"/>
        </w:rPr>
      </w:pPr>
    </w:p>
    <w:p w:rsidR="004E5E46" w:rsidRPr="005A457E" w:rsidRDefault="00B57123" w:rsidP="004E5E46">
      <w:pPr>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 xml:space="preserve">16　</w:t>
      </w:r>
      <w:r w:rsidR="004E5E46" w:rsidRPr="005A457E">
        <w:rPr>
          <w:rFonts w:ascii="HG丸ｺﾞｼｯｸM-PRO" w:eastAsia="HG丸ｺﾞｼｯｸM-PRO" w:hAnsi="HG丸ｺﾞｼｯｸM-PRO" w:hint="eastAsia"/>
          <w:sz w:val="22"/>
        </w:rPr>
        <w:t>人工透析患者の主な疾患</w:t>
      </w:r>
    </w:p>
    <w:tbl>
      <w:tblPr>
        <w:tblStyle w:val="6"/>
        <w:tblW w:w="0" w:type="auto"/>
        <w:tblInd w:w="-5" w:type="dxa"/>
        <w:tblLook w:val="04A0" w:firstRow="1" w:lastRow="0" w:firstColumn="1" w:lastColumn="0" w:noHBand="0" w:noVBand="1"/>
      </w:tblPr>
      <w:tblGrid>
        <w:gridCol w:w="1560"/>
        <w:gridCol w:w="850"/>
        <w:gridCol w:w="1843"/>
        <w:gridCol w:w="1843"/>
        <w:gridCol w:w="1559"/>
        <w:gridCol w:w="1701"/>
      </w:tblGrid>
      <w:tr w:rsidR="004E5E46" w:rsidRPr="004E5E46" w:rsidTr="007251B2">
        <w:tc>
          <w:tcPr>
            <w:tcW w:w="2410" w:type="dxa"/>
            <w:gridSpan w:val="2"/>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対象レセプト</w:t>
            </w:r>
          </w:p>
        </w:tc>
        <w:tc>
          <w:tcPr>
            <w:tcW w:w="1843" w:type="dxa"/>
            <w:shd w:val="clear" w:color="auto" w:fill="F2F2F2" w:themeFill="background1" w:themeFillShade="F2"/>
          </w:tcPr>
          <w:p w:rsidR="004E5E46" w:rsidRPr="004E5E46" w:rsidRDefault="004E5E46" w:rsidP="004A263D">
            <w:pPr>
              <w:jc w:val="center"/>
              <w:rPr>
                <w:rFonts w:ascii="HG丸ｺﾞｼｯｸM-PRO" w:eastAsia="HG丸ｺﾞｼｯｸM-PRO" w:hAnsi="HG丸ｺﾞｼｯｸM-PRO"/>
              </w:rPr>
            </w:pPr>
            <w:r w:rsidRPr="004E5E46">
              <w:rPr>
                <w:rFonts w:ascii="HG丸ｺﾞｼｯｸM-PRO" w:eastAsia="HG丸ｺﾞｼｯｸM-PRO" w:hAnsi="HG丸ｺﾞｼｯｸM-PRO" w:hint="eastAsia"/>
              </w:rPr>
              <w:t>全体</w:t>
            </w:r>
          </w:p>
        </w:tc>
        <w:tc>
          <w:tcPr>
            <w:tcW w:w="1843" w:type="dxa"/>
            <w:shd w:val="clear" w:color="auto" w:fill="F2F2F2" w:themeFill="background1" w:themeFillShade="F2"/>
          </w:tcPr>
          <w:p w:rsidR="004E5E46" w:rsidRPr="004E5E46" w:rsidRDefault="00787C72" w:rsidP="004A263D">
            <w:pPr>
              <w:jc w:val="center"/>
              <w:rPr>
                <w:rFonts w:ascii="HG丸ｺﾞｼｯｸM-PRO" w:eastAsia="HG丸ｺﾞｼｯｸM-PRO" w:hAnsi="HG丸ｺﾞｼｯｸM-PRO"/>
              </w:rPr>
            </w:pPr>
            <w:r w:rsidRPr="00787C72">
              <w:rPr>
                <w:rFonts w:ascii="HG丸ｺﾞｼｯｸM-PRO" w:eastAsia="HG丸ｺﾞｼｯｸM-PRO" w:hAnsi="HG丸ｺﾞｼｯｸM-PRO" w:hint="eastAsia"/>
              </w:rPr>
              <w:t>糖尿病性腎症</w:t>
            </w:r>
          </w:p>
        </w:tc>
        <w:tc>
          <w:tcPr>
            <w:tcW w:w="1559" w:type="dxa"/>
            <w:shd w:val="clear" w:color="auto" w:fill="F2F2F2" w:themeFill="background1" w:themeFillShade="F2"/>
          </w:tcPr>
          <w:p w:rsidR="004E5E46" w:rsidRPr="004E5E46" w:rsidRDefault="00787C72" w:rsidP="004A263D">
            <w:pPr>
              <w:jc w:val="center"/>
              <w:rPr>
                <w:rFonts w:ascii="HG丸ｺﾞｼｯｸM-PRO" w:eastAsia="HG丸ｺﾞｼｯｸM-PRO" w:hAnsi="HG丸ｺﾞｼｯｸM-PRO"/>
              </w:rPr>
            </w:pPr>
            <w:r>
              <w:rPr>
                <w:rFonts w:ascii="HG丸ｺﾞｼｯｸM-PRO" w:eastAsia="HG丸ｺﾞｼｯｸM-PRO" w:hAnsi="HG丸ｺﾞｼｯｸM-PRO" w:hint="eastAsia"/>
              </w:rPr>
              <w:t>脳血管疾患</w:t>
            </w:r>
          </w:p>
        </w:tc>
        <w:tc>
          <w:tcPr>
            <w:tcW w:w="1701" w:type="dxa"/>
            <w:shd w:val="clear" w:color="auto" w:fill="F2F2F2" w:themeFill="background1" w:themeFillShade="F2"/>
          </w:tcPr>
          <w:p w:rsidR="004E5E46" w:rsidRPr="004E5E46" w:rsidRDefault="00787C72" w:rsidP="004A263D">
            <w:pPr>
              <w:jc w:val="center"/>
              <w:rPr>
                <w:rFonts w:ascii="HG丸ｺﾞｼｯｸM-PRO" w:eastAsia="HG丸ｺﾞｼｯｸM-PRO" w:hAnsi="HG丸ｺﾞｼｯｸM-PRO"/>
              </w:rPr>
            </w:pPr>
            <w:r w:rsidRPr="00787C72">
              <w:rPr>
                <w:rFonts w:ascii="HG丸ｺﾞｼｯｸM-PRO" w:eastAsia="HG丸ｺﾞｼｯｸM-PRO" w:hAnsi="HG丸ｺﾞｼｯｸM-PRO" w:hint="eastAsia"/>
              </w:rPr>
              <w:t>虚血性心疾患</w:t>
            </w:r>
          </w:p>
        </w:tc>
      </w:tr>
      <w:tr w:rsidR="007251B2" w:rsidRPr="004E5E46" w:rsidTr="007251B2">
        <w:tc>
          <w:tcPr>
            <w:tcW w:w="1560" w:type="dxa"/>
            <w:vMerge w:val="restart"/>
          </w:tcPr>
          <w:p w:rsidR="007251B2" w:rsidRPr="004E5E46" w:rsidRDefault="007251B2"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人工透析患者（長期化する疾患）</w:t>
            </w:r>
          </w:p>
        </w:tc>
        <w:tc>
          <w:tcPr>
            <w:tcW w:w="850" w:type="dxa"/>
            <w:vMerge w:val="restart"/>
          </w:tcPr>
          <w:p w:rsidR="007251B2" w:rsidRPr="004E5E46" w:rsidRDefault="007251B2"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人数</w:t>
            </w:r>
          </w:p>
        </w:tc>
        <w:tc>
          <w:tcPr>
            <w:tcW w:w="1843" w:type="dxa"/>
            <w:vMerge w:val="restart"/>
          </w:tcPr>
          <w:p w:rsidR="007251B2" w:rsidRPr="004E5E46" w:rsidRDefault="007251B2" w:rsidP="007251B2">
            <w:pPr>
              <w:ind w:firstLineChars="400" w:firstLine="840"/>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21人</w:t>
            </w:r>
          </w:p>
        </w:tc>
        <w:tc>
          <w:tcPr>
            <w:tcW w:w="1843"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10人</w:t>
            </w:r>
          </w:p>
        </w:tc>
        <w:tc>
          <w:tcPr>
            <w:tcW w:w="1559"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6人</w:t>
            </w:r>
          </w:p>
        </w:tc>
        <w:tc>
          <w:tcPr>
            <w:tcW w:w="1701" w:type="dxa"/>
          </w:tcPr>
          <w:p w:rsidR="007251B2" w:rsidRPr="004E5E46" w:rsidRDefault="007251B2" w:rsidP="007251B2">
            <w:pPr>
              <w:jc w:val="right"/>
              <w:rPr>
                <w:rFonts w:ascii="HG丸ｺﾞｼｯｸM-PRO" w:eastAsia="HG丸ｺﾞｼｯｸM-PRO" w:hAnsi="HG丸ｺﾞｼｯｸM-PRO"/>
              </w:rPr>
            </w:pPr>
            <w:r>
              <w:rPr>
                <w:rFonts w:ascii="HG丸ｺﾞｼｯｸM-PRO" w:eastAsia="HG丸ｺﾞｼｯｸM-PRO" w:hAnsi="HG丸ｺﾞｼｯｸM-PRO" w:hint="eastAsia"/>
              </w:rPr>
              <w:t>5</w:t>
            </w:r>
            <w:r w:rsidRPr="004E5E46">
              <w:rPr>
                <w:rFonts w:ascii="HG丸ｺﾞｼｯｸM-PRO" w:eastAsia="HG丸ｺﾞｼｯｸM-PRO" w:hAnsi="HG丸ｺﾞｼｯｸM-PRO" w:hint="eastAsia"/>
              </w:rPr>
              <w:t>人</w:t>
            </w:r>
          </w:p>
        </w:tc>
      </w:tr>
      <w:tr w:rsidR="007251B2" w:rsidRPr="004E5E46" w:rsidTr="007251B2">
        <w:tc>
          <w:tcPr>
            <w:tcW w:w="1560" w:type="dxa"/>
            <w:vMerge/>
          </w:tcPr>
          <w:p w:rsidR="007251B2" w:rsidRPr="004E5E46" w:rsidRDefault="007251B2" w:rsidP="004E5E46">
            <w:pPr>
              <w:jc w:val="left"/>
              <w:rPr>
                <w:rFonts w:ascii="HG丸ｺﾞｼｯｸM-PRO" w:eastAsia="HG丸ｺﾞｼｯｸM-PRO" w:hAnsi="HG丸ｺﾞｼｯｸM-PRO"/>
              </w:rPr>
            </w:pPr>
          </w:p>
        </w:tc>
        <w:tc>
          <w:tcPr>
            <w:tcW w:w="850" w:type="dxa"/>
            <w:vMerge/>
          </w:tcPr>
          <w:p w:rsidR="007251B2" w:rsidRPr="004E5E46" w:rsidRDefault="007251B2" w:rsidP="004E5E46">
            <w:pPr>
              <w:jc w:val="left"/>
              <w:rPr>
                <w:rFonts w:ascii="HG丸ｺﾞｼｯｸM-PRO" w:eastAsia="HG丸ｺﾞｼｯｸM-PRO" w:hAnsi="HG丸ｺﾞｼｯｸM-PRO"/>
              </w:rPr>
            </w:pPr>
          </w:p>
        </w:tc>
        <w:tc>
          <w:tcPr>
            <w:tcW w:w="1843" w:type="dxa"/>
            <w:vMerge/>
          </w:tcPr>
          <w:p w:rsidR="007251B2" w:rsidRPr="004E5E46" w:rsidRDefault="007251B2" w:rsidP="007251B2">
            <w:pPr>
              <w:jc w:val="right"/>
              <w:rPr>
                <w:rFonts w:ascii="HG丸ｺﾞｼｯｸM-PRO" w:eastAsia="HG丸ｺﾞｼｯｸM-PRO" w:hAnsi="HG丸ｺﾞｼｯｸM-PRO"/>
              </w:rPr>
            </w:pPr>
          </w:p>
        </w:tc>
        <w:tc>
          <w:tcPr>
            <w:tcW w:w="1843"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47.6%</w:t>
            </w:r>
          </w:p>
        </w:tc>
        <w:tc>
          <w:tcPr>
            <w:tcW w:w="1559"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28.6%</w:t>
            </w:r>
          </w:p>
        </w:tc>
        <w:tc>
          <w:tcPr>
            <w:tcW w:w="1701" w:type="dxa"/>
          </w:tcPr>
          <w:p w:rsidR="007251B2" w:rsidRPr="004E5E46" w:rsidRDefault="007251B2" w:rsidP="007251B2">
            <w:pPr>
              <w:jc w:val="right"/>
              <w:rPr>
                <w:rFonts w:ascii="HG丸ｺﾞｼｯｸM-PRO" w:eastAsia="HG丸ｺﾞｼｯｸM-PRO" w:hAnsi="HG丸ｺﾞｼｯｸM-PRO"/>
              </w:rPr>
            </w:pPr>
            <w:r>
              <w:rPr>
                <w:rFonts w:ascii="HG丸ｺﾞｼｯｸM-PRO" w:eastAsia="HG丸ｺﾞｼｯｸM-PRO" w:hAnsi="HG丸ｺﾞｼｯｸM-PRO" w:hint="eastAsia"/>
              </w:rPr>
              <w:t>23.8</w:t>
            </w:r>
            <w:r w:rsidRPr="004E5E46">
              <w:rPr>
                <w:rFonts w:ascii="HG丸ｺﾞｼｯｸM-PRO" w:eastAsia="HG丸ｺﾞｼｯｸM-PRO" w:hAnsi="HG丸ｺﾞｼｯｸM-PRO" w:hint="eastAsia"/>
              </w:rPr>
              <w:t>%</w:t>
            </w:r>
          </w:p>
        </w:tc>
      </w:tr>
      <w:tr w:rsidR="007251B2" w:rsidRPr="004E5E46" w:rsidTr="007251B2">
        <w:tc>
          <w:tcPr>
            <w:tcW w:w="1560" w:type="dxa"/>
            <w:vMerge/>
          </w:tcPr>
          <w:p w:rsidR="007251B2" w:rsidRPr="004E5E46" w:rsidRDefault="007251B2" w:rsidP="004E5E46">
            <w:pPr>
              <w:jc w:val="left"/>
              <w:rPr>
                <w:rFonts w:ascii="HG丸ｺﾞｼｯｸM-PRO" w:eastAsia="HG丸ｺﾞｼｯｸM-PRO" w:hAnsi="HG丸ｺﾞｼｯｸM-PRO"/>
              </w:rPr>
            </w:pPr>
          </w:p>
        </w:tc>
        <w:tc>
          <w:tcPr>
            <w:tcW w:w="850" w:type="dxa"/>
            <w:vMerge w:val="restart"/>
          </w:tcPr>
          <w:p w:rsidR="007251B2" w:rsidRPr="004E5E46" w:rsidRDefault="007251B2"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件数</w:t>
            </w:r>
          </w:p>
        </w:tc>
        <w:tc>
          <w:tcPr>
            <w:tcW w:w="1843" w:type="dxa"/>
            <w:vMerge w:val="restart"/>
          </w:tcPr>
          <w:p w:rsidR="007251B2" w:rsidRPr="004E5E46" w:rsidRDefault="007251B2" w:rsidP="007251B2">
            <w:pPr>
              <w:ind w:firstLineChars="300" w:firstLine="630"/>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277件</w:t>
            </w:r>
          </w:p>
        </w:tc>
        <w:tc>
          <w:tcPr>
            <w:tcW w:w="1843"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131件</w:t>
            </w:r>
          </w:p>
        </w:tc>
        <w:tc>
          <w:tcPr>
            <w:tcW w:w="1559"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72件</w:t>
            </w:r>
          </w:p>
        </w:tc>
        <w:tc>
          <w:tcPr>
            <w:tcW w:w="1701" w:type="dxa"/>
          </w:tcPr>
          <w:p w:rsidR="007251B2" w:rsidRPr="004E5E46" w:rsidRDefault="007251B2" w:rsidP="007251B2">
            <w:pPr>
              <w:jc w:val="right"/>
              <w:rPr>
                <w:rFonts w:ascii="HG丸ｺﾞｼｯｸM-PRO" w:eastAsia="HG丸ｺﾞｼｯｸM-PRO" w:hAnsi="HG丸ｺﾞｼｯｸM-PRO"/>
              </w:rPr>
            </w:pPr>
            <w:r>
              <w:rPr>
                <w:rFonts w:ascii="HG丸ｺﾞｼｯｸM-PRO" w:eastAsia="HG丸ｺﾞｼｯｸM-PRO" w:hAnsi="HG丸ｺﾞｼｯｸM-PRO" w:hint="eastAsia"/>
              </w:rPr>
              <w:t>64</w:t>
            </w:r>
            <w:r w:rsidRPr="004E5E46">
              <w:rPr>
                <w:rFonts w:ascii="HG丸ｺﾞｼｯｸM-PRO" w:eastAsia="HG丸ｺﾞｼｯｸM-PRO" w:hAnsi="HG丸ｺﾞｼｯｸM-PRO" w:hint="eastAsia"/>
              </w:rPr>
              <w:t>件</w:t>
            </w:r>
          </w:p>
        </w:tc>
      </w:tr>
      <w:tr w:rsidR="007251B2" w:rsidRPr="004E5E46" w:rsidTr="007251B2">
        <w:tc>
          <w:tcPr>
            <w:tcW w:w="1560" w:type="dxa"/>
            <w:vMerge/>
          </w:tcPr>
          <w:p w:rsidR="007251B2" w:rsidRPr="004E5E46" w:rsidRDefault="007251B2" w:rsidP="004E5E46">
            <w:pPr>
              <w:jc w:val="left"/>
              <w:rPr>
                <w:rFonts w:ascii="HG丸ｺﾞｼｯｸM-PRO" w:eastAsia="HG丸ｺﾞｼｯｸM-PRO" w:hAnsi="HG丸ｺﾞｼｯｸM-PRO"/>
              </w:rPr>
            </w:pPr>
          </w:p>
        </w:tc>
        <w:tc>
          <w:tcPr>
            <w:tcW w:w="850" w:type="dxa"/>
            <w:vMerge/>
          </w:tcPr>
          <w:p w:rsidR="007251B2" w:rsidRPr="004E5E46" w:rsidRDefault="007251B2" w:rsidP="004E5E46">
            <w:pPr>
              <w:jc w:val="left"/>
              <w:rPr>
                <w:rFonts w:ascii="HG丸ｺﾞｼｯｸM-PRO" w:eastAsia="HG丸ｺﾞｼｯｸM-PRO" w:hAnsi="HG丸ｺﾞｼｯｸM-PRO"/>
              </w:rPr>
            </w:pPr>
          </w:p>
        </w:tc>
        <w:tc>
          <w:tcPr>
            <w:tcW w:w="1843" w:type="dxa"/>
            <w:vMerge/>
          </w:tcPr>
          <w:p w:rsidR="007251B2" w:rsidRPr="004E5E46" w:rsidRDefault="007251B2" w:rsidP="004E5E46">
            <w:pPr>
              <w:jc w:val="left"/>
              <w:rPr>
                <w:rFonts w:ascii="HG丸ｺﾞｼｯｸM-PRO" w:eastAsia="HG丸ｺﾞｼｯｸM-PRO" w:hAnsi="HG丸ｺﾞｼｯｸM-PRO"/>
              </w:rPr>
            </w:pPr>
          </w:p>
        </w:tc>
        <w:tc>
          <w:tcPr>
            <w:tcW w:w="1843"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47.3%</w:t>
            </w:r>
          </w:p>
        </w:tc>
        <w:tc>
          <w:tcPr>
            <w:tcW w:w="1559"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26.0%</w:t>
            </w:r>
          </w:p>
        </w:tc>
        <w:tc>
          <w:tcPr>
            <w:tcW w:w="1701" w:type="dxa"/>
          </w:tcPr>
          <w:p w:rsidR="007251B2" w:rsidRPr="004E5E46" w:rsidRDefault="007251B2" w:rsidP="007251B2">
            <w:pPr>
              <w:jc w:val="right"/>
              <w:rPr>
                <w:rFonts w:ascii="HG丸ｺﾞｼｯｸM-PRO" w:eastAsia="HG丸ｺﾞｼｯｸM-PRO" w:hAnsi="HG丸ｺﾞｼｯｸM-PRO"/>
              </w:rPr>
            </w:pPr>
            <w:r>
              <w:rPr>
                <w:rFonts w:ascii="HG丸ｺﾞｼｯｸM-PRO" w:eastAsia="HG丸ｺﾞｼｯｸM-PRO" w:hAnsi="HG丸ｺﾞｼｯｸM-PRO" w:hint="eastAsia"/>
              </w:rPr>
              <w:t>23.1</w:t>
            </w:r>
            <w:r w:rsidRPr="004E5E46">
              <w:rPr>
                <w:rFonts w:ascii="HG丸ｺﾞｼｯｸM-PRO" w:eastAsia="HG丸ｺﾞｼｯｸM-PRO" w:hAnsi="HG丸ｺﾞｼｯｸM-PRO" w:hint="eastAsia"/>
              </w:rPr>
              <w:t>%</w:t>
            </w:r>
          </w:p>
        </w:tc>
      </w:tr>
      <w:tr w:rsidR="007251B2" w:rsidRPr="004E5E46" w:rsidTr="007251B2">
        <w:tc>
          <w:tcPr>
            <w:tcW w:w="1560" w:type="dxa"/>
            <w:vMerge/>
          </w:tcPr>
          <w:p w:rsidR="007251B2" w:rsidRPr="004E5E46" w:rsidRDefault="007251B2" w:rsidP="004E5E46">
            <w:pPr>
              <w:jc w:val="left"/>
              <w:rPr>
                <w:rFonts w:ascii="HG丸ｺﾞｼｯｸM-PRO" w:eastAsia="HG丸ｺﾞｼｯｸM-PRO" w:hAnsi="HG丸ｺﾞｼｯｸM-PRO"/>
              </w:rPr>
            </w:pPr>
          </w:p>
        </w:tc>
        <w:tc>
          <w:tcPr>
            <w:tcW w:w="850" w:type="dxa"/>
            <w:vMerge w:val="restart"/>
          </w:tcPr>
          <w:p w:rsidR="007251B2" w:rsidRPr="004E5E46" w:rsidRDefault="007251B2"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費用</w:t>
            </w:r>
          </w:p>
        </w:tc>
        <w:tc>
          <w:tcPr>
            <w:tcW w:w="1843" w:type="dxa"/>
            <w:vMerge w:val="restart"/>
          </w:tcPr>
          <w:p w:rsidR="007251B2" w:rsidRPr="004E5E46" w:rsidRDefault="007251B2" w:rsidP="004E5E46">
            <w:pPr>
              <w:jc w:val="left"/>
              <w:rPr>
                <w:rFonts w:ascii="HG丸ｺﾞｼｯｸM-PRO" w:eastAsia="HG丸ｺﾞｼｯｸM-PRO" w:hAnsi="HG丸ｺﾞｼｯｸM-PRO"/>
              </w:rPr>
            </w:pPr>
            <w:r w:rsidRPr="004E5E46">
              <w:rPr>
                <w:rFonts w:ascii="HG丸ｺﾞｼｯｸM-PRO" w:eastAsia="HG丸ｺﾞｼｯｸM-PRO" w:hAnsi="HG丸ｺﾞｼｯｸM-PRO" w:hint="eastAsia"/>
              </w:rPr>
              <w:t>1億3,600万円</w:t>
            </w:r>
          </w:p>
        </w:tc>
        <w:tc>
          <w:tcPr>
            <w:tcW w:w="1843"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6</w:t>
            </w:r>
            <w:r w:rsidR="00926275">
              <w:rPr>
                <w:rFonts w:ascii="HG丸ｺﾞｼｯｸM-PRO" w:eastAsia="HG丸ｺﾞｼｯｸM-PRO" w:hAnsi="HG丸ｺﾞｼｯｸM-PRO" w:hint="eastAsia"/>
              </w:rPr>
              <w:t>,</w:t>
            </w:r>
            <w:r w:rsidRPr="004E5E46">
              <w:rPr>
                <w:rFonts w:ascii="HG丸ｺﾞｼｯｸM-PRO" w:eastAsia="HG丸ｺﾞｼｯｸM-PRO" w:hAnsi="HG丸ｺﾞｼｯｸM-PRO" w:hint="eastAsia"/>
              </w:rPr>
              <w:t>321万円</w:t>
            </w:r>
          </w:p>
        </w:tc>
        <w:tc>
          <w:tcPr>
            <w:tcW w:w="1559"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4,019万円</w:t>
            </w:r>
          </w:p>
        </w:tc>
        <w:tc>
          <w:tcPr>
            <w:tcW w:w="1701" w:type="dxa"/>
          </w:tcPr>
          <w:p w:rsidR="007251B2" w:rsidRPr="004E5E46" w:rsidRDefault="007251B2" w:rsidP="007251B2">
            <w:pPr>
              <w:jc w:val="right"/>
              <w:rPr>
                <w:rFonts w:ascii="HG丸ｺﾞｼｯｸM-PRO" w:eastAsia="HG丸ｺﾞｼｯｸM-PRO" w:hAnsi="HG丸ｺﾞｼｯｸM-PRO"/>
              </w:rPr>
            </w:pPr>
            <w:r>
              <w:rPr>
                <w:rFonts w:ascii="HG丸ｺﾞｼｯｸM-PRO" w:eastAsia="HG丸ｺﾞｼｯｸM-PRO" w:hAnsi="HG丸ｺﾞｼｯｸM-PRO" w:hint="eastAsia"/>
              </w:rPr>
              <w:t>3,336</w:t>
            </w:r>
            <w:r w:rsidRPr="004E5E46">
              <w:rPr>
                <w:rFonts w:ascii="HG丸ｺﾞｼｯｸM-PRO" w:eastAsia="HG丸ｺﾞｼｯｸM-PRO" w:hAnsi="HG丸ｺﾞｼｯｸM-PRO" w:hint="eastAsia"/>
              </w:rPr>
              <w:t>万円</w:t>
            </w:r>
          </w:p>
        </w:tc>
      </w:tr>
      <w:tr w:rsidR="007251B2" w:rsidRPr="004E5E46" w:rsidTr="007251B2">
        <w:trPr>
          <w:trHeight w:val="195"/>
        </w:trPr>
        <w:tc>
          <w:tcPr>
            <w:tcW w:w="1560" w:type="dxa"/>
            <w:vMerge/>
          </w:tcPr>
          <w:p w:rsidR="007251B2" w:rsidRPr="004E5E46" w:rsidRDefault="007251B2" w:rsidP="004E5E46">
            <w:pPr>
              <w:jc w:val="left"/>
              <w:rPr>
                <w:rFonts w:ascii="HG丸ｺﾞｼｯｸM-PRO" w:eastAsia="HG丸ｺﾞｼｯｸM-PRO" w:hAnsi="HG丸ｺﾞｼｯｸM-PRO"/>
              </w:rPr>
            </w:pPr>
          </w:p>
        </w:tc>
        <w:tc>
          <w:tcPr>
            <w:tcW w:w="850" w:type="dxa"/>
            <w:vMerge/>
          </w:tcPr>
          <w:p w:rsidR="007251B2" w:rsidRPr="004E5E46" w:rsidRDefault="007251B2" w:rsidP="004E5E46">
            <w:pPr>
              <w:jc w:val="left"/>
              <w:rPr>
                <w:rFonts w:ascii="HG丸ｺﾞｼｯｸM-PRO" w:eastAsia="HG丸ｺﾞｼｯｸM-PRO" w:hAnsi="HG丸ｺﾞｼｯｸM-PRO"/>
              </w:rPr>
            </w:pPr>
          </w:p>
        </w:tc>
        <w:tc>
          <w:tcPr>
            <w:tcW w:w="1843" w:type="dxa"/>
            <w:vMerge/>
          </w:tcPr>
          <w:p w:rsidR="007251B2" w:rsidRPr="004E5E46" w:rsidRDefault="007251B2" w:rsidP="004E5E46">
            <w:pPr>
              <w:jc w:val="left"/>
              <w:rPr>
                <w:rFonts w:ascii="HG丸ｺﾞｼｯｸM-PRO" w:eastAsia="HG丸ｺﾞｼｯｸM-PRO" w:hAnsi="HG丸ｺﾞｼｯｸM-PRO"/>
              </w:rPr>
            </w:pPr>
          </w:p>
        </w:tc>
        <w:tc>
          <w:tcPr>
            <w:tcW w:w="1843"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46.5%</w:t>
            </w:r>
          </w:p>
        </w:tc>
        <w:tc>
          <w:tcPr>
            <w:tcW w:w="1559" w:type="dxa"/>
          </w:tcPr>
          <w:p w:rsidR="007251B2" w:rsidRPr="004E5E46" w:rsidRDefault="007251B2" w:rsidP="007251B2">
            <w:pPr>
              <w:jc w:val="right"/>
              <w:rPr>
                <w:rFonts w:ascii="HG丸ｺﾞｼｯｸM-PRO" w:eastAsia="HG丸ｺﾞｼｯｸM-PRO" w:hAnsi="HG丸ｺﾞｼｯｸM-PRO"/>
              </w:rPr>
            </w:pPr>
            <w:r w:rsidRPr="004E5E46">
              <w:rPr>
                <w:rFonts w:ascii="HG丸ｺﾞｼｯｸM-PRO" w:eastAsia="HG丸ｺﾞｼｯｸM-PRO" w:hAnsi="HG丸ｺﾞｼｯｸM-PRO" w:hint="eastAsia"/>
              </w:rPr>
              <w:t>29.6%</w:t>
            </w:r>
          </w:p>
        </w:tc>
        <w:tc>
          <w:tcPr>
            <w:tcW w:w="1701" w:type="dxa"/>
          </w:tcPr>
          <w:p w:rsidR="007251B2" w:rsidRPr="004E5E46" w:rsidRDefault="007251B2" w:rsidP="007251B2">
            <w:pPr>
              <w:jc w:val="right"/>
              <w:rPr>
                <w:rFonts w:ascii="HG丸ｺﾞｼｯｸM-PRO" w:eastAsia="HG丸ｺﾞｼｯｸM-PRO" w:hAnsi="HG丸ｺﾞｼｯｸM-PRO"/>
              </w:rPr>
            </w:pPr>
            <w:r>
              <w:rPr>
                <w:rFonts w:ascii="HG丸ｺﾞｼｯｸM-PRO" w:eastAsia="HG丸ｺﾞｼｯｸM-PRO" w:hAnsi="HG丸ｺﾞｼｯｸM-PRO" w:hint="eastAsia"/>
              </w:rPr>
              <w:t>24.5</w:t>
            </w:r>
            <w:r w:rsidRPr="004E5E46">
              <w:rPr>
                <w:rFonts w:ascii="HG丸ｺﾞｼｯｸM-PRO" w:eastAsia="HG丸ｺﾞｼｯｸM-PRO" w:hAnsi="HG丸ｺﾞｼｯｸM-PRO" w:hint="eastAsia"/>
              </w:rPr>
              <w:t>%</w:t>
            </w:r>
          </w:p>
        </w:tc>
      </w:tr>
    </w:tbl>
    <w:p w:rsidR="004E5E46" w:rsidRPr="00881B2A" w:rsidRDefault="00881B2A" w:rsidP="006B2725">
      <w:pPr>
        <w:spacing w:line="0" w:lineRule="atLeast"/>
        <w:ind w:rightChars="229" w:right="481"/>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資料：ＫＤＢ</w:t>
      </w:r>
      <w:r w:rsidR="004E5E46" w:rsidRPr="00881B2A">
        <w:rPr>
          <w:rFonts w:ascii="HG丸ｺﾞｼｯｸM-PRO" w:eastAsia="HG丸ｺﾞｼｯｸM-PRO" w:hAnsi="HG丸ｺﾞｼｯｸM-PRO" w:hint="eastAsia"/>
          <w:szCs w:val="21"/>
        </w:rPr>
        <w:t>帳票Ｎｏ.10～12（平成26年度）</w:t>
      </w:r>
    </w:p>
    <w:p w:rsidR="004E5E46" w:rsidRPr="006B2725" w:rsidRDefault="004E5E46" w:rsidP="004E5E46">
      <w:pPr>
        <w:spacing w:line="0" w:lineRule="atLeast"/>
        <w:jc w:val="left"/>
        <w:rPr>
          <w:rFonts w:ascii="HG丸ｺﾞｼｯｸM-PRO" w:eastAsia="HG丸ｺﾞｼｯｸM-PRO" w:hAnsi="HG丸ｺﾞｼｯｸM-PRO"/>
          <w:szCs w:val="21"/>
        </w:rPr>
      </w:pPr>
      <w:r w:rsidRPr="006B2725">
        <w:rPr>
          <w:rFonts w:ascii="HG丸ｺﾞｼｯｸM-PRO" w:eastAsia="HG丸ｺﾞｼｯｸM-PRO" w:hAnsi="HG丸ｺﾞｼｯｸM-PRO" w:hint="eastAsia"/>
          <w:szCs w:val="21"/>
        </w:rPr>
        <w:t>※糖尿病性腎症については人工透析患者のうち、基礎疾患に糖尿病の診断があるものを計上</w:t>
      </w:r>
    </w:p>
    <w:p w:rsidR="004E5E46" w:rsidRPr="004E5E46" w:rsidRDefault="004E5E46" w:rsidP="003E6D73">
      <w:pPr>
        <w:spacing w:line="0" w:lineRule="atLeast"/>
        <w:ind w:right="-319"/>
        <w:rPr>
          <w:rFonts w:ascii="HG丸ｺﾞｼｯｸM-PRO" w:eastAsia="HG丸ｺﾞｼｯｸM-PRO" w:hAnsi="HG丸ｺﾞｼｯｸM-PRO"/>
          <w:sz w:val="20"/>
          <w:szCs w:val="20"/>
        </w:rPr>
      </w:pPr>
    </w:p>
    <w:p w:rsidR="007E032C" w:rsidRDefault="00407277" w:rsidP="007A78B2">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5A457E" w:rsidRDefault="005A457E" w:rsidP="007A78B2">
      <w:pPr>
        <w:jc w:val="left"/>
        <w:rPr>
          <w:rFonts w:ascii="HG丸ｺﾞｼｯｸM-PRO" w:eastAsia="HG丸ｺﾞｼｯｸM-PRO" w:hAnsi="HG丸ｺﾞｼｯｸM-PRO"/>
        </w:rPr>
      </w:pPr>
    </w:p>
    <w:p w:rsidR="007E032C" w:rsidRDefault="007E032C" w:rsidP="007A78B2">
      <w:pPr>
        <w:jc w:val="left"/>
        <w:rPr>
          <w:rFonts w:ascii="HG丸ｺﾞｼｯｸM-PRO" w:eastAsia="HG丸ｺﾞｼｯｸM-PRO" w:hAnsi="HG丸ｺﾞｼｯｸM-PRO"/>
        </w:rPr>
      </w:pPr>
    </w:p>
    <w:p w:rsidR="003A59C1" w:rsidRPr="00452CD9" w:rsidRDefault="00407277" w:rsidP="007E032C">
      <w:pPr>
        <w:ind w:firstLineChars="100" w:firstLine="220"/>
        <w:jc w:val="left"/>
        <w:rPr>
          <w:rFonts w:ascii="HG丸ｺﾞｼｯｸM-PRO" w:eastAsia="HG丸ｺﾞｼｯｸM-PRO" w:hAnsi="HG丸ｺﾞｼｯｸM-PRO"/>
          <w:color w:val="000000" w:themeColor="text1"/>
          <w:sz w:val="22"/>
        </w:rPr>
      </w:pPr>
      <w:r w:rsidRPr="004759F2">
        <w:rPr>
          <w:rFonts w:ascii="HG丸ｺﾞｼｯｸM-PRO" w:eastAsia="HG丸ｺﾞｼｯｸM-PRO" w:hAnsi="HG丸ｺﾞｼｯｸM-PRO" w:hint="eastAsia"/>
          <w:sz w:val="22"/>
        </w:rPr>
        <w:lastRenderedPageBreak/>
        <w:t>生</w:t>
      </w:r>
      <w:r w:rsidRPr="00452CD9">
        <w:rPr>
          <w:rFonts w:ascii="HG丸ｺﾞｼｯｸM-PRO" w:eastAsia="HG丸ｺﾞｼｯｸM-PRO" w:hAnsi="HG丸ｺﾞｼｯｸM-PRO" w:hint="eastAsia"/>
          <w:color w:val="000000" w:themeColor="text1"/>
          <w:sz w:val="22"/>
        </w:rPr>
        <w:t>活習慣病の治療者は全体で2,692人であり、そのうち</w:t>
      </w:r>
      <w:r w:rsidR="003A59C1" w:rsidRPr="00452CD9">
        <w:rPr>
          <w:rFonts w:ascii="HG丸ｺﾞｼｯｸM-PRO" w:eastAsia="HG丸ｺﾞｼｯｸM-PRO" w:hAnsi="HG丸ｺﾞｼｯｸM-PRO" w:hint="eastAsia"/>
          <w:color w:val="000000" w:themeColor="text1"/>
          <w:sz w:val="22"/>
        </w:rPr>
        <w:t>1,423人（52.9%）は高血圧症であり、動脈硬化を引き起こす危険因子となる疾患が高い割合を占めています。</w:t>
      </w:r>
    </w:p>
    <w:p w:rsidR="00407277" w:rsidRPr="00452CD9" w:rsidRDefault="00407277" w:rsidP="003A59C1">
      <w:pPr>
        <w:ind w:firstLineChars="100" w:firstLine="220"/>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基礎疾患の重なりをみると、</w:t>
      </w:r>
      <w:r w:rsidR="00C91740" w:rsidRPr="00452CD9">
        <w:rPr>
          <w:rFonts w:ascii="HG丸ｺﾞｼｯｸM-PRO" w:eastAsia="HG丸ｺﾞｼｯｸM-PRO" w:hAnsi="HG丸ｺﾞｼｯｸM-PRO" w:hint="eastAsia"/>
          <w:color w:val="000000" w:themeColor="text1"/>
          <w:sz w:val="22"/>
        </w:rPr>
        <w:t>脳血管疾患を起こしている者のうち159人（68.5%</w:t>
      </w:r>
      <w:r w:rsidR="008A5EEC" w:rsidRPr="00452CD9">
        <w:rPr>
          <w:rFonts w:ascii="HG丸ｺﾞｼｯｸM-PRO" w:eastAsia="HG丸ｺﾞｼｯｸM-PRO" w:hAnsi="HG丸ｺﾞｼｯｸM-PRO" w:hint="eastAsia"/>
          <w:color w:val="000000" w:themeColor="text1"/>
          <w:sz w:val="22"/>
        </w:rPr>
        <w:t>）は高血圧症有病者で、119人（51.3%）は脂質異常症有病者です。虚血性心疾患をみると、260人（75.4%）が高血圧症有病者、194人（56.2%）が脂質異常症有病者、174人（50.4%）が糖尿病有病者であり、</w:t>
      </w:r>
      <w:r w:rsidR="000A257B" w:rsidRPr="00452CD9">
        <w:rPr>
          <w:rFonts w:ascii="HG丸ｺﾞｼｯｸM-PRO" w:eastAsia="HG丸ｺﾞｼｯｸM-PRO" w:hAnsi="HG丸ｺﾞｼｯｸM-PRO" w:hint="eastAsia"/>
          <w:color w:val="000000" w:themeColor="text1"/>
          <w:sz w:val="22"/>
        </w:rPr>
        <w:t>約5割</w:t>
      </w:r>
      <w:r w:rsidR="00F77AAA" w:rsidRPr="00452CD9">
        <w:rPr>
          <w:rFonts w:ascii="HG丸ｺﾞｼｯｸM-PRO" w:eastAsia="HG丸ｺﾞｼｯｸM-PRO" w:hAnsi="HG丸ｺﾞｼｯｸM-PRO" w:hint="eastAsia"/>
          <w:color w:val="000000" w:themeColor="text1"/>
          <w:sz w:val="22"/>
        </w:rPr>
        <w:t>以上の者が</w:t>
      </w:r>
      <w:r w:rsidR="006B2725" w:rsidRPr="00452CD9">
        <w:rPr>
          <w:rFonts w:ascii="HG丸ｺﾞｼｯｸM-PRO" w:eastAsia="HG丸ｺﾞｼｯｸM-PRO" w:hAnsi="HG丸ｺﾞｼｯｸM-PRO" w:hint="eastAsia"/>
          <w:color w:val="000000" w:themeColor="text1"/>
          <w:sz w:val="22"/>
        </w:rPr>
        <w:t>高血圧症・糖尿病・脂質異常症の</w:t>
      </w:r>
      <w:r w:rsidR="00F77AAA" w:rsidRPr="00452CD9">
        <w:rPr>
          <w:rFonts w:ascii="HG丸ｺﾞｼｯｸM-PRO" w:eastAsia="HG丸ｺﾞｼｯｸM-PRO" w:hAnsi="HG丸ｺﾞｼｯｸM-PRO" w:hint="eastAsia"/>
          <w:color w:val="000000" w:themeColor="text1"/>
          <w:sz w:val="22"/>
        </w:rPr>
        <w:t>基礎疾患を併せ持っています。</w:t>
      </w:r>
      <w:r w:rsidR="00C91740" w:rsidRPr="00452CD9">
        <w:rPr>
          <w:rFonts w:ascii="HG丸ｺﾞｼｯｸM-PRO" w:eastAsia="HG丸ｺﾞｼｯｸM-PRO" w:hAnsi="HG丸ｺﾞｼｯｸM-PRO" w:hint="eastAsia"/>
          <w:color w:val="000000" w:themeColor="text1"/>
          <w:sz w:val="22"/>
        </w:rPr>
        <w:t>糖尿病性腎症</w:t>
      </w:r>
      <w:r w:rsidR="00F77AAA" w:rsidRPr="00452CD9">
        <w:rPr>
          <w:rFonts w:ascii="HG丸ｺﾞｼｯｸM-PRO" w:eastAsia="HG丸ｺﾞｼｯｸM-PRO" w:hAnsi="HG丸ｺﾞｼｯｸM-PRO" w:hint="eastAsia"/>
          <w:color w:val="000000" w:themeColor="text1"/>
          <w:sz w:val="22"/>
        </w:rPr>
        <w:t>では</w:t>
      </w:r>
      <w:r w:rsidR="00C91740" w:rsidRPr="00452CD9">
        <w:rPr>
          <w:rFonts w:ascii="HG丸ｺﾞｼｯｸM-PRO" w:eastAsia="HG丸ｺﾞｼｯｸM-PRO" w:hAnsi="HG丸ｺﾞｼｯｸM-PRO" w:hint="eastAsia"/>
          <w:color w:val="000000" w:themeColor="text1"/>
          <w:sz w:val="22"/>
        </w:rPr>
        <w:t>22人（91.7%</w:t>
      </w:r>
      <w:r w:rsidR="00F77AAA" w:rsidRPr="00452CD9">
        <w:rPr>
          <w:rFonts w:ascii="HG丸ｺﾞｼｯｸM-PRO" w:eastAsia="HG丸ｺﾞｼｯｸM-PRO" w:hAnsi="HG丸ｺﾞｼｯｸM-PRO" w:hint="eastAsia"/>
          <w:color w:val="000000" w:themeColor="text1"/>
          <w:sz w:val="22"/>
        </w:rPr>
        <w:t>）が高血圧症有病者、</w:t>
      </w:r>
      <w:r w:rsidR="00965E76" w:rsidRPr="00452CD9">
        <w:rPr>
          <w:rFonts w:ascii="HG丸ｺﾞｼｯｸM-PRO" w:eastAsia="HG丸ｺﾞｼｯｸM-PRO" w:hAnsi="HG丸ｺﾞｼｯｸM-PRO" w:hint="eastAsia"/>
          <w:color w:val="000000" w:themeColor="text1"/>
          <w:sz w:val="22"/>
        </w:rPr>
        <w:t>20人（83.3%）は脂質異常症有病者です。</w:t>
      </w:r>
      <w:r w:rsidR="00B56A25" w:rsidRPr="00452CD9">
        <w:rPr>
          <w:rFonts w:ascii="HG丸ｺﾞｼｯｸM-PRO" w:eastAsia="HG丸ｺﾞｼｯｸM-PRO" w:hAnsi="HG丸ｺﾞｼｯｸM-PRO" w:hint="eastAsia"/>
          <w:color w:val="000000" w:themeColor="text1"/>
          <w:sz w:val="22"/>
        </w:rPr>
        <w:t>特に、基礎疾患の重なりの割合が高い糖尿病</w:t>
      </w:r>
      <w:r w:rsidR="00926275" w:rsidRPr="00452CD9">
        <w:rPr>
          <w:rFonts w:ascii="HG丸ｺﾞｼｯｸM-PRO" w:eastAsia="HG丸ｺﾞｼｯｸM-PRO" w:hAnsi="HG丸ｺﾞｼｯｸM-PRO" w:hint="eastAsia"/>
          <w:color w:val="000000" w:themeColor="text1"/>
          <w:sz w:val="22"/>
        </w:rPr>
        <w:t>性</w:t>
      </w:r>
      <w:r w:rsidR="00B56A25" w:rsidRPr="00452CD9">
        <w:rPr>
          <w:rFonts w:ascii="HG丸ｺﾞｼｯｸM-PRO" w:eastAsia="HG丸ｺﾞｼｯｸM-PRO" w:hAnsi="HG丸ｺﾞｼｯｸM-PRO" w:hint="eastAsia"/>
          <w:color w:val="000000" w:themeColor="text1"/>
          <w:sz w:val="22"/>
        </w:rPr>
        <w:t>腎症</w:t>
      </w:r>
      <w:r w:rsidR="008637C4" w:rsidRPr="00452CD9">
        <w:rPr>
          <w:rFonts w:ascii="HG丸ｺﾞｼｯｸM-PRO" w:eastAsia="HG丸ｺﾞｼｯｸM-PRO" w:hAnsi="HG丸ｺﾞｼｯｸM-PRO" w:hint="eastAsia"/>
          <w:color w:val="000000" w:themeColor="text1"/>
          <w:sz w:val="22"/>
        </w:rPr>
        <w:t>、高血圧症</w:t>
      </w:r>
      <w:r w:rsidR="00B56A25" w:rsidRPr="00452CD9">
        <w:rPr>
          <w:rFonts w:ascii="HG丸ｺﾞｼｯｸM-PRO" w:eastAsia="HG丸ｺﾞｼｯｸM-PRO" w:hAnsi="HG丸ｺﾞｼｯｸM-PRO" w:hint="eastAsia"/>
          <w:color w:val="000000" w:themeColor="text1"/>
          <w:sz w:val="22"/>
        </w:rPr>
        <w:t>に対する重点的な予防活動が重要であるといえます。</w:t>
      </w:r>
    </w:p>
    <w:p w:rsidR="00FD2133" w:rsidRPr="00452CD9" w:rsidRDefault="00FD2133" w:rsidP="003A59C1">
      <w:pPr>
        <w:ind w:firstLineChars="100" w:firstLine="210"/>
        <w:jc w:val="left"/>
        <w:rPr>
          <w:rFonts w:ascii="HG丸ｺﾞｼｯｸM-PRO" w:eastAsia="HG丸ｺﾞｼｯｸM-PRO" w:hAnsi="HG丸ｺﾞｼｯｸM-PRO"/>
          <w:color w:val="000000" w:themeColor="text1"/>
        </w:rPr>
      </w:pPr>
    </w:p>
    <w:p w:rsidR="007A78B2" w:rsidRPr="00452CD9" w:rsidRDefault="00B57123" w:rsidP="007A78B2">
      <w:pPr>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Pr="00452CD9">
        <w:rPr>
          <w:rFonts w:ascii="HG丸ｺﾞｼｯｸM-PRO" w:eastAsia="HG丸ｺﾞｼｯｸM-PRO" w:hAnsi="HG丸ｺﾞｼｯｸM-PRO" w:hint="eastAsia"/>
          <w:color w:val="000000" w:themeColor="text1"/>
          <w:sz w:val="22"/>
        </w:rPr>
        <w:t xml:space="preserve">17　</w:t>
      </w:r>
      <w:r w:rsidR="007A78B2" w:rsidRPr="00452CD9">
        <w:rPr>
          <w:rFonts w:ascii="HG丸ｺﾞｼｯｸM-PRO" w:eastAsia="HG丸ｺﾞｼｯｸM-PRO" w:hAnsi="HG丸ｺﾞｼｯｸM-PRO" w:hint="eastAsia"/>
          <w:color w:val="000000" w:themeColor="text1"/>
          <w:sz w:val="22"/>
        </w:rPr>
        <w:t>生活習慣病のうち主な治療者状況（重複あり）</w:t>
      </w:r>
    </w:p>
    <w:tbl>
      <w:tblPr>
        <w:tblStyle w:val="7"/>
        <w:tblW w:w="10201" w:type="dxa"/>
        <w:tblLayout w:type="fixed"/>
        <w:tblLook w:val="04A0" w:firstRow="1" w:lastRow="0" w:firstColumn="1" w:lastColumn="0" w:noHBand="0" w:noVBand="1"/>
      </w:tblPr>
      <w:tblGrid>
        <w:gridCol w:w="982"/>
        <w:gridCol w:w="702"/>
        <w:gridCol w:w="861"/>
        <w:gridCol w:w="1020"/>
        <w:gridCol w:w="1018"/>
        <w:gridCol w:w="1033"/>
        <w:gridCol w:w="1183"/>
        <w:gridCol w:w="1134"/>
        <w:gridCol w:w="1276"/>
        <w:gridCol w:w="992"/>
      </w:tblGrid>
      <w:tr w:rsidR="00452CD9" w:rsidRPr="00452CD9" w:rsidTr="00212701">
        <w:trPr>
          <w:trHeight w:val="636"/>
        </w:trPr>
        <w:tc>
          <w:tcPr>
            <w:tcW w:w="982" w:type="dxa"/>
            <w:shd w:val="clear" w:color="auto" w:fill="F2F2F2" w:themeFill="background1" w:themeFillShade="F2"/>
          </w:tcPr>
          <w:p w:rsidR="004A4973" w:rsidRPr="00452CD9" w:rsidRDefault="004A4973" w:rsidP="004A4973">
            <w:pPr>
              <w:jc w:val="center"/>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対象</w:t>
            </w:r>
          </w:p>
          <w:p w:rsidR="004A4973" w:rsidRPr="00452CD9" w:rsidRDefault="004A4973" w:rsidP="004A4973">
            <w:pPr>
              <w:jc w:val="center"/>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レセプト</w:t>
            </w:r>
          </w:p>
        </w:tc>
        <w:tc>
          <w:tcPr>
            <w:tcW w:w="1563" w:type="dxa"/>
            <w:gridSpan w:val="2"/>
            <w:shd w:val="clear" w:color="auto" w:fill="F2F2F2" w:themeFill="background1" w:themeFillShade="F2"/>
          </w:tcPr>
          <w:p w:rsidR="004A4973" w:rsidRPr="00452CD9" w:rsidRDefault="004A4973" w:rsidP="004A4973">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全体</w:t>
            </w:r>
          </w:p>
        </w:tc>
        <w:tc>
          <w:tcPr>
            <w:tcW w:w="1020" w:type="dxa"/>
            <w:shd w:val="clear" w:color="auto" w:fill="F2F2F2" w:themeFill="background1" w:themeFillShade="F2"/>
          </w:tcPr>
          <w:p w:rsidR="004A4973" w:rsidRPr="00452CD9" w:rsidRDefault="004A4973" w:rsidP="004A4973">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脳血管疾患</w:t>
            </w:r>
          </w:p>
        </w:tc>
        <w:tc>
          <w:tcPr>
            <w:tcW w:w="1018" w:type="dxa"/>
            <w:shd w:val="clear" w:color="auto" w:fill="F2F2F2" w:themeFill="background1" w:themeFillShade="F2"/>
          </w:tcPr>
          <w:p w:rsidR="004A4973" w:rsidRPr="00452CD9" w:rsidRDefault="004A4973" w:rsidP="004A4973">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虚血性心疾患</w:t>
            </w:r>
          </w:p>
        </w:tc>
        <w:tc>
          <w:tcPr>
            <w:tcW w:w="1033" w:type="dxa"/>
            <w:shd w:val="clear" w:color="auto" w:fill="F2F2F2" w:themeFill="background1" w:themeFillShade="F2"/>
          </w:tcPr>
          <w:p w:rsidR="004A4973" w:rsidRPr="00452CD9" w:rsidRDefault="004A4973" w:rsidP="00212701">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糖尿病性腎症</w:t>
            </w:r>
          </w:p>
        </w:tc>
        <w:tc>
          <w:tcPr>
            <w:tcW w:w="1183" w:type="dxa"/>
            <w:tcBorders>
              <w:top w:val="single" w:sz="4" w:space="0" w:color="auto"/>
            </w:tcBorders>
            <w:shd w:val="clear" w:color="auto" w:fill="F2F2F2" w:themeFill="background1" w:themeFillShade="F2"/>
          </w:tcPr>
          <w:p w:rsidR="004A4973" w:rsidRPr="00452CD9" w:rsidRDefault="004A4973" w:rsidP="004F5B2D">
            <w:pPr>
              <w:jc w:val="center"/>
              <w:rPr>
                <w:rFonts w:ascii="HG丸ｺﾞｼｯｸM-PRO" w:eastAsia="HG丸ｺﾞｼｯｸM-PRO" w:hAnsi="HG丸ｺﾞｼｯｸM-PRO"/>
                <w:color w:val="000000" w:themeColor="text1"/>
                <w:sz w:val="20"/>
                <w:szCs w:val="20"/>
              </w:rPr>
            </w:pPr>
            <w:r w:rsidRPr="00452CD9">
              <w:rPr>
                <w:rFonts w:ascii="HG丸ｺﾞｼｯｸM-PRO" w:eastAsia="HG丸ｺﾞｼｯｸM-PRO" w:hAnsi="HG丸ｺﾞｼｯｸM-PRO" w:hint="eastAsia"/>
                <w:color w:val="000000" w:themeColor="text1"/>
                <w:sz w:val="20"/>
                <w:szCs w:val="20"/>
              </w:rPr>
              <w:t>高血圧症</w:t>
            </w:r>
          </w:p>
        </w:tc>
        <w:tc>
          <w:tcPr>
            <w:tcW w:w="1134" w:type="dxa"/>
            <w:tcBorders>
              <w:top w:val="single" w:sz="4" w:space="0" w:color="auto"/>
            </w:tcBorders>
            <w:shd w:val="clear" w:color="auto" w:fill="F2F2F2" w:themeFill="background1" w:themeFillShade="F2"/>
          </w:tcPr>
          <w:p w:rsidR="004A4973" w:rsidRPr="00452CD9" w:rsidRDefault="004A4973" w:rsidP="004F5B2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糖尿病</w:t>
            </w:r>
          </w:p>
        </w:tc>
        <w:tc>
          <w:tcPr>
            <w:tcW w:w="1276" w:type="dxa"/>
            <w:tcBorders>
              <w:top w:val="single" w:sz="4" w:space="0" w:color="auto"/>
            </w:tcBorders>
            <w:shd w:val="clear" w:color="auto" w:fill="F2F2F2" w:themeFill="background1" w:themeFillShade="F2"/>
          </w:tcPr>
          <w:p w:rsidR="00212701" w:rsidRPr="00452CD9" w:rsidRDefault="004A4973" w:rsidP="004F5B2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脂質</w:t>
            </w:r>
          </w:p>
          <w:p w:rsidR="004A4973" w:rsidRPr="00452CD9" w:rsidRDefault="004A4973" w:rsidP="004F5B2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異常症</w:t>
            </w:r>
          </w:p>
        </w:tc>
        <w:tc>
          <w:tcPr>
            <w:tcW w:w="992" w:type="dxa"/>
            <w:tcBorders>
              <w:top w:val="single" w:sz="4" w:space="0" w:color="auto"/>
            </w:tcBorders>
            <w:shd w:val="clear" w:color="auto" w:fill="F2F2F2" w:themeFill="background1" w:themeFillShade="F2"/>
          </w:tcPr>
          <w:p w:rsidR="004A4973" w:rsidRPr="00452CD9" w:rsidRDefault="004A4973" w:rsidP="004F5B2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高尿酸血症</w:t>
            </w:r>
          </w:p>
        </w:tc>
      </w:tr>
      <w:tr w:rsidR="00452CD9" w:rsidRPr="00452CD9" w:rsidTr="00CD0BF1">
        <w:tc>
          <w:tcPr>
            <w:tcW w:w="982" w:type="dxa"/>
            <w:vMerge w:val="restart"/>
          </w:tcPr>
          <w:p w:rsidR="004A4973" w:rsidRPr="00452CD9" w:rsidRDefault="004A4973"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生活習慣病の治療者数</w:t>
            </w:r>
            <w:r w:rsidR="009050CA" w:rsidRPr="00452CD9">
              <w:rPr>
                <w:rFonts w:ascii="HG丸ｺﾞｼｯｸM-PRO" w:eastAsia="HG丸ｺﾞｼｯｸM-PRO" w:hAnsi="HG丸ｺﾞｼｯｸM-PRO" w:hint="eastAsia"/>
                <w:color w:val="000000" w:themeColor="text1"/>
              </w:rPr>
              <w:t>・</w:t>
            </w:r>
            <w:r w:rsidRPr="00452CD9">
              <w:rPr>
                <w:rFonts w:ascii="HG丸ｺﾞｼｯｸM-PRO" w:eastAsia="HG丸ｺﾞｼｯｸM-PRO" w:hAnsi="HG丸ｺﾞｼｯｸM-PRO" w:hint="eastAsia"/>
                <w:color w:val="000000" w:themeColor="text1"/>
              </w:rPr>
              <w:t>構成割合</w:t>
            </w:r>
          </w:p>
        </w:tc>
        <w:tc>
          <w:tcPr>
            <w:tcW w:w="1563" w:type="dxa"/>
            <w:gridSpan w:val="2"/>
            <w:vMerge w:val="restart"/>
          </w:tcPr>
          <w:p w:rsidR="004A4973" w:rsidRPr="00452CD9" w:rsidRDefault="004A4973" w:rsidP="00212701">
            <w:pPr>
              <w:ind w:firstLineChars="153" w:firstLine="321"/>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2,692人</w:t>
            </w:r>
          </w:p>
        </w:tc>
        <w:tc>
          <w:tcPr>
            <w:tcW w:w="1020" w:type="dxa"/>
          </w:tcPr>
          <w:p w:rsidR="004A4973" w:rsidRPr="00452CD9" w:rsidRDefault="004A4973" w:rsidP="004A4973">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232人</w:t>
            </w:r>
          </w:p>
        </w:tc>
        <w:tc>
          <w:tcPr>
            <w:tcW w:w="1018" w:type="dxa"/>
          </w:tcPr>
          <w:p w:rsidR="004A4973" w:rsidRPr="00452CD9" w:rsidRDefault="004A4973" w:rsidP="004A4973">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345人</w:t>
            </w:r>
          </w:p>
        </w:tc>
        <w:tc>
          <w:tcPr>
            <w:tcW w:w="1033" w:type="dxa"/>
          </w:tcPr>
          <w:p w:rsidR="004A4973" w:rsidRPr="00452CD9" w:rsidRDefault="004A4973" w:rsidP="004F5B2D">
            <w:pPr>
              <w:ind w:firstLineChars="100" w:firstLine="210"/>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24人</w:t>
            </w:r>
          </w:p>
        </w:tc>
        <w:tc>
          <w:tcPr>
            <w:tcW w:w="1183" w:type="dxa"/>
          </w:tcPr>
          <w:p w:rsidR="004A4973" w:rsidRPr="00452CD9" w:rsidRDefault="004A4973" w:rsidP="008052A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1,423人</w:t>
            </w:r>
          </w:p>
        </w:tc>
        <w:tc>
          <w:tcPr>
            <w:tcW w:w="1134" w:type="dxa"/>
          </w:tcPr>
          <w:p w:rsidR="004A4973" w:rsidRPr="00452CD9" w:rsidRDefault="004A4973" w:rsidP="008052A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926人</w:t>
            </w:r>
          </w:p>
        </w:tc>
        <w:tc>
          <w:tcPr>
            <w:tcW w:w="1276" w:type="dxa"/>
          </w:tcPr>
          <w:p w:rsidR="004A4973" w:rsidRPr="00452CD9" w:rsidRDefault="004A4973" w:rsidP="008052A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1,063人</w:t>
            </w:r>
          </w:p>
        </w:tc>
        <w:tc>
          <w:tcPr>
            <w:tcW w:w="992" w:type="dxa"/>
          </w:tcPr>
          <w:p w:rsidR="004A4973" w:rsidRPr="00452CD9" w:rsidRDefault="004A4973" w:rsidP="008052A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222人</w:t>
            </w:r>
          </w:p>
        </w:tc>
      </w:tr>
      <w:tr w:rsidR="00452CD9" w:rsidRPr="00452CD9" w:rsidTr="00212701">
        <w:tc>
          <w:tcPr>
            <w:tcW w:w="982" w:type="dxa"/>
            <w:vMerge/>
          </w:tcPr>
          <w:p w:rsidR="004A4973" w:rsidRPr="00452CD9" w:rsidRDefault="004A4973" w:rsidP="004A4973">
            <w:pPr>
              <w:jc w:val="left"/>
              <w:rPr>
                <w:rFonts w:ascii="HG丸ｺﾞｼｯｸM-PRO" w:eastAsia="HG丸ｺﾞｼｯｸM-PRO" w:hAnsi="HG丸ｺﾞｼｯｸM-PRO"/>
                <w:color w:val="000000" w:themeColor="text1"/>
              </w:rPr>
            </w:pPr>
          </w:p>
        </w:tc>
        <w:tc>
          <w:tcPr>
            <w:tcW w:w="1563" w:type="dxa"/>
            <w:gridSpan w:val="2"/>
            <w:vMerge/>
            <w:tcBorders>
              <w:bottom w:val="single" w:sz="4" w:space="0" w:color="auto"/>
            </w:tcBorders>
          </w:tcPr>
          <w:p w:rsidR="004A4973" w:rsidRPr="00452CD9" w:rsidRDefault="004A4973" w:rsidP="004A4973">
            <w:pPr>
              <w:jc w:val="left"/>
              <w:rPr>
                <w:rFonts w:ascii="HG丸ｺﾞｼｯｸM-PRO" w:eastAsia="HG丸ｺﾞｼｯｸM-PRO" w:hAnsi="HG丸ｺﾞｼｯｸM-PRO"/>
                <w:color w:val="000000" w:themeColor="text1"/>
              </w:rPr>
            </w:pPr>
          </w:p>
        </w:tc>
        <w:tc>
          <w:tcPr>
            <w:tcW w:w="1020" w:type="dxa"/>
            <w:tcBorders>
              <w:bottom w:val="single" w:sz="4" w:space="0" w:color="auto"/>
            </w:tcBorders>
          </w:tcPr>
          <w:p w:rsidR="004A4973" w:rsidRPr="00452CD9" w:rsidRDefault="004A4973" w:rsidP="009050CA">
            <w:pPr>
              <w:ind w:firstLineChars="100" w:firstLine="210"/>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8.6%</w:t>
            </w:r>
          </w:p>
        </w:tc>
        <w:tc>
          <w:tcPr>
            <w:tcW w:w="1018" w:type="dxa"/>
            <w:tcBorders>
              <w:bottom w:val="single" w:sz="4" w:space="0" w:color="auto"/>
            </w:tcBorders>
          </w:tcPr>
          <w:p w:rsidR="004A4973" w:rsidRPr="00452CD9" w:rsidRDefault="004A4973"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12.8%</w:t>
            </w:r>
          </w:p>
        </w:tc>
        <w:tc>
          <w:tcPr>
            <w:tcW w:w="1033" w:type="dxa"/>
            <w:tcBorders>
              <w:bottom w:val="single" w:sz="4" w:space="0" w:color="auto"/>
            </w:tcBorders>
          </w:tcPr>
          <w:p w:rsidR="004A4973" w:rsidRPr="00452CD9" w:rsidRDefault="004A4973" w:rsidP="009050CA">
            <w:pPr>
              <w:ind w:firstLineChars="100" w:firstLine="210"/>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0.9%</w:t>
            </w:r>
          </w:p>
        </w:tc>
        <w:tc>
          <w:tcPr>
            <w:tcW w:w="1183" w:type="dxa"/>
            <w:tcBorders>
              <w:bottom w:val="single" w:sz="4" w:space="0" w:color="auto"/>
            </w:tcBorders>
          </w:tcPr>
          <w:p w:rsidR="004A4973" w:rsidRPr="00452CD9" w:rsidRDefault="004A4973" w:rsidP="008052AD">
            <w:pPr>
              <w:ind w:firstLineChars="100" w:firstLine="210"/>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52.9%</w:t>
            </w:r>
          </w:p>
        </w:tc>
        <w:tc>
          <w:tcPr>
            <w:tcW w:w="1134" w:type="dxa"/>
            <w:tcBorders>
              <w:bottom w:val="single" w:sz="4" w:space="0" w:color="auto"/>
            </w:tcBorders>
          </w:tcPr>
          <w:p w:rsidR="004A4973" w:rsidRPr="00452CD9" w:rsidRDefault="004A4973" w:rsidP="008052A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34.4%</w:t>
            </w:r>
          </w:p>
        </w:tc>
        <w:tc>
          <w:tcPr>
            <w:tcW w:w="1276" w:type="dxa"/>
            <w:tcBorders>
              <w:bottom w:val="single" w:sz="4" w:space="0" w:color="auto"/>
            </w:tcBorders>
          </w:tcPr>
          <w:p w:rsidR="004A4973" w:rsidRPr="00452CD9" w:rsidRDefault="004A4973" w:rsidP="008052AD">
            <w:pPr>
              <w:ind w:firstLineChars="100" w:firstLine="210"/>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39.5%</w:t>
            </w:r>
          </w:p>
        </w:tc>
        <w:tc>
          <w:tcPr>
            <w:tcW w:w="992" w:type="dxa"/>
          </w:tcPr>
          <w:p w:rsidR="004A4973" w:rsidRPr="00452CD9" w:rsidRDefault="004A4973" w:rsidP="008052AD">
            <w:pPr>
              <w:ind w:firstLineChars="100" w:firstLine="210"/>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8.2%</w:t>
            </w:r>
          </w:p>
        </w:tc>
      </w:tr>
      <w:tr w:rsidR="00452CD9" w:rsidRPr="00452CD9" w:rsidTr="00CD0BF1">
        <w:trPr>
          <w:gridAfter w:val="4"/>
          <w:wAfter w:w="4585" w:type="dxa"/>
        </w:trPr>
        <w:tc>
          <w:tcPr>
            <w:tcW w:w="98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702" w:type="dxa"/>
            <w:vMerge w:val="restart"/>
            <w:vAlign w:val="center"/>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基礎疾患の重なり</w:t>
            </w:r>
          </w:p>
        </w:tc>
        <w:tc>
          <w:tcPr>
            <w:tcW w:w="861" w:type="dxa"/>
            <w:vMerge w:val="restart"/>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高血圧症</w:t>
            </w:r>
          </w:p>
        </w:tc>
        <w:tc>
          <w:tcPr>
            <w:tcW w:w="1020"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159人</w:t>
            </w:r>
          </w:p>
        </w:tc>
        <w:tc>
          <w:tcPr>
            <w:tcW w:w="1018"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260人</w:t>
            </w:r>
          </w:p>
        </w:tc>
        <w:tc>
          <w:tcPr>
            <w:tcW w:w="1033" w:type="dxa"/>
          </w:tcPr>
          <w:p w:rsidR="00AD7824" w:rsidRPr="00452CD9" w:rsidRDefault="00AD7824" w:rsidP="009050CA">
            <w:pPr>
              <w:ind w:firstLineChars="100" w:firstLine="210"/>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22人</w:t>
            </w:r>
          </w:p>
        </w:tc>
      </w:tr>
      <w:tr w:rsidR="00452CD9" w:rsidRPr="00452CD9" w:rsidTr="00212701">
        <w:trPr>
          <w:gridAfter w:val="4"/>
          <w:wAfter w:w="4585" w:type="dxa"/>
        </w:trPr>
        <w:tc>
          <w:tcPr>
            <w:tcW w:w="98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70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861"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1020"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68.5%</w:t>
            </w:r>
          </w:p>
        </w:tc>
        <w:tc>
          <w:tcPr>
            <w:tcW w:w="1018"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75.4%</w:t>
            </w:r>
          </w:p>
        </w:tc>
        <w:tc>
          <w:tcPr>
            <w:tcW w:w="1033" w:type="dxa"/>
          </w:tcPr>
          <w:p w:rsidR="00AD7824" w:rsidRPr="00452CD9" w:rsidRDefault="00AD7824" w:rsidP="009050CA">
            <w:pPr>
              <w:ind w:firstLineChars="50" w:firstLine="105"/>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91.7%</w:t>
            </w:r>
          </w:p>
        </w:tc>
      </w:tr>
      <w:tr w:rsidR="00452CD9" w:rsidRPr="00452CD9" w:rsidTr="00212701">
        <w:trPr>
          <w:gridAfter w:val="4"/>
          <w:wAfter w:w="4585" w:type="dxa"/>
        </w:trPr>
        <w:tc>
          <w:tcPr>
            <w:tcW w:w="98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70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861" w:type="dxa"/>
            <w:vMerge w:val="restart"/>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糖尿病</w:t>
            </w:r>
          </w:p>
        </w:tc>
        <w:tc>
          <w:tcPr>
            <w:tcW w:w="1020"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109人</w:t>
            </w:r>
          </w:p>
        </w:tc>
        <w:tc>
          <w:tcPr>
            <w:tcW w:w="1018"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174人</w:t>
            </w:r>
          </w:p>
        </w:tc>
        <w:tc>
          <w:tcPr>
            <w:tcW w:w="1033" w:type="dxa"/>
          </w:tcPr>
          <w:p w:rsidR="00AD7824" w:rsidRPr="00452CD9" w:rsidRDefault="00AD7824" w:rsidP="009050CA">
            <w:pPr>
              <w:ind w:firstLineChars="100" w:firstLine="210"/>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24人</w:t>
            </w:r>
          </w:p>
        </w:tc>
      </w:tr>
      <w:tr w:rsidR="00452CD9" w:rsidRPr="00452CD9" w:rsidTr="00212701">
        <w:trPr>
          <w:gridAfter w:val="4"/>
          <w:wAfter w:w="4585" w:type="dxa"/>
        </w:trPr>
        <w:tc>
          <w:tcPr>
            <w:tcW w:w="98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70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861"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1020"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47.0%</w:t>
            </w:r>
          </w:p>
        </w:tc>
        <w:tc>
          <w:tcPr>
            <w:tcW w:w="1018"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50.4%</w:t>
            </w:r>
          </w:p>
        </w:tc>
        <w:tc>
          <w:tcPr>
            <w:tcW w:w="1033" w:type="dxa"/>
          </w:tcPr>
          <w:p w:rsidR="00AD7824" w:rsidRPr="00452CD9" w:rsidRDefault="00AD7824" w:rsidP="009050CA">
            <w:pPr>
              <w:ind w:firstLineChars="50" w:firstLine="105"/>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100%</w:t>
            </w:r>
          </w:p>
        </w:tc>
      </w:tr>
      <w:tr w:rsidR="00452CD9" w:rsidRPr="00452CD9" w:rsidTr="00212701">
        <w:trPr>
          <w:gridAfter w:val="4"/>
          <w:wAfter w:w="4585" w:type="dxa"/>
        </w:trPr>
        <w:tc>
          <w:tcPr>
            <w:tcW w:w="98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70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861" w:type="dxa"/>
            <w:vMerge w:val="restart"/>
          </w:tcPr>
          <w:p w:rsidR="00A9720D" w:rsidRPr="00452CD9" w:rsidRDefault="00AD7824" w:rsidP="00A9720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脂質</w:t>
            </w:r>
          </w:p>
          <w:p w:rsidR="00AD7824" w:rsidRPr="00452CD9" w:rsidRDefault="00AD7824" w:rsidP="00A9720D">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異常症</w:t>
            </w:r>
          </w:p>
        </w:tc>
        <w:tc>
          <w:tcPr>
            <w:tcW w:w="1020"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119人</w:t>
            </w:r>
          </w:p>
        </w:tc>
        <w:tc>
          <w:tcPr>
            <w:tcW w:w="1018" w:type="dxa"/>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194人</w:t>
            </w:r>
          </w:p>
        </w:tc>
        <w:tc>
          <w:tcPr>
            <w:tcW w:w="1033" w:type="dxa"/>
          </w:tcPr>
          <w:p w:rsidR="00AD7824" w:rsidRPr="00452CD9" w:rsidRDefault="00AD7824" w:rsidP="009050CA">
            <w:pPr>
              <w:ind w:firstLineChars="100" w:firstLine="210"/>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20人</w:t>
            </w:r>
          </w:p>
        </w:tc>
      </w:tr>
      <w:tr w:rsidR="00452CD9" w:rsidRPr="00452CD9" w:rsidTr="00212701">
        <w:trPr>
          <w:gridAfter w:val="4"/>
          <w:wAfter w:w="4585" w:type="dxa"/>
          <w:trHeight w:val="268"/>
        </w:trPr>
        <w:tc>
          <w:tcPr>
            <w:tcW w:w="982" w:type="dxa"/>
            <w:vMerge/>
          </w:tcPr>
          <w:p w:rsidR="00AD7824" w:rsidRPr="00452CD9" w:rsidRDefault="00AD7824" w:rsidP="009050CA">
            <w:pPr>
              <w:jc w:val="left"/>
              <w:rPr>
                <w:rFonts w:ascii="HG丸ｺﾞｼｯｸM-PRO" w:eastAsia="HG丸ｺﾞｼｯｸM-PRO" w:hAnsi="HG丸ｺﾞｼｯｸM-PRO"/>
                <w:color w:val="000000" w:themeColor="text1"/>
              </w:rPr>
            </w:pPr>
          </w:p>
        </w:tc>
        <w:tc>
          <w:tcPr>
            <w:tcW w:w="702" w:type="dxa"/>
            <w:vMerge/>
            <w:tcBorders>
              <w:bottom w:val="single" w:sz="4" w:space="0" w:color="auto"/>
            </w:tcBorders>
          </w:tcPr>
          <w:p w:rsidR="00AD7824" w:rsidRPr="00452CD9" w:rsidRDefault="00AD7824" w:rsidP="009050CA">
            <w:pPr>
              <w:jc w:val="left"/>
              <w:rPr>
                <w:rFonts w:ascii="HG丸ｺﾞｼｯｸM-PRO" w:eastAsia="HG丸ｺﾞｼｯｸM-PRO" w:hAnsi="HG丸ｺﾞｼｯｸM-PRO"/>
                <w:color w:val="000000" w:themeColor="text1"/>
              </w:rPr>
            </w:pPr>
          </w:p>
        </w:tc>
        <w:tc>
          <w:tcPr>
            <w:tcW w:w="861" w:type="dxa"/>
            <w:vMerge/>
            <w:tcBorders>
              <w:bottom w:val="single" w:sz="4" w:space="0" w:color="auto"/>
            </w:tcBorders>
          </w:tcPr>
          <w:p w:rsidR="00AD7824" w:rsidRPr="00452CD9" w:rsidRDefault="00AD7824" w:rsidP="009050CA">
            <w:pPr>
              <w:jc w:val="left"/>
              <w:rPr>
                <w:rFonts w:ascii="HG丸ｺﾞｼｯｸM-PRO" w:eastAsia="HG丸ｺﾞｼｯｸM-PRO" w:hAnsi="HG丸ｺﾞｼｯｸM-PRO"/>
                <w:color w:val="000000" w:themeColor="text1"/>
              </w:rPr>
            </w:pPr>
          </w:p>
        </w:tc>
        <w:tc>
          <w:tcPr>
            <w:tcW w:w="1020" w:type="dxa"/>
            <w:tcBorders>
              <w:bottom w:val="single" w:sz="4" w:space="0" w:color="auto"/>
            </w:tcBorders>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51.3%</w:t>
            </w:r>
          </w:p>
        </w:tc>
        <w:tc>
          <w:tcPr>
            <w:tcW w:w="1018" w:type="dxa"/>
            <w:tcBorders>
              <w:bottom w:val="single" w:sz="4" w:space="0" w:color="auto"/>
            </w:tcBorders>
          </w:tcPr>
          <w:p w:rsidR="00AD7824" w:rsidRPr="00452CD9" w:rsidRDefault="00AD7824" w:rsidP="009050CA">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56.2%</w:t>
            </w:r>
          </w:p>
        </w:tc>
        <w:tc>
          <w:tcPr>
            <w:tcW w:w="1033" w:type="dxa"/>
            <w:tcBorders>
              <w:bottom w:val="single" w:sz="4" w:space="0" w:color="auto"/>
            </w:tcBorders>
          </w:tcPr>
          <w:p w:rsidR="00AD7824" w:rsidRPr="00452CD9" w:rsidRDefault="00AD7824" w:rsidP="009050CA">
            <w:pPr>
              <w:ind w:firstLineChars="50" w:firstLine="105"/>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83.3%</w:t>
            </w:r>
          </w:p>
        </w:tc>
      </w:tr>
    </w:tbl>
    <w:p w:rsidR="007A78B2" w:rsidRPr="00881B2A" w:rsidRDefault="00881B2A" w:rsidP="006B2725">
      <w:pPr>
        <w:ind w:rightChars="-175" w:right="-368"/>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資料：ＫＤＢ</w:t>
      </w:r>
      <w:r w:rsidR="00B56A25" w:rsidRPr="00881B2A">
        <w:rPr>
          <w:rFonts w:ascii="HG丸ｺﾞｼｯｸM-PRO" w:eastAsia="HG丸ｺﾞｼｯｸM-PRO" w:hAnsi="HG丸ｺﾞｼｯｸM-PRO" w:hint="eastAsia"/>
          <w:szCs w:val="21"/>
        </w:rPr>
        <w:t>帳票Ｎｏ.13～18（平成27年5月診療分）</w:t>
      </w:r>
    </w:p>
    <w:p w:rsidR="007A78B2" w:rsidRDefault="007A78B2" w:rsidP="007A78B2">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Pr="00757D58"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1841BE" w:rsidRDefault="001841BE" w:rsidP="00B56A25">
      <w:pPr>
        <w:jc w:val="left"/>
        <w:rPr>
          <w:rFonts w:ascii="HG丸ｺﾞｼｯｸM-PRO" w:eastAsia="HG丸ｺﾞｼｯｸM-PRO" w:hAnsi="HG丸ｺﾞｼｯｸM-PRO"/>
        </w:rPr>
      </w:pPr>
    </w:p>
    <w:p w:rsidR="006B2725" w:rsidRDefault="006B2725" w:rsidP="00B56A25">
      <w:pPr>
        <w:jc w:val="left"/>
        <w:rPr>
          <w:rFonts w:ascii="HG丸ｺﾞｼｯｸM-PRO" w:eastAsia="HG丸ｺﾞｼｯｸM-PRO" w:hAnsi="HG丸ｺﾞｼｯｸM-PRO"/>
        </w:rPr>
      </w:pPr>
    </w:p>
    <w:p w:rsidR="00B56A25" w:rsidRPr="00452CD9" w:rsidRDefault="00B56A25" w:rsidP="00B56A25">
      <w:pPr>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lastRenderedPageBreak/>
        <w:t>③要介護認定等の状況</w:t>
      </w:r>
    </w:p>
    <w:p w:rsidR="001841BE" w:rsidRPr="00452CD9" w:rsidRDefault="00B56A25" w:rsidP="00B56A25">
      <w:pPr>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 xml:space="preserve">　</w:t>
      </w:r>
      <w:r w:rsidR="00AB58D6" w:rsidRPr="00452CD9">
        <w:rPr>
          <w:rFonts w:ascii="HG丸ｺﾞｼｯｸM-PRO" w:eastAsia="HG丸ｺﾞｼｯｸM-PRO" w:hAnsi="HG丸ｺﾞｼｯｸM-PRO" w:hint="eastAsia"/>
          <w:color w:val="000000" w:themeColor="text1"/>
          <w:sz w:val="22"/>
        </w:rPr>
        <w:t>介護保険1号被保険者の要介護認定率は19.2%、介護保険2号被保険者では0.3%</w:t>
      </w:r>
      <w:r w:rsidR="00212701" w:rsidRPr="00452CD9">
        <w:rPr>
          <w:rFonts w:ascii="HG丸ｺﾞｼｯｸM-PRO" w:eastAsia="HG丸ｺﾞｼｯｸM-PRO" w:hAnsi="HG丸ｺﾞｼｯｸM-PRO" w:hint="eastAsia"/>
          <w:color w:val="000000" w:themeColor="text1"/>
          <w:sz w:val="22"/>
        </w:rPr>
        <w:t>となっており、いずれも同規模</w:t>
      </w:r>
      <w:r w:rsidR="00AB58D6" w:rsidRPr="00452CD9">
        <w:rPr>
          <w:rFonts w:ascii="HG丸ｺﾞｼｯｸM-PRO" w:eastAsia="HG丸ｺﾞｼｯｸM-PRO" w:hAnsi="HG丸ｺﾞｼｯｸM-PRO" w:hint="eastAsia"/>
          <w:color w:val="000000" w:themeColor="text1"/>
          <w:sz w:val="22"/>
        </w:rPr>
        <w:t>、道及び国よりも低くなっています。要介護認定者の有病状況をみると、糖尿病</w:t>
      </w:r>
      <w:r w:rsidR="00CD0BF1" w:rsidRPr="00452CD9">
        <w:rPr>
          <w:rFonts w:ascii="HG丸ｺﾞｼｯｸM-PRO" w:eastAsia="HG丸ｺﾞｼｯｸM-PRO" w:hAnsi="HG丸ｺﾞｼｯｸM-PRO" w:hint="eastAsia"/>
          <w:color w:val="000000" w:themeColor="text1"/>
          <w:sz w:val="22"/>
        </w:rPr>
        <w:t>が</w:t>
      </w:r>
      <w:r w:rsidR="00AB58D6" w:rsidRPr="00452CD9">
        <w:rPr>
          <w:rFonts w:ascii="HG丸ｺﾞｼｯｸM-PRO" w:eastAsia="HG丸ｺﾞｼｯｸM-PRO" w:hAnsi="HG丸ｺﾞｼｯｸM-PRO" w:hint="eastAsia"/>
          <w:color w:val="000000" w:themeColor="text1"/>
          <w:sz w:val="22"/>
        </w:rPr>
        <w:t>23.5%</w:t>
      </w:r>
      <w:r w:rsidR="00212701" w:rsidRPr="00452CD9">
        <w:rPr>
          <w:rFonts w:ascii="HG丸ｺﾞｼｯｸM-PRO" w:eastAsia="HG丸ｺﾞｼｯｸM-PRO" w:hAnsi="HG丸ｺﾞｼｯｸM-PRO" w:hint="eastAsia"/>
          <w:color w:val="000000" w:themeColor="text1"/>
          <w:sz w:val="22"/>
        </w:rPr>
        <w:t>となっており、同規模</w:t>
      </w:r>
      <w:r w:rsidR="00AB58D6" w:rsidRPr="00452CD9">
        <w:rPr>
          <w:rFonts w:ascii="HG丸ｺﾞｼｯｸM-PRO" w:eastAsia="HG丸ｺﾞｼｯｸM-PRO" w:hAnsi="HG丸ｺﾞｼｯｸM-PRO" w:hint="eastAsia"/>
          <w:color w:val="000000" w:themeColor="text1"/>
          <w:sz w:val="22"/>
        </w:rPr>
        <w:t>及び国より高くなっています。要介護認定別医療費は、認定ありの者は10,302円</w:t>
      </w:r>
      <w:r w:rsidR="00C762D9" w:rsidRPr="00452CD9">
        <w:rPr>
          <w:rFonts w:ascii="HG丸ｺﾞｼｯｸM-PRO" w:eastAsia="HG丸ｺﾞｼｯｸM-PRO" w:hAnsi="HG丸ｺﾞｼｯｸM-PRO" w:hint="eastAsia"/>
          <w:color w:val="000000" w:themeColor="text1"/>
          <w:sz w:val="22"/>
        </w:rPr>
        <w:t>、認定なしの者は4,926円</w:t>
      </w:r>
      <w:r w:rsidR="00C12652" w:rsidRPr="00452CD9">
        <w:rPr>
          <w:rFonts w:ascii="HG丸ｺﾞｼｯｸM-PRO" w:eastAsia="HG丸ｺﾞｼｯｸM-PRO" w:hAnsi="HG丸ｺﾞｼｯｸM-PRO" w:hint="eastAsia"/>
          <w:color w:val="000000" w:themeColor="text1"/>
          <w:sz w:val="22"/>
        </w:rPr>
        <w:t>であり、</w:t>
      </w:r>
      <w:r w:rsidR="00FD2133" w:rsidRPr="00452CD9">
        <w:rPr>
          <w:rFonts w:ascii="HG丸ｺﾞｼｯｸM-PRO" w:eastAsia="HG丸ｺﾞｼｯｸM-PRO" w:hAnsi="HG丸ｺﾞｼｯｸM-PRO" w:hint="eastAsia"/>
          <w:color w:val="000000" w:themeColor="text1"/>
          <w:sz w:val="22"/>
        </w:rPr>
        <w:t>差額をみても5,376円と</w:t>
      </w:r>
      <w:r w:rsidR="00212701" w:rsidRPr="00452CD9">
        <w:rPr>
          <w:rFonts w:ascii="HG丸ｺﾞｼｯｸM-PRO" w:eastAsia="HG丸ｺﾞｼｯｸM-PRO" w:hAnsi="HG丸ｺﾞｼｯｸM-PRO" w:hint="eastAsia"/>
          <w:color w:val="000000" w:themeColor="text1"/>
          <w:sz w:val="22"/>
        </w:rPr>
        <w:t>同規模</w:t>
      </w:r>
      <w:r w:rsidR="00C12652" w:rsidRPr="00452CD9">
        <w:rPr>
          <w:rFonts w:ascii="HG丸ｺﾞｼｯｸM-PRO" w:eastAsia="HG丸ｺﾞｼｯｸM-PRO" w:hAnsi="HG丸ｺﾞｼｯｸM-PRO" w:hint="eastAsia"/>
          <w:color w:val="000000" w:themeColor="text1"/>
          <w:sz w:val="22"/>
        </w:rPr>
        <w:t>、道及び国と比べて高くなっています。</w:t>
      </w:r>
      <w:r w:rsidR="00757D58"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757D58" w:rsidRPr="00452CD9">
        <w:rPr>
          <w:rFonts w:ascii="HG丸ｺﾞｼｯｸM-PRO" w:eastAsia="HG丸ｺﾞｼｯｸM-PRO" w:hAnsi="HG丸ｺﾞｼｯｸM-PRO" w:hint="eastAsia"/>
          <w:color w:val="000000" w:themeColor="text1"/>
          <w:sz w:val="22"/>
        </w:rPr>
        <w:t>１８）</w:t>
      </w:r>
    </w:p>
    <w:p w:rsidR="00607840" w:rsidRPr="00452CD9" w:rsidRDefault="00607840" w:rsidP="00607840">
      <w:pPr>
        <w:ind w:firstLineChars="100" w:firstLine="220"/>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２号被保険者の有病状況をみると、基礎疾患のうち糖尿病の割合が高く、血管疾患の合計が42.3%を占めています。65～74歳の1号被保険者の有病状況をみると、基礎疾患のうち高血圧の割合が高く、血管疾患の合計は70.5%となっています。</w:t>
      </w:r>
      <w:r w:rsidR="00251D5A" w:rsidRPr="00452CD9">
        <w:rPr>
          <w:rFonts w:ascii="HG丸ｺﾞｼｯｸM-PRO" w:eastAsia="HG丸ｺﾞｼｯｸM-PRO" w:hAnsi="HG丸ｺﾞｼｯｸM-PRO" w:hint="eastAsia"/>
          <w:color w:val="000000" w:themeColor="text1"/>
          <w:sz w:val="22"/>
        </w:rPr>
        <w:t>（</w:t>
      </w:r>
      <w:r w:rsidR="00757D58"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757D58" w:rsidRPr="00452CD9">
        <w:rPr>
          <w:rFonts w:ascii="HG丸ｺﾞｼｯｸM-PRO" w:eastAsia="HG丸ｺﾞｼｯｸM-PRO" w:hAnsi="HG丸ｺﾞｼｯｸM-PRO" w:hint="eastAsia"/>
          <w:color w:val="000000" w:themeColor="text1"/>
          <w:sz w:val="22"/>
        </w:rPr>
        <w:t>１９</w:t>
      </w:r>
      <w:r w:rsidR="00251D5A" w:rsidRPr="00452CD9">
        <w:rPr>
          <w:rFonts w:ascii="HG丸ｺﾞｼｯｸM-PRO" w:eastAsia="HG丸ｺﾞｼｯｸM-PRO" w:hAnsi="HG丸ｺﾞｼｯｸM-PRO" w:hint="eastAsia"/>
          <w:color w:val="000000" w:themeColor="text1"/>
          <w:sz w:val="22"/>
        </w:rPr>
        <w:t>）</w:t>
      </w:r>
    </w:p>
    <w:p w:rsidR="00607840" w:rsidRPr="00452CD9" w:rsidRDefault="00607840" w:rsidP="00607840">
      <w:pPr>
        <w:ind w:firstLineChars="100" w:firstLine="220"/>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2</w:t>
      </w:r>
      <w:r w:rsidR="00212701" w:rsidRPr="00452CD9">
        <w:rPr>
          <w:rFonts w:ascii="HG丸ｺﾞｼｯｸM-PRO" w:eastAsia="HG丸ｺﾞｼｯｸM-PRO" w:hAnsi="HG丸ｺﾞｼｯｸM-PRO" w:hint="eastAsia"/>
          <w:color w:val="000000" w:themeColor="text1"/>
          <w:sz w:val="22"/>
        </w:rPr>
        <w:t>号被保険者の</w:t>
      </w:r>
      <w:r w:rsidRPr="00452CD9">
        <w:rPr>
          <w:rFonts w:ascii="HG丸ｺﾞｼｯｸM-PRO" w:eastAsia="HG丸ｺﾞｼｯｸM-PRO" w:hAnsi="HG丸ｺﾞｼｯｸM-PRO" w:hint="eastAsia"/>
          <w:color w:val="000000" w:themeColor="text1"/>
          <w:sz w:val="22"/>
        </w:rPr>
        <w:t>うち63.4%は</w:t>
      </w:r>
      <w:r w:rsidR="00212701" w:rsidRPr="00452CD9">
        <w:rPr>
          <w:rFonts w:ascii="HG丸ｺﾞｼｯｸM-PRO" w:eastAsia="HG丸ｺﾞｼｯｸM-PRO" w:hAnsi="HG丸ｺﾞｼｯｸM-PRO" w:hint="eastAsia"/>
          <w:color w:val="000000" w:themeColor="text1"/>
          <w:sz w:val="22"/>
        </w:rPr>
        <w:t>深川市国民健康保険特定健康診査（以下、「</w:t>
      </w:r>
      <w:r w:rsidRPr="00452CD9">
        <w:rPr>
          <w:rFonts w:ascii="HG丸ｺﾞｼｯｸM-PRO" w:eastAsia="HG丸ｺﾞｼｯｸM-PRO" w:hAnsi="HG丸ｺﾞｼｯｸM-PRO" w:hint="eastAsia"/>
          <w:color w:val="000000" w:themeColor="text1"/>
          <w:sz w:val="22"/>
        </w:rPr>
        <w:t>特定健診</w:t>
      </w:r>
      <w:r w:rsidR="00212701" w:rsidRPr="00452CD9">
        <w:rPr>
          <w:rFonts w:ascii="HG丸ｺﾞｼｯｸM-PRO" w:eastAsia="HG丸ｺﾞｼｯｸM-PRO" w:hAnsi="HG丸ｺﾞｼｯｸM-PRO" w:hint="eastAsia"/>
          <w:color w:val="000000" w:themeColor="text1"/>
          <w:sz w:val="22"/>
        </w:rPr>
        <w:t>」）</w:t>
      </w:r>
      <w:r w:rsidRPr="00452CD9">
        <w:rPr>
          <w:rFonts w:ascii="HG丸ｺﾞｼｯｸM-PRO" w:eastAsia="HG丸ｺﾞｼｯｸM-PRO" w:hAnsi="HG丸ｺﾞｼｯｸM-PRO" w:hint="eastAsia"/>
          <w:color w:val="000000" w:themeColor="text1"/>
          <w:sz w:val="22"/>
        </w:rPr>
        <w:t>未受診者であり、</w:t>
      </w:r>
      <w:r w:rsidR="00757D58" w:rsidRPr="00452CD9">
        <w:rPr>
          <w:rFonts w:ascii="HG丸ｺﾞｼｯｸM-PRO" w:eastAsia="HG丸ｺﾞｼｯｸM-PRO" w:hAnsi="HG丸ｺﾞｼｯｸM-PRO" w:hint="eastAsia"/>
          <w:color w:val="000000" w:themeColor="text1"/>
          <w:sz w:val="22"/>
        </w:rPr>
        <w:t>その</w:t>
      </w:r>
      <w:r w:rsidRPr="00452CD9">
        <w:rPr>
          <w:rFonts w:ascii="HG丸ｺﾞｼｯｸM-PRO" w:eastAsia="HG丸ｺﾞｼｯｸM-PRO" w:hAnsi="HG丸ｺﾞｼｯｸM-PRO" w:hint="eastAsia"/>
          <w:color w:val="000000" w:themeColor="text1"/>
          <w:sz w:val="22"/>
        </w:rPr>
        <w:t>未受診者のうち33.1%は医療機関での生活習慣病の治療を受けています。65～74歳の1号被保険者の</w:t>
      </w:r>
      <w:r w:rsidR="00757D58" w:rsidRPr="00452CD9">
        <w:rPr>
          <w:rFonts w:ascii="HG丸ｺﾞｼｯｸM-PRO" w:eastAsia="HG丸ｺﾞｼｯｸM-PRO" w:hAnsi="HG丸ｺﾞｼｯｸM-PRO" w:hint="eastAsia"/>
          <w:color w:val="000000" w:themeColor="text1"/>
          <w:sz w:val="22"/>
        </w:rPr>
        <w:t>特定</w:t>
      </w:r>
      <w:r w:rsidRPr="00452CD9">
        <w:rPr>
          <w:rFonts w:ascii="HG丸ｺﾞｼｯｸM-PRO" w:eastAsia="HG丸ｺﾞｼｯｸM-PRO" w:hAnsi="HG丸ｺﾞｼｯｸM-PRO" w:hint="eastAsia"/>
          <w:color w:val="000000" w:themeColor="text1"/>
          <w:sz w:val="22"/>
        </w:rPr>
        <w:t>健診未受診者は51.1%であり、2号被保険者に比べると少ないですが、38.7%</w:t>
      </w:r>
      <w:r w:rsidR="00B57123" w:rsidRPr="00452CD9">
        <w:rPr>
          <w:rFonts w:ascii="HG丸ｺﾞｼｯｸM-PRO" w:eastAsia="HG丸ｺﾞｼｯｸM-PRO" w:hAnsi="HG丸ｺﾞｼｯｸM-PRO" w:hint="eastAsia"/>
          <w:color w:val="000000" w:themeColor="text1"/>
          <w:sz w:val="22"/>
        </w:rPr>
        <w:t>は生活習慣病の治療中です（図</w:t>
      </w:r>
      <w:r w:rsidR="001D73BE" w:rsidRPr="00452CD9">
        <w:rPr>
          <w:rFonts w:ascii="HG丸ｺﾞｼｯｸM-PRO" w:eastAsia="HG丸ｺﾞｼｯｸM-PRO" w:hAnsi="HG丸ｺﾞｼｯｸM-PRO" w:hint="eastAsia"/>
          <w:color w:val="000000" w:themeColor="text1"/>
          <w:sz w:val="22"/>
        </w:rPr>
        <w:t>表</w:t>
      </w:r>
      <w:r w:rsidR="00B57123" w:rsidRPr="00452CD9">
        <w:rPr>
          <w:rFonts w:ascii="HG丸ｺﾞｼｯｸM-PRO" w:eastAsia="HG丸ｺﾞｼｯｸM-PRO" w:hAnsi="HG丸ｺﾞｼｯｸM-PRO" w:hint="eastAsia"/>
          <w:color w:val="000000" w:themeColor="text1"/>
          <w:sz w:val="22"/>
        </w:rPr>
        <w:t>23</w:t>
      </w:r>
      <w:r w:rsidRPr="00452CD9">
        <w:rPr>
          <w:rFonts w:ascii="HG丸ｺﾞｼｯｸM-PRO" w:eastAsia="HG丸ｺﾞｼｯｸM-PRO" w:hAnsi="HG丸ｺﾞｼｯｸM-PRO" w:hint="eastAsia"/>
          <w:color w:val="000000" w:themeColor="text1"/>
          <w:sz w:val="22"/>
        </w:rPr>
        <w:t>）。</w:t>
      </w:r>
    </w:p>
    <w:p w:rsidR="00607840" w:rsidRPr="00452CD9" w:rsidRDefault="004759F2" w:rsidP="00607840">
      <w:pPr>
        <w:ind w:firstLineChars="100" w:firstLine="220"/>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医療費の抑制、</w:t>
      </w:r>
      <w:r w:rsidR="00607840" w:rsidRPr="00452CD9">
        <w:rPr>
          <w:rFonts w:ascii="HG丸ｺﾞｼｯｸM-PRO" w:eastAsia="HG丸ｺﾞｼｯｸM-PRO" w:hAnsi="HG丸ｺﾞｼｯｸM-PRO" w:hint="eastAsia"/>
          <w:color w:val="000000" w:themeColor="text1"/>
          <w:sz w:val="22"/>
        </w:rPr>
        <w:t>生活習慣病予防のため</w:t>
      </w:r>
      <w:r w:rsidRPr="00452CD9">
        <w:rPr>
          <w:rFonts w:ascii="HG丸ｺﾞｼｯｸM-PRO" w:eastAsia="HG丸ｺﾞｼｯｸM-PRO" w:hAnsi="HG丸ｺﾞｼｯｸM-PRO" w:hint="eastAsia"/>
          <w:color w:val="000000" w:themeColor="text1"/>
          <w:sz w:val="22"/>
        </w:rPr>
        <w:t>、</w:t>
      </w:r>
      <w:r w:rsidR="00607840" w:rsidRPr="00452CD9">
        <w:rPr>
          <w:rFonts w:ascii="HG丸ｺﾞｼｯｸM-PRO" w:eastAsia="HG丸ｺﾞｼｯｸM-PRO" w:hAnsi="HG丸ｺﾞｼｯｸM-PRO" w:hint="eastAsia"/>
          <w:color w:val="000000" w:themeColor="text1"/>
          <w:sz w:val="22"/>
        </w:rPr>
        <w:t>特定健診受診の促進と、糖尿病、高血圧症、脂質異常症の重症化予防のための取組みが必要です。</w:t>
      </w:r>
    </w:p>
    <w:p w:rsidR="00607840" w:rsidRPr="00452CD9" w:rsidRDefault="00607840" w:rsidP="00607840">
      <w:pPr>
        <w:jc w:val="left"/>
        <w:rPr>
          <w:rFonts w:ascii="HG丸ｺﾞｼｯｸM-PRO" w:eastAsia="HG丸ｺﾞｼｯｸM-PRO" w:hAnsi="HG丸ｺﾞｼｯｸM-PRO"/>
          <w:color w:val="000000" w:themeColor="text1"/>
        </w:rPr>
      </w:pPr>
    </w:p>
    <w:p w:rsidR="00B56A25" w:rsidRPr="00452CD9" w:rsidRDefault="00B57123" w:rsidP="00B56A25">
      <w:pPr>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Pr="00452CD9">
        <w:rPr>
          <w:rFonts w:ascii="HG丸ｺﾞｼｯｸM-PRO" w:eastAsia="HG丸ｺﾞｼｯｸM-PRO" w:hAnsi="HG丸ｺﾞｼｯｸM-PRO" w:hint="eastAsia"/>
          <w:color w:val="000000" w:themeColor="text1"/>
          <w:sz w:val="22"/>
        </w:rPr>
        <w:t xml:space="preserve">18　</w:t>
      </w:r>
      <w:r w:rsidR="00B56A25" w:rsidRPr="00452CD9">
        <w:rPr>
          <w:rFonts w:ascii="HG丸ｺﾞｼｯｸM-PRO" w:eastAsia="HG丸ｺﾞｼｯｸM-PRO" w:hAnsi="HG丸ｺﾞｼｯｸM-PRO" w:hint="eastAsia"/>
          <w:color w:val="000000" w:themeColor="text1"/>
          <w:sz w:val="22"/>
        </w:rPr>
        <w:t>要介護認定等の状況1</w:t>
      </w:r>
    </w:p>
    <w:tbl>
      <w:tblPr>
        <w:tblStyle w:val="8"/>
        <w:tblW w:w="10421" w:type="dxa"/>
        <w:tblInd w:w="-289" w:type="dxa"/>
        <w:tblLook w:val="04A0" w:firstRow="1" w:lastRow="0" w:firstColumn="1" w:lastColumn="0" w:noHBand="0" w:noVBand="1"/>
      </w:tblPr>
      <w:tblGrid>
        <w:gridCol w:w="1135"/>
        <w:gridCol w:w="1167"/>
        <w:gridCol w:w="1334"/>
        <w:gridCol w:w="788"/>
        <w:gridCol w:w="655"/>
        <w:gridCol w:w="1055"/>
        <w:gridCol w:w="655"/>
        <w:gridCol w:w="1096"/>
        <w:gridCol w:w="655"/>
        <w:gridCol w:w="1226"/>
        <w:gridCol w:w="655"/>
      </w:tblGrid>
      <w:tr w:rsidR="00452CD9" w:rsidRPr="00452CD9" w:rsidTr="00F30A26">
        <w:tc>
          <w:tcPr>
            <w:tcW w:w="1135" w:type="dxa"/>
            <w:vMerge w:val="restart"/>
            <w:shd w:val="clear" w:color="auto" w:fill="F2F2F2" w:themeFill="background1" w:themeFillShade="F2"/>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vMerge w:val="restart"/>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項目</w:t>
            </w:r>
          </w:p>
        </w:tc>
        <w:tc>
          <w:tcPr>
            <w:tcW w:w="1443" w:type="dxa"/>
            <w:gridSpan w:val="2"/>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深川市</w:t>
            </w:r>
          </w:p>
        </w:tc>
        <w:tc>
          <w:tcPr>
            <w:tcW w:w="1710" w:type="dxa"/>
            <w:gridSpan w:val="2"/>
            <w:shd w:val="clear" w:color="auto" w:fill="F2F2F2" w:themeFill="background1" w:themeFillShade="F2"/>
          </w:tcPr>
          <w:p w:rsidR="00B56A25" w:rsidRPr="00452CD9" w:rsidRDefault="00B56A25" w:rsidP="00212701">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同規模</w:t>
            </w:r>
          </w:p>
        </w:tc>
        <w:tc>
          <w:tcPr>
            <w:tcW w:w="1751" w:type="dxa"/>
            <w:gridSpan w:val="2"/>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道</w:t>
            </w:r>
          </w:p>
        </w:tc>
        <w:tc>
          <w:tcPr>
            <w:tcW w:w="1881" w:type="dxa"/>
            <w:gridSpan w:val="2"/>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国</w:t>
            </w:r>
          </w:p>
        </w:tc>
      </w:tr>
      <w:tr w:rsidR="00452CD9" w:rsidRPr="00452CD9" w:rsidTr="00F30A26">
        <w:tc>
          <w:tcPr>
            <w:tcW w:w="1135" w:type="dxa"/>
            <w:vMerge/>
            <w:shd w:val="clear" w:color="auto" w:fill="F2F2F2" w:themeFill="background1" w:themeFillShade="F2"/>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vMerge/>
            <w:tcBorders>
              <w:bottom w:val="single" w:sz="4" w:space="0" w:color="auto"/>
            </w:tcBorders>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p>
        </w:tc>
        <w:tc>
          <w:tcPr>
            <w:tcW w:w="788"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実数</w:t>
            </w:r>
          </w:p>
        </w:tc>
        <w:tc>
          <w:tcPr>
            <w:tcW w:w="655"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割合</w:t>
            </w:r>
          </w:p>
        </w:tc>
        <w:tc>
          <w:tcPr>
            <w:tcW w:w="1055"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実数</w:t>
            </w:r>
          </w:p>
        </w:tc>
        <w:tc>
          <w:tcPr>
            <w:tcW w:w="655"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割合</w:t>
            </w:r>
          </w:p>
        </w:tc>
        <w:tc>
          <w:tcPr>
            <w:tcW w:w="1096"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実数</w:t>
            </w:r>
          </w:p>
        </w:tc>
        <w:tc>
          <w:tcPr>
            <w:tcW w:w="655"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割合</w:t>
            </w:r>
          </w:p>
        </w:tc>
        <w:tc>
          <w:tcPr>
            <w:tcW w:w="1226"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実数</w:t>
            </w:r>
          </w:p>
        </w:tc>
        <w:tc>
          <w:tcPr>
            <w:tcW w:w="655" w:type="dxa"/>
            <w:shd w:val="clear" w:color="auto" w:fill="F2F2F2" w:themeFill="background1" w:themeFillShade="F2"/>
          </w:tcPr>
          <w:p w:rsidR="00B56A25" w:rsidRPr="00452CD9" w:rsidRDefault="00B56A25" w:rsidP="004A263D">
            <w:pPr>
              <w:jc w:val="center"/>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割合</w:t>
            </w:r>
          </w:p>
        </w:tc>
      </w:tr>
      <w:tr w:rsidR="00452CD9" w:rsidRPr="00452CD9" w:rsidTr="00F30A26">
        <w:tc>
          <w:tcPr>
            <w:tcW w:w="1135" w:type="dxa"/>
            <w:vMerge w:val="restart"/>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介護保険</w:t>
            </w:r>
          </w:p>
        </w:tc>
        <w:tc>
          <w:tcPr>
            <w:tcW w:w="2501" w:type="dxa"/>
            <w:gridSpan w:val="2"/>
            <w:tcBorders>
              <w:bottom w:val="nil"/>
            </w:tcBorders>
          </w:tcPr>
          <w:p w:rsidR="00B56A25" w:rsidRPr="00452CD9" w:rsidRDefault="00B56A25" w:rsidP="00B56A25">
            <w:pPr>
              <w:jc w:val="left"/>
              <w:rPr>
                <w:rFonts w:ascii="HG丸ｺﾞｼｯｸM-PRO" w:eastAsia="HG丸ｺﾞｼｯｸM-PRO" w:hAnsi="HG丸ｺﾞｼｯｸM-PRO"/>
                <w:color w:val="000000" w:themeColor="text1"/>
                <w:sz w:val="16"/>
                <w:szCs w:val="16"/>
              </w:rPr>
            </w:pPr>
            <w:r w:rsidRPr="00452CD9">
              <w:rPr>
                <w:rFonts w:ascii="HG丸ｺﾞｼｯｸM-PRO" w:eastAsia="HG丸ｺﾞｼｯｸM-PRO" w:hAnsi="HG丸ｺﾞｼｯｸM-PRO" w:hint="eastAsia"/>
                <w:color w:val="000000" w:themeColor="text1"/>
                <w:sz w:val="16"/>
                <w:szCs w:val="16"/>
              </w:rPr>
              <w:t>1号認定者数（認定率）</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1,579</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19.2</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511,692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20.1</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182,098</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20.4</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5,178,997</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20.0</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1167" w:type="dxa"/>
            <w:tcBorders>
              <w:top w:val="nil"/>
            </w:tcBorders>
          </w:tcPr>
          <w:p w:rsidR="00B56A25" w:rsidRPr="00452CD9" w:rsidRDefault="00B56A25" w:rsidP="00B56A25">
            <w:pPr>
              <w:jc w:val="left"/>
              <w:rPr>
                <w:rFonts w:ascii="HG丸ｺﾞｼｯｸM-PRO" w:eastAsia="HG丸ｺﾞｼｯｸM-PRO" w:hAnsi="HG丸ｺﾞｼｯｸM-PRO"/>
                <w:color w:val="000000" w:themeColor="text1"/>
              </w:rPr>
            </w:pPr>
          </w:p>
        </w:tc>
        <w:tc>
          <w:tcPr>
            <w:tcW w:w="1334" w:type="dxa"/>
          </w:tcPr>
          <w:p w:rsidR="00B56A25" w:rsidRPr="00452CD9" w:rsidRDefault="00B56A25" w:rsidP="00B56A25">
            <w:pPr>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新規認定者</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0.3</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10,105</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0.3</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3,132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0.3</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136,600</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0.3</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sz w:val="16"/>
                <w:szCs w:val="16"/>
              </w:rPr>
            </w:pPr>
            <w:r w:rsidRPr="00452CD9">
              <w:rPr>
                <w:rFonts w:ascii="HG丸ｺﾞｼｯｸM-PRO" w:eastAsia="HG丸ｺﾞｼｯｸM-PRO" w:hAnsi="HG丸ｺﾞｼｯｸM-PRO" w:hint="eastAsia"/>
                <w:color w:val="000000" w:themeColor="text1"/>
                <w:sz w:val="16"/>
                <w:szCs w:val="16"/>
              </w:rPr>
              <w:t>2号認定者数（認定率）</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0.3</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11,671</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0.4</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4,723</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0.4</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145,883</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0.4</w:t>
            </w:r>
          </w:p>
        </w:tc>
      </w:tr>
      <w:tr w:rsidR="00452CD9" w:rsidRPr="00452CD9" w:rsidTr="00F30A26">
        <w:tc>
          <w:tcPr>
            <w:tcW w:w="1135" w:type="dxa"/>
            <w:vMerge w:val="restart"/>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要介護認定者の有病状況</w:t>
            </w: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糖尿病</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391</w:t>
            </w:r>
          </w:p>
        </w:tc>
        <w:tc>
          <w:tcPr>
            <w:tcW w:w="655" w:type="dxa"/>
          </w:tcPr>
          <w:p w:rsidR="00B56A25" w:rsidRPr="00452CD9" w:rsidRDefault="00AB58D6"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7936" behindDoc="0" locked="0" layoutInCell="1" allowOverlap="1" wp14:anchorId="7B373788" wp14:editId="105A53EC">
                      <wp:simplePos x="0" y="0"/>
                      <wp:positionH relativeFrom="column">
                        <wp:posOffset>-59055</wp:posOffset>
                      </wp:positionH>
                      <wp:positionV relativeFrom="paragraph">
                        <wp:posOffset>19050</wp:posOffset>
                      </wp:positionV>
                      <wp:extent cx="393065" cy="212090"/>
                      <wp:effectExtent l="0" t="0" r="26035" b="16510"/>
                      <wp:wrapNone/>
                      <wp:docPr id="39" name="円/楕円 39"/>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8C3904" id="円/楕円 39" o:spid="_x0000_s1026" style="position:absolute;left:0;text-align:left;margin-left:-4.65pt;margin-top:1.5pt;width:30.95pt;height:16.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J5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" filled="f" strokecolor="#ffc000" strokeweight="1.5pt">
                      <v:stroke joinstyle="miter"/>
                    </v:oval>
                  </w:pict>
                </mc:Fallback>
              </mc:AlternateContent>
            </w:r>
            <w:r w:rsidR="00B56A25" w:rsidRPr="00452CD9">
              <w:rPr>
                <w:rFonts w:ascii="HG丸ｺﾞｼｯｸM-PRO" w:eastAsia="HG丸ｺﾞｼｯｸM-PRO" w:hAnsi="HG丸ｺﾞｼｯｸM-PRO" w:hint="eastAsia"/>
                <w:color w:val="000000" w:themeColor="text1"/>
                <w:sz w:val="18"/>
                <w:szCs w:val="18"/>
              </w:rPr>
              <w:t>23.5</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113,710</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21.2</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47,283</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24.9</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1,089,285</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20.3</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高血圧症</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756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44.1</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282,596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53.0</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99,232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52.7</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2,551,660</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47.9</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脂質異常症</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361</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20.3</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142,881</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26.5</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56,146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29.3</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1,386,541</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25.7</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心疾患</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922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53.7</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323,192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60.7</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111,016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59.1</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2,914,608</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54.8</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脳血管疾患</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390</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24.1</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149,715</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28.4</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48,898</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26.3</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1,324,669</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25.2</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がん</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165</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9.7</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51,472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9.6</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20,352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10.7</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493,808</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9.2</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筋・骨格</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778</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46.6</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276,932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51.9</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96,634</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51.2</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2,505,146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47.1</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2501" w:type="dxa"/>
            <w:gridSpan w:val="2"/>
            <w:tcBorders>
              <w:bottom w:val="single" w:sz="4" w:space="0" w:color="auto"/>
            </w:tcBorders>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精神</w:t>
            </w:r>
          </w:p>
        </w:tc>
        <w:tc>
          <w:tcPr>
            <w:tcW w:w="788"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515</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31.0</w:t>
            </w:r>
          </w:p>
        </w:tc>
        <w:tc>
          <w:tcPr>
            <w:tcW w:w="10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191,588</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35.7</w:t>
            </w:r>
          </w:p>
        </w:tc>
        <w:tc>
          <w:tcPr>
            <w:tcW w:w="109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68,326</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36.2</w:t>
            </w:r>
          </w:p>
        </w:tc>
        <w:tc>
          <w:tcPr>
            <w:tcW w:w="1226"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1,720,172</w:t>
            </w:r>
          </w:p>
        </w:tc>
        <w:tc>
          <w:tcPr>
            <w:tcW w:w="655" w:type="dxa"/>
          </w:tcPr>
          <w:p w:rsidR="00B56A25" w:rsidRPr="00452CD9" w:rsidRDefault="00B56A25" w:rsidP="00757D58">
            <w:pPr>
              <w:jc w:val="righ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32.2</w:t>
            </w:r>
          </w:p>
        </w:tc>
      </w:tr>
      <w:tr w:rsidR="00452CD9" w:rsidRPr="00452CD9" w:rsidTr="00F30A26">
        <w:tc>
          <w:tcPr>
            <w:tcW w:w="1135" w:type="dxa"/>
            <w:vMerge w:val="restart"/>
          </w:tcPr>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介護</w:t>
            </w:r>
          </w:p>
          <w:p w:rsidR="00B56A25" w:rsidRPr="00452CD9" w:rsidRDefault="00B56A25"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給付費</w:t>
            </w:r>
          </w:p>
        </w:tc>
        <w:tc>
          <w:tcPr>
            <w:tcW w:w="2501" w:type="dxa"/>
            <w:gridSpan w:val="2"/>
            <w:tcBorders>
              <w:bottom w:val="nil"/>
            </w:tcBorders>
          </w:tcPr>
          <w:p w:rsidR="00B56A25" w:rsidRPr="00452CD9" w:rsidRDefault="00B56A25" w:rsidP="00B56A25">
            <w:pPr>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1件当たり給付費（全体）</w:t>
            </w:r>
          </w:p>
        </w:tc>
        <w:tc>
          <w:tcPr>
            <w:tcW w:w="1443"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75,470</w:t>
            </w:r>
          </w:p>
        </w:tc>
        <w:tc>
          <w:tcPr>
            <w:tcW w:w="1710"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67,641</w:t>
            </w:r>
          </w:p>
        </w:tc>
        <w:tc>
          <w:tcPr>
            <w:tcW w:w="1751"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65,531</w:t>
            </w:r>
          </w:p>
        </w:tc>
        <w:tc>
          <w:tcPr>
            <w:tcW w:w="1881"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60,773</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1167" w:type="dxa"/>
            <w:vMerge w:val="restart"/>
            <w:tcBorders>
              <w:top w:val="nil"/>
              <w:bottom w:val="nil"/>
            </w:tcBorders>
          </w:tcPr>
          <w:p w:rsidR="00B56A25" w:rsidRPr="00452CD9" w:rsidRDefault="00B56A25" w:rsidP="00B56A25">
            <w:pPr>
              <w:jc w:val="left"/>
              <w:rPr>
                <w:rFonts w:ascii="HG丸ｺﾞｼｯｸM-PRO" w:eastAsia="HG丸ｺﾞｼｯｸM-PRO" w:hAnsi="HG丸ｺﾞｼｯｸM-PRO"/>
                <w:color w:val="000000" w:themeColor="text1"/>
              </w:rPr>
            </w:pPr>
          </w:p>
        </w:tc>
        <w:tc>
          <w:tcPr>
            <w:tcW w:w="1334" w:type="dxa"/>
          </w:tcPr>
          <w:p w:rsidR="00B56A25" w:rsidRPr="00452CD9" w:rsidRDefault="00B56A25" w:rsidP="00B56A25">
            <w:pPr>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居宅サービス</w:t>
            </w:r>
          </w:p>
        </w:tc>
        <w:tc>
          <w:tcPr>
            <w:tcW w:w="1443"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37,201</w:t>
            </w:r>
          </w:p>
        </w:tc>
        <w:tc>
          <w:tcPr>
            <w:tcW w:w="1710"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41,983</w:t>
            </w:r>
          </w:p>
        </w:tc>
        <w:tc>
          <w:tcPr>
            <w:tcW w:w="1751"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40,048</w:t>
            </w:r>
          </w:p>
        </w:tc>
        <w:tc>
          <w:tcPr>
            <w:tcW w:w="1881"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40,470</w:t>
            </w:r>
          </w:p>
        </w:tc>
      </w:tr>
      <w:tr w:rsidR="00452CD9" w:rsidRPr="00452CD9" w:rsidTr="00F30A26">
        <w:tc>
          <w:tcPr>
            <w:tcW w:w="1135" w:type="dxa"/>
            <w:vMerge/>
          </w:tcPr>
          <w:p w:rsidR="00B56A25" w:rsidRPr="00452CD9" w:rsidRDefault="00B56A25" w:rsidP="00B56A25">
            <w:pPr>
              <w:jc w:val="left"/>
              <w:rPr>
                <w:rFonts w:ascii="HG丸ｺﾞｼｯｸM-PRO" w:eastAsia="HG丸ｺﾞｼｯｸM-PRO" w:hAnsi="HG丸ｺﾞｼｯｸM-PRO"/>
                <w:color w:val="000000" w:themeColor="text1"/>
              </w:rPr>
            </w:pPr>
          </w:p>
        </w:tc>
        <w:tc>
          <w:tcPr>
            <w:tcW w:w="1167" w:type="dxa"/>
            <w:vMerge/>
            <w:tcBorders>
              <w:top w:val="nil"/>
              <w:bottom w:val="single" w:sz="4" w:space="0" w:color="auto"/>
            </w:tcBorders>
          </w:tcPr>
          <w:p w:rsidR="00B56A25" w:rsidRPr="00452CD9" w:rsidRDefault="00B56A25" w:rsidP="00B56A25">
            <w:pPr>
              <w:jc w:val="left"/>
              <w:rPr>
                <w:rFonts w:ascii="HG丸ｺﾞｼｯｸM-PRO" w:eastAsia="HG丸ｺﾞｼｯｸM-PRO" w:hAnsi="HG丸ｺﾞｼｯｸM-PRO"/>
                <w:color w:val="000000" w:themeColor="text1"/>
              </w:rPr>
            </w:pPr>
          </w:p>
        </w:tc>
        <w:tc>
          <w:tcPr>
            <w:tcW w:w="1334" w:type="dxa"/>
            <w:tcBorders>
              <w:bottom w:val="single" w:sz="4" w:space="0" w:color="auto"/>
            </w:tcBorders>
          </w:tcPr>
          <w:p w:rsidR="00B56A25" w:rsidRPr="00452CD9" w:rsidRDefault="00B56A25" w:rsidP="00B56A25">
            <w:pPr>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施設サービス</w:t>
            </w:r>
          </w:p>
        </w:tc>
        <w:tc>
          <w:tcPr>
            <w:tcW w:w="1443"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284,900</w:t>
            </w:r>
          </w:p>
        </w:tc>
        <w:tc>
          <w:tcPr>
            <w:tcW w:w="1710"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285,596</w:t>
            </w:r>
          </w:p>
        </w:tc>
        <w:tc>
          <w:tcPr>
            <w:tcW w:w="1751"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289,026</w:t>
            </w:r>
          </w:p>
        </w:tc>
        <w:tc>
          <w:tcPr>
            <w:tcW w:w="1881" w:type="dxa"/>
            <w:gridSpan w:val="2"/>
          </w:tcPr>
          <w:p w:rsidR="00B56A25" w:rsidRPr="00452CD9" w:rsidRDefault="00B56A25"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288,254</w:t>
            </w:r>
          </w:p>
        </w:tc>
      </w:tr>
      <w:tr w:rsidR="00452CD9" w:rsidRPr="00452CD9" w:rsidTr="00F30A26">
        <w:tc>
          <w:tcPr>
            <w:tcW w:w="1135" w:type="dxa"/>
            <w:vMerge w:val="restart"/>
          </w:tcPr>
          <w:p w:rsidR="00C762D9" w:rsidRPr="00452CD9" w:rsidRDefault="00C762D9" w:rsidP="00B56A25">
            <w:pPr>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医療費等</w:t>
            </w:r>
          </w:p>
        </w:tc>
        <w:tc>
          <w:tcPr>
            <w:tcW w:w="1167" w:type="dxa"/>
            <w:vMerge w:val="restart"/>
            <w:tcBorders>
              <w:top w:val="single" w:sz="4" w:space="0" w:color="auto"/>
            </w:tcBorders>
          </w:tcPr>
          <w:p w:rsidR="00C762D9" w:rsidRPr="00452CD9" w:rsidRDefault="00C762D9" w:rsidP="00B56A25">
            <w:pPr>
              <w:spacing w:line="0" w:lineRule="atLeast"/>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要介護認定別医療費</w:t>
            </w:r>
            <w:r w:rsidRPr="00452CD9">
              <w:rPr>
                <w:rFonts w:ascii="HG丸ｺﾞｼｯｸM-PRO" w:eastAsia="HG丸ｺﾞｼｯｸM-PRO" w:hAnsi="HG丸ｺﾞｼｯｸM-PRO" w:hint="eastAsia"/>
                <w:color w:val="000000" w:themeColor="text1"/>
                <w:sz w:val="14"/>
                <w:szCs w:val="14"/>
              </w:rPr>
              <w:t>（40歳以上）</w:t>
            </w:r>
          </w:p>
        </w:tc>
        <w:tc>
          <w:tcPr>
            <w:tcW w:w="1334" w:type="dxa"/>
            <w:tcBorders>
              <w:top w:val="single" w:sz="4" w:space="0" w:color="auto"/>
            </w:tcBorders>
          </w:tcPr>
          <w:p w:rsidR="00C762D9" w:rsidRPr="00452CD9" w:rsidRDefault="00452CD9" w:rsidP="00B56A25">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認定</w:t>
            </w:r>
            <w:r w:rsidR="00C762D9" w:rsidRPr="00452CD9">
              <w:rPr>
                <w:rFonts w:ascii="HG丸ｺﾞｼｯｸM-PRO" w:eastAsia="HG丸ｺﾞｼｯｸM-PRO" w:hAnsi="HG丸ｺﾞｼｯｸM-PRO" w:hint="eastAsia"/>
                <w:color w:val="000000" w:themeColor="text1"/>
                <w:sz w:val="18"/>
                <w:szCs w:val="18"/>
              </w:rPr>
              <w:t>あり</w:t>
            </w:r>
          </w:p>
        </w:tc>
        <w:tc>
          <w:tcPr>
            <w:tcW w:w="1443" w:type="dxa"/>
            <w:gridSpan w:val="2"/>
          </w:tcPr>
          <w:p w:rsidR="00C762D9" w:rsidRPr="00452CD9" w:rsidRDefault="00212701"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7152" behindDoc="0" locked="0" layoutInCell="1" allowOverlap="1" wp14:anchorId="5490FD2A" wp14:editId="594D2732">
                      <wp:simplePos x="0" y="0"/>
                      <wp:positionH relativeFrom="column">
                        <wp:posOffset>148590</wp:posOffset>
                      </wp:positionH>
                      <wp:positionV relativeFrom="paragraph">
                        <wp:posOffset>15875</wp:posOffset>
                      </wp:positionV>
                      <wp:extent cx="723900" cy="212090"/>
                      <wp:effectExtent l="0" t="0" r="19050" b="16510"/>
                      <wp:wrapNone/>
                      <wp:docPr id="42" name="円/楕円 42"/>
                      <wp:cNvGraphicFramePr/>
                      <a:graphic xmlns:a="http://schemas.openxmlformats.org/drawingml/2006/main">
                        <a:graphicData uri="http://schemas.microsoft.com/office/word/2010/wordprocessingShape">
                          <wps:wsp>
                            <wps:cNvSpPr/>
                            <wps:spPr>
                              <a:xfrm>
                                <a:off x="0" y="0"/>
                                <a:ext cx="72390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5EB2A" id="円/楕円 42" o:spid="_x0000_s1026" style="position:absolute;left:0;text-align:left;margin-left:11.7pt;margin-top:1.25pt;width:57pt;height:1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" filled="f" strokecolor="#ffc000" strokeweight="1.5pt">
                      <v:stroke joinstyle="miter"/>
                    </v:oval>
                  </w:pict>
                </mc:Fallback>
              </mc:AlternateContent>
            </w:r>
            <w:r w:rsidR="00C762D9" w:rsidRPr="00452CD9">
              <w:rPr>
                <w:rFonts w:ascii="HG丸ｺﾞｼｯｸM-PRO" w:eastAsia="HG丸ｺﾞｼｯｸM-PRO" w:hAnsi="HG丸ｺﾞｼｯｸM-PRO" w:hint="eastAsia"/>
                <w:color w:val="000000" w:themeColor="text1"/>
              </w:rPr>
              <w:t>10,302</w:t>
            </w:r>
          </w:p>
        </w:tc>
        <w:tc>
          <w:tcPr>
            <w:tcW w:w="1710"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8,215</w:t>
            </w:r>
          </w:p>
        </w:tc>
        <w:tc>
          <w:tcPr>
            <w:tcW w:w="1751"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8,852</w:t>
            </w:r>
          </w:p>
        </w:tc>
        <w:tc>
          <w:tcPr>
            <w:tcW w:w="1881"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7,952</w:t>
            </w:r>
          </w:p>
        </w:tc>
      </w:tr>
      <w:tr w:rsidR="00452CD9" w:rsidRPr="00452CD9" w:rsidTr="00F30A26">
        <w:trPr>
          <w:trHeight w:val="199"/>
        </w:trPr>
        <w:tc>
          <w:tcPr>
            <w:tcW w:w="1135" w:type="dxa"/>
            <w:vMerge/>
          </w:tcPr>
          <w:p w:rsidR="00C762D9" w:rsidRPr="00452CD9" w:rsidRDefault="00C762D9" w:rsidP="00B56A25">
            <w:pPr>
              <w:jc w:val="left"/>
              <w:rPr>
                <w:rFonts w:ascii="HG丸ｺﾞｼｯｸM-PRO" w:eastAsia="HG丸ｺﾞｼｯｸM-PRO" w:hAnsi="HG丸ｺﾞｼｯｸM-PRO"/>
                <w:color w:val="000000" w:themeColor="text1"/>
              </w:rPr>
            </w:pPr>
          </w:p>
        </w:tc>
        <w:tc>
          <w:tcPr>
            <w:tcW w:w="1167" w:type="dxa"/>
            <w:vMerge/>
          </w:tcPr>
          <w:p w:rsidR="00C762D9" w:rsidRPr="00452CD9" w:rsidRDefault="00C762D9" w:rsidP="00B56A25">
            <w:pPr>
              <w:jc w:val="left"/>
              <w:rPr>
                <w:rFonts w:ascii="HG丸ｺﾞｼｯｸM-PRO" w:eastAsia="HG丸ｺﾞｼｯｸM-PRO" w:hAnsi="HG丸ｺﾞｼｯｸM-PRO"/>
                <w:color w:val="000000" w:themeColor="text1"/>
              </w:rPr>
            </w:pPr>
          </w:p>
        </w:tc>
        <w:tc>
          <w:tcPr>
            <w:tcW w:w="1334" w:type="dxa"/>
          </w:tcPr>
          <w:p w:rsidR="00C762D9" w:rsidRPr="00452CD9" w:rsidRDefault="00C762D9" w:rsidP="00B56A25">
            <w:pPr>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認定なし</w:t>
            </w:r>
          </w:p>
        </w:tc>
        <w:tc>
          <w:tcPr>
            <w:tcW w:w="1443"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8176" behindDoc="0" locked="0" layoutInCell="1" allowOverlap="1" wp14:anchorId="74522D6B" wp14:editId="0FA553EA">
                      <wp:simplePos x="0" y="0"/>
                      <wp:positionH relativeFrom="column">
                        <wp:posOffset>146050</wp:posOffset>
                      </wp:positionH>
                      <wp:positionV relativeFrom="paragraph">
                        <wp:posOffset>20955</wp:posOffset>
                      </wp:positionV>
                      <wp:extent cx="723900" cy="212090"/>
                      <wp:effectExtent l="0" t="0" r="19050" b="16510"/>
                      <wp:wrapNone/>
                      <wp:docPr id="43" name="円/楕円 43"/>
                      <wp:cNvGraphicFramePr/>
                      <a:graphic xmlns:a="http://schemas.openxmlformats.org/drawingml/2006/main">
                        <a:graphicData uri="http://schemas.microsoft.com/office/word/2010/wordprocessingShape">
                          <wps:wsp>
                            <wps:cNvSpPr/>
                            <wps:spPr>
                              <a:xfrm>
                                <a:off x="0" y="0"/>
                                <a:ext cx="72390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359AC" id="円/楕円 43" o:spid="_x0000_s1026" style="position:absolute;left:0;text-align:left;margin-left:11.5pt;margin-top:1.65pt;width:57pt;height:1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" filled="f" strokecolor="#ffc000" strokeweight="1.5pt">
                      <v:stroke joinstyle="miter"/>
                    </v:oval>
                  </w:pict>
                </mc:Fallback>
              </mc:AlternateContent>
            </w:r>
            <w:r w:rsidRPr="00452CD9">
              <w:rPr>
                <w:rFonts w:ascii="HG丸ｺﾞｼｯｸM-PRO" w:eastAsia="HG丸ｺﾞｼｯｸM-PRO" w:hAnsi="HG丸ｺﾞｼｯｸM-PRO" w:hint="eastAsia"/>
                <w:color w:val="000000" w:themeColor="text1"/>
              </w:rPr>
              <w:t>4,926</w:t>
            </w:r>
          </w:p>
        </w:tc>
        <w:tc>
          <w:tcPr>
            <w:tcW w:w="1710"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4,021</w:t>
            </w:r>
          </w:p>
        </w:tc>
        <w:tc>
          <w:tcPr>
            <w:tcW w:w="1751"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4,642</w:t>
            </w:r>
          </w:p>
        </w:tc>
        <w:tc>
          <w:tcPr>
            <w:tcW w:w="1881"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3,816</w:t>
            </w:r>
          </w:p>
        </w:tc>
      </w:tr>
      <w:tr w:rsidR="00452CD9" w:rsidRPr="00452CD9" w:rsidTr="00F30A26">
        <w:trPr>
          <w:trHeight w:val="105"/>
        </w:trPr>
        <w:tc>
          <w:tcPr>
            <w:tcW w:w="1135" w:type="dxa"/>
            <w:vMerge/>
          </w:tcPr>
          <w:p w:rsidR="00C762D9" w:rsidRPr="00452CD9" w:rsidRDefault="00C762D9" w:rsidP="00B56A25">
            <w:pPr>
              <w:jc w:val="left"/>
              <w:rPr>
                <w:rFonts w:ascii="HG丸ｺﾞｼｯｸM-PRO" w:eastAsia="HG丸ｺﾞｼｯｸM-PRO" w:hAnsi="HG丸ｺﾞｼｯｸM-PRO"/>
                <w:color w:val="000000" w:themeColor="text1"/>
              </w:rPr>
            </w:pPr>
          </w:p>
        </w:tc>
        <w:tc>
          <w:tcPr>
            <w:tcW w:w="1167" w:type="dxa"/>
            <w:vMerge/>
          </w:tcPr>
          <w:p w:rsidR="00C762D9" w:rsidRPr="00452CD9" w:rsidRDefault="00C762D9" w:rsidP="00B56A25">
            <w:pPr>
              <w:jc w:val="left"/>
              <w:rPr>
                <w:rFonts w:ascii="HG丸ｺﾞｼｯｸM-PRO" w:eastAsia="HG丸ｺﾞｼｯｸM-PRO" w:hAnsi="HG丸ｺﾞｼｯｸM-PRO"/>
                <w:color w:val="000000" w:themeColor="text1"/>
              </w:rPr>
            </w:pPr>
          </w:p>
        </w:tc>
        <w:tc>
          <w:tcPr>
            <w:tcW w:w="1334" w:type="dxa"/>
          </w:tcPr>
          <w:p w:rsidR="00C762D9" w:rsidRPr="00452CD9" w:rsidRDefault="00C762D9" w:rsidP="00B56A25">
            <w:pPr>
              <w:jc w:val="left"/>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18"/>
                <w:szCs w:val="18"/>
              </w:rPr>
              <w:t>差額</w:t>
            </w:r>
          </w:p>
        </w:tc>
        <w:tc>
          <w:tcPr>
            <w:tcW w:w="1443" w:type="dxa"/>
            <w:gridSpan w:val="2"/>
          </w:tcPr>
          <w:p w:rsidR="00C762D9" w:rsidRPr="00452CD9" w:rsidRDefault="00212701" w:rsidP="00757D58">
            <w:pPr>
              <w:jc w:val="right"/>
              <w:rPr>
                <w:rFonts w:ascii="HG丸ｺﾞｼｯｸM-PRO" w:eastAsia="HG丸ｺﾞｼｯｸM-PRO" w:hAnsi="HG丸ｺﾞｼｯｸM-PRO"/>
                <w:noProof/>
                <w:color w:val="000000" w:themeColor="text1"/>
              </w:rPr>
            </w:pPr>
            <w:r w:rsidRPr="00452CD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00224" behindDoc="0" locked="0" layoutInCell="1" allowOverlap="1" wp14:anchorId="7115976F" wp14:editId="645F7535">
                      <wp:simplePos x="0" y="0"/>
                      <wp:positionH relativeFrom="column">
                        <wp:posOffset>139065</wp:posOffset>
                      </wp:positionH>
                      <wp:positionV relativeFrom="paragraph">
                        <wp:posOffset>1270</wp:posOffset>
                      </wp:positionV>
                      <wp:extent cx="723900" cy="212090"/>
                      <wp:effectExtent l="0" t="0" r="19050" b="16510"/>
                      <wp:wrapNone/>
                      <wp:docPr id="44" name="円/楕円 44"/>
                      <wp:cNvGraphicFramePr/>
                      <a:graphic xmlns:a="http://schemas.openxmlformats.org/drawingml/2006/main">
                        <a:graphicData uri="http://schemas.microsoft.com/office/word/2010/wordprocessingShape">
                          <wps:wsp>
                            <wps:cNvSpPr/>
                            <wps:spPr>
                              <a:xfrm>
                                <a:off x="0" y="0"/>
                                <a:ext cx="72390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BE959" id="円/楕円 44" o:spid="_x0000_s1026" style="position:absolute;left:0;text-align:left;margin-left:10.95pt;margin-top:.1pt;width:57pt;height:1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" filled="f" strokecolor="#ffc000" strokeweight="1.5pt">
                      <v:stroke joinstyle="miter"/>
                    </v:oval>
                  </w:pict>
                </mc:Fallback>
              </mc:AlternateContent>
            </w:r>
            <w:r w:rsidR="00C762D9" w:rsidRPr="00452CD9">
              <w:rPr>
                <w:rFonts w:ascii="HG丸ｺﾞｼｯｸM-PRO" w:eastAsia="HG丸ｺﾞｼｯｸM-PRO" w:hAnsi="HG丸ｺﾞｼｯｸM-PRO" w:hint="eastAsia"/>
                <w:noProof/>
                <w:color w:val="000000" w:themeColor="text1"/>
              </w:rPr>
              <w:t>5,376</w:t>
            </w:r>
          </w:p>
        </w:tc>
        <w:tc>
          <w:tcPr>
            <w:tcW w:w="1710"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4,194</w:t>
            </w:r>
          </w:p>
        </w:tc>
        <w:tc>
          <w:tcPr>
            <w:tcW w:w="1751"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4,210</w:t>
            </w:r>
          </w:p>
        </w:tc>
        <w:tc>
          <w:tcPr>
            <w:tcW w:w="1881" w:type="dxa"/>
            <w:gridSpan w:val="2"/>
          </w:tcPr>
          <w:p w:rsidR="00C762D9" w:rsidRPr="00452CD9" w:rsidRDefault="00C762D9" w:rsidP="00757D58">
            <w:pPr>
              <w:jc w:val="righ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4,136</w:t>
            </w:r>
          </w:p>
        </w:tc>
      </w:tr>
    </w:tbl>
    <w:p w:rsidR="006B2725" w:rsidRPr="00452CD9" w:rsidRDefault="00212701" w:rsidP="006B2725">
      <w:pPr>
        <w:ind w:rightChars="-107" w:right="-225"/>
        <w:jc w:val="righ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80096" behindDoc="0" locked="0" layoutInCell="1" allowOverlap="1" wp14:anchorId="0E835D56" wp14:editId="60A0682F">
                <wp:simplePos x="0" y="0"/>
                <wp:positionH relativeFrom="column">
                  <wp:posOffset>276225</wp:posOffset>
                </wp:positionH>
                <wp:positionV relativeFrom="paragraph">
                  <wp:posOffset>227965</wp:posOffset>
                </wp:positionV>
                <wp:extent cx="393065" cy="212090"/>
                <wp:effectExtent l="0" t="0" r="26035" b="16510"/>
                <wp:wrapNone/>
                <wp:docPr id="86" name="円/楕円 86"/>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3C3A1F" id="円/楕円 86" o:spid="_x0000_s1026" style="position:absolute;left:0;text-align:left;margin-left:21.75pt;margin-top:17.95pt;width:30.95pt;height:16.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Pg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" filled="f" strokecolor="#ffc000" strokeweight="1.5pt">
                <v:stroke joinstyle="miter"/>
              </v:oval>
            </w:pict>
          </mc:Fallback>
        </mc:AlternateContent>
      </w:r>
      <w:r w:rsidR="00881B2A" w:rsidRPr="00452CD9">
        <w:rPr>
          <w:rFonts w:ascii="HG丸ｺﾞｼｯｸM-PRO" w:eastAsia="HG丸ｺﾞｼｯｸM-PRO" w:hAnsi="HG丸ｺﾞｼｯｸM-PRO" w:hint="eastAsia"/>
          <w:color w:val="000000" w:themeColor="text1"/>
          <w:szCs w:val="21"/>
        </w:rPr>
        <w:t>資料：ＫＤＢ</w:t>
      </w:r>
      <w:r w:rsidR="00AB58D6" w:rsidRPr="00452CD9">
        <w:rPr>
          <w:rFonts w:ascii="HG丸ｺﾞｼｯｸM-PRO" w:eastAsia="HG丸ｺﾞｼｯｸM-PRO" w:hAnsi="HG丸ｺﾞｼｯｸM-PRO" w:hint="eastAsia"/>
          <w:color w:val="000000" w:themeColor="text1"/>
          <w:szCs w:val="21"/>
        </w:rPr>
        <w:t>帳票Ｎｏ1,3,5（平成26年度累計）</w:t>
      </w:r>
    </w:p>
    <w:p w:rsidR="00607840" w:rsidRPr="00452CD9" w:rsidRDefault="00212701" w:rsidP="006B2725">
      <w:pPr>
        <w:ind w:leftChars="-135" w:rightChars="-243" w:right="-510" w:hangingChars="135" w:hanging="283"/>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rPr>
        <w:t>※表中、　　　印は、国及び道よりも高い値を示す</w:t>
      </w:r>
    </w:p>
    <w:p w:rsidR="00B56A25" w:rsidRPr="005A457E" w:rsidRDefault="00B57123" w:rsidP="002F642F">
      <w:pPr>
        <w:ind w:leftChars="-202" w:left="20" w:hangingChars="202" w:hanging="444"/>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lastRenderedPageBreak/>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19</w:t>
      </w:r>
      <w:r w:rsidR="00B56A25" w:rsidRPr="005A457E">
        <w:rPr>
          <w:rFonts w:ascii="HG丸ｺﾞｼｯｸM-PRO" w:eastAsia="HG丸ｺﾞｼｯｸM-PRO" w:hAnsi="HG丸ｺﾞｼｯｸM-PRO" w:hint="eastAsia"/>
          <w:sz w:val="22"/>
        </w:rPr>
        <w:t>要介護認定等の状況2</w:t>
      </w:r>
    </w:p>
    <w:tbl>
      <w:tblPr>
        <w:tblStyle w:val="8"/>
        <w:tblW w:w="10962" w:type="dxa"/>
        <w:tblInd w:w="-572" w:type="dxa"/>
        <w:tblLayout w:type="fixed"/>
        <w:tblLook w:val="04A0" w:firstRow="1" w:lastRow="0" w:firstColumn="1" w:lastColumn="0" w:noHBand="0" w:noVBand="1"/>
      </w:tblPr>
      <w:tblGrid>
        <w:gridCol w:w="425"/>
        <w:gridCol w:w="756"/>
        <w:gridCol w:w="425"/>
        <w:gridCol w:w="426"/>
        <w:gridCol w:w="425"/>
        <w:gridCol w:w="850"/>
        <w:gridCol w:w="851"/>
        <w:gridCol w:w="850"/>
        <w:gridCol w:w="851"/>
        <w:gridCol w:w="850"/>
        <w:gridCol w:w="851"/>
        <w:gridCol w:w="850"/>
        <w:gridCol w:w="851"/>
        <w:gridCol w:w="850"/>
        <w:gridCol w:w="851"/>
      </w:tblGrid>
      <w:tr w:rsidR="00B56A25" w:rsidRPr="00B56A25" w:rsidTr="00A9720D">
        <w:trPr>
          <w:trHeight w:val="336"/>
        </w:trPr>
        <w:tc>
          <w:tcPr>
            <w:tcW w:w="425" w:type="dxa"/>
            <w:vMerge w:val="restart"/>
            <w:tcBorders>
              <w:top w:val="single" w:sz="12" w:space="0" w:color="auto"/>
              <w:left w:val="single" w:sz="12" w:space="0" w:color="auto"/>
            </w:tcBorders>
            <w:shd w:val="clear" w:color="auto" w:fill="F2F2F2" w:themeFill="background1" w:themeFillShade="F2"/>
            <w:hideMark/>
          </w:tcPr>
          <w:p w:rsidR="006C3AE4" w:rsidRDefault="006C3AE4" w:rsidP="00B56A25">
            <w:pPr>
              <w:spacing w:line="0" w:lineRule="atLeast"/>
              <w:jc w:val="left"/>
              <w:rPr>
                <w:rFonts w:ascii="HG丸ｺﾞｼｯｸM-PRO" w:eastAsia="HG丸ｺﾞｼｯｸM-PRO" w:hAnsi="HG丸ｺﾞｼｯｸM-PRO"/>
              </w:rPr>
            </w:pPr>
          </w:p>
          <w:p w:rsidR="006C3AE4" w:rsidRDefault="006C3AE4" w:rsidP="00B56A25">
            <w:pPr>
              <w:spacing w:line="0" w:lineRule="atLeast"/>
              <w:jc w:val="left"/>
              <w:rPr>
                <w:rFonts w:ascii="HG丸ｺﾞｼｯｸM-PRO" w:eastAsia="HG丸ｺﾞｼｯｸM-PRO" w:hAnsi="HG丸ｺﾞｼｯｸM-PRO"/>
              </w:rPr>
            </w:pPr>
          </w:p>
          <w:p w:rsidR="006C3AE4" w:rsidRDefault="006C3AE4" w:rsidP="00B56A25">
            <w:pPr>
              <w:spacing w:line="0" w:lineRule="atLeast"/>
              <w:jc w:val="left"/>
              <w:rPr>
                <w:rFonts w:ascii="HG丸ｺﾞｼｯｸM-PRO" w:eastAsia="HG丸ｺﾞｼｯｸM-PRO" w:hAnsi="HG丸ｺﾞｼｯｸM-PRO"/>
              </w:rPr>
            </w:pPr>
          </w:p>
          <w:p w:rsidR="00B56A25" w:rsidRPr="00B56A25" w:rsidRDefault="00B56A25" w:rsidP="00B56A25">
            <w:pPr>
              <w:spacing w:line="0" w:lineRule="atLeast"/>
              <w:jc w:val="left"/>
              <w:rPr>
                <w:rFonts w:ascii="HG丸ｺﾞｼｯｸM-PRO" w:eastAsia="HG丸ｺﾞｼｯｸM-PRO" w:hAnsi="HG丸ｺﾞｼｯｸM-PRO"/>
              </w:rPr>
            </w:pPr>
            <w:r w:rsidRPr="00B56A25">
              <w:rPr>
                <w:rFonts w:ascii="HG丸ｺﾞｼｯｸM-PRO" w:eastAsia="HG丸ｺﾞｼｯｸM-PRO" w:hAnsi="HG丸ｺﾞｼｯｸM-PRO" w:hint="eastAsia"/>
              </w:rPr>
              <w:t>要介護</w:t>
            </w:r>
            <w:r w:rsidRPr="00B56A25">
              <w:rPr>
                <w:rFonts w:ascii="HG丸ｺﾞｼｯｸM-PRO" w:eastAsia="HG丸ｺﾞｼｯｸM-PRO" w:hAnsi="HG丸ｺﾞｼｯｸM-PRO" w:hint="eastAsia"/>
              </w:rPr>
              <w:br/>
              <w:t>認定状況</w:t>
            </w:r>
            <w:r w:rsidRPr="00B56A25">
              <w:rPr>
                <w:rFonts w:ascii="HG丸ｺﾞｼｯｸM-PRO" w:eastAsia="HG丸ｺﾞｼｯｸM-PRO" w:hAnsi="HG丸ｺﾞｼｯｸM-PRO" w:hint="eastAsia"/>
              </w:rPr>
              <w:br/>
            </w:r>
          </w:p>
        </w:tc>
        <w:tc>
          <w:tcPr>
            <w:tcW w:w="2032" w:type="dxa"/>
            <w:gridSpan w:val="4"/>
            <w:tcBorders>
              <w:top w:val="single" w:sz="12" w:space="0" w:color="auto"/>
            </w:tcBorders>
            <w:shd w:val="clear" w:color="auto" w:fill="F2F2F2" w:themeFill="background1" w:themeFillShade="F2"/>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受給者区分</w:t>
            </w:r>
          </w:p>
        </w:tc>
        <w:tc>
          <w:tcPr>
            <w:tcW w:w="1701" w:type="dxa"/>
            <w:gridSpan w:val="2"/>
            <w:tcBorders>
              <w:top w:val="single" w:sz="12" w:space="0" w:color="auto"/>
            </w:tcBorders>
            <w:shd w:val="clear" w:color="auto" w:fill="F2F2F2" w:themeFill="background1" w:themeFillShade="F2"/>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2号</w:t>
            </w:r>
          </w:p>
        </w:tc>
        <w:tc>
          <w:tcPr>
            <w:tcW w:w="5103" w:type="dxa"/>
            <w:gridSpan w:val="6"/>
            <w:tcBorders>
              <w:top w:val="single" w:sz="12" w:space="0" w:color="auto"/>
            </w:tcBorders>
            <w:shd w:val="clear" w:color="auto" w:fill="F2F2F2" w:themeFill="background1" w:themeFillShade="F2"/>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1号</w:t>
            </w:r>
          </w:p>
        </w:tc>
        <w:tc>
          <w:tcPr>
            <w:tcW w:w="1701" w:type="dxa"/>
            <w:gridSpan w:val="2"/>
            <w:vMerge w:val="restart"/>
            <w:tcBorders>
              <w:top w:val="single" w:sz="12" w:space="0" w:color="auto"/>
              <w:right w:val="single" w:sz="12" w:space="0" w:color="auto"/>
            </w:tcBorders>
            <w:shd w:val="clear" w:color="auto" w:fill="F2F2F2" w:themeFill="background1" w:themeFillShade="F2"/>
            <w:noWrap/>
            <w:hideMark/>
          </w:tcPr>
          <w:p w:rsidR="004A263D" w:rsidRDefault="004A263D" w:rsidP="004A263D">
            <w:pPr>
              <w:spacing w:line="0" w:lineRule="atLeast"/>
              <w:ind w:firstLineChars="300" w:firstLine="540"/>
              <w:jc w:val="left"/>
              <w:rPr>
                <w:rFonts w:ascii="HG丸ｺﾞｼｯｸM-PRO" w:eastAsia="HG丸ｺﾞｼｯｸM-PRO" w:hAnsi="HG丸ｺﾞｼｯｸM-PRO"/>
                <w:sz w:val="18"/>
                <w:szCs w:val="18"/>
              </w:rPr>
            </w:pPr>
          </w:p>
          <w:p w:rsidR="00B56A25" w:rsidRPr="00B56A25" w:rsidRDefault="00B56A25" w:rsidP="004A263D">
            <w:pPr>
              <w:spacing w:line="0" w:lineRule="atLeast"/>
              <w:ind w:firstLineChars="300" w:firstLine="540"/>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合計</w:t>
            </w:r>
          </w:p>
        </w:tc>
      </w:tr>
      <w:tr w:rsidR="00B56A25" w:rsidRPr="00B56A25" w:rsidTr="00212701">
        <w:trPr>
          <w:trHeight w:val="326"/>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2032" w:type="dxa"/>
            <w:gridSpan w:val="4"/>
            <w:shd w:val="clear" w:color="auto" w:fill="auto"/>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年齢</w:t>
            </w:r>
          </w:p>
        </w:tc>
        <w:tc>
          <w:tcPr>
            <w:tcW w:w="1701" w:type="dxa"/>
            <w:gridSpan w:val="2"/>
            <w:shd w:val="clear" w:color="auto" w:fill="auto"/>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40～64歳</w:t>
            </w:r>
          </w:p>
        </w:tc>
        <w:tc>
          <w:tcPr>
            <w:tcW w:w="1701" w:type="dxa"/>
            <w:gridSpan w:val="2"/>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65～74歳</w:t>
            </w:r>
          </w:p>
        </w:tc>
        <w:tc>
          <w:tcPr>
            <w:tcW w:w="1701" w:type="dxa"/>
            <w:gridSpan w:val="2"/>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75歳以上</w:t>
            </w:r>
          </w:p>
        </w:tc>
        <w:tc>
          <w:tcPr>
            <w:tcW w:w="1701" w:type="dxa"/>
            <w:gridSpan w:val="2"/>
            <w:noWrap/>
            <w:vAlign w:val="center"/>
            <w:hideMark/>
          </w:tcPr>
          <w:p w:rsidR="00B56A25" w:rsidRPr="00B56A25" w:rsidRDefault="00B56A25" w:rsidP="004A263D">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計</w:t>
            </w:r>
          </w:p>
        </w:tc>
        <w:tc>
          <w:tcPr>
            <w:tcW w:w="1701" w:type="dxa"/>
            <w:gridSpan w:val="2"/>
            <w:vMerge/>
            <w:tcBorders>
              <w:right w:val="single" w:sz="12" w:space="0" w:color="auto"/>
            </w:tcBorders>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r>
      <w:tr w:rsidR="00B56A25" w:rsidRPr="00B56A25" w:rsidTr="00212701">
        <w:trPr>
          <w:trHeight w:val="416"/>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2032" w:type="dxa"/>
            <w:gridSpan w:val="4"/>
            <w:tcBorders>
              <w:bottom w:val="single" w:sz="4" w:space="0" w:color="auto"/>
            </w:tcBorders>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被保険者数</w:t>
            </w:r>
          </w:p>
        </w:tc>
        <w:tc>
          <w:tcPr>
            <w:tcW w:w="1701" w:type="dxa"/>
            <w:gridSpan w:val="2"/>
            <w:shd w:val="clear" w:color="auto" w:fill="auto"/>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8,114人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3,917人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4,359人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8,276人</w:t>
            </w:r>
            <w:r w:rsidR="00757D58">
              <w:rPr>
                <w:rFonts w:ascii="HG丸ｺﾞｼｯｸM-PRO" w:eastAsia="HG丸ｺﾞｼｯｸM-PRO" w:hAnsi="HG丸ｺﾞｼｯｸM-PRO" w:hint="eastAsia"/>
                <w:b/>
                <w:bCs/>
                <w:sz w:val="18"/>
                <w:szCs w:val="18"/>
              </w:rPr>
              <w:t xml:space="preserve">　</w:t>
            </w:r>
          </w:p>
        </w:tc>
        <w:tc>
          <w:tcPr>
            <w:tcW w:w="1701" w:type="dxa"/>
            <w:gridSpan w:val="2"/>
            <w:tcBorders>
              <w:right w:val="single" w:sz="12" w:space="0" w:color="auto"/>
            </w:tcBorders>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16,390人</w:t>
            </w:r>
            <w:r w:rsidR="00757D58">
              <w:rPr>
                <w:rFonts w:ascii="HG丸ｺﾞｼｯｸM-PRO" w:eastAsia="HG丸ｺﾞｼｯｸM-PRO" w:hAnsi="HG丸ｺﾞｼｯｸM-PRO" w:hint="eastAsia"/>
                <w:b/>
                <w:bCs/>
                <w:sz w:val="18"/>
                <w:szCs w:val="18"/>
              </w:rPr>
              <w:t xml:space="preserve">　</w:t>
            </w:r>
          </w:p>
        </w:tc>
      </w:tr>
      <w:tr w:rsidR="00B56A25" w:rsidRPr="00B56A25" w:rsidTr="00212701">
        <w:trPr>
          <w:trHeight w:val="421"/>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2032" w:type="dxa"/>
            <w:gridSpan w:val="4"/>
            <w:tcBorders>
              <w:bottom w:val="nil"/>
            </w:tcBorders>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認定者数</w:t>
            </w:r>
          </w:p>
        </w:tc>
        <w:tc>
          <w:tcPr>
            <w:tcW w:w="1701" w:type="dxa"/>
            <w:gridSpan w:val="2"/>
            <w:shd w:val="clear" w:color="auto" w:fill="auto"/>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26人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156人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1,423人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1,579人</w:t>
            </w:r>
            <w:r w:rsidR="00757D58">
              <w:rPr>
                <w:rFonts w:ascii="HG丸ｺﾞｼｯｸM-PRO" w:eastAsia="HG丸ｺﾞｼｯｸM-PRO" w:hAnsi="HG丸ｺﾞｼｯｸM-PRO" w:hint="eastAsia"/>
                <w:b/>
                <w:bCs/>
                <w:sz w:val="18"/>
                <w:szCs w:val="18"/>
              </w:rPr>
              <w:t xml:space="preserve">　</w:t>
            </w:r>
          </w:p>
        </w:tc>
        <w:tc>
          <w:tcPr>
            <w:tcW w:w="1701" w:type="dxa"/>
            <w:gridSpan w:val="2"/>
            <w:tcBorders>
              <w:right w:val="single" w:sz="12" w:space="0" w:color="auto"/>
            </w:tcBorders>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1,605人</w:t>
            </w:r>
            <w:r w:rsidR="00757D58">
              <w:rPr>
                <w:rFonts w:ascii="HG丸ｺﾞｼｯｸM-PRO" w:eastAsia="HG丸ｺﾞｼｯｸM-PRO" w:hAnsi="HG丸ｺﾞｼｯｸM-PRO" w:hint="eastAsia"/>
                <w:b/>
                <w:bCs/>
                <w:sz w:val="18"/>
                <w:szCs w:val="18"/>
              </w:rPr>
              <w:t xml:space="preserve">　</w:t>
            </w:r>
          </w:p>
        </w:tc>
      </w:tr>
      <w:tr w:rsidR="00B56A25" w:rsidRPr="00B56A25" w:rsidTr="00212701">
        <w:trPr>
          <w:trHeight w:val="411"/>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tcBorders>
              <w:top w:val="nil"/>
            </w:tcBorders>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 xml:space="preserve">　</w:t>
            </w:r>
          </w:p>
        </w:tc>
        <w:tc>
          <w:tcPr>
            <w:tcW w:w="1276" w:type="dxa"/>
            <w:gridSpan w:val="3"/>
            <w:tcBorders>
              <w:top w:val="single" w:sz="4" w:space="0" w:color="auto"/>
            </w:tcBorders>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認定率</w:t>
            </w:r>
          </w:p>
        </w:tc>
        <w:tc>
          <w:tcPr>
            <w:tcW w:w="1701" w:type="dxa"/>
            <w:gridSpan w:val="2"/>
            <w:shd w:val="clear" w:color="auto" w:fill="auto"/>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0.32%</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4.0%</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32.6%</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19.1%</w:t>
            </w:r>
            <w:r w:rsidR="00757D58">
              <w:rPr>
                <w:rFonts w:ascii="HG丸ｺﾞｼｯｸM-PRO" w:eastAsia="HG丸ｺﾞｼｯｸM-PRO" w:hAnsi="HG丸ｺﾞｼｯｸM-PRO" w:hint="eastAsia"/>
                <w:b/>
                <w:bCs/>
                <w:sz w:val="18"/>
                <w:szCs w:val="18"/>
              </w:rPr>
              <w:t xml:space="preserve">　</w:t>
            </w:r>
          </w:p>
        </w:tc>
        <w:tc>
          <w:tcPr>
            <w:tcW w:w="1701" w:type="dxa"/>
            <w:gridSpan w:val="2"/>
            <w:tcBorders>
              <w:right w:val="single" w:sz="12" w:space="0" w:color="auto"/>
            </w:tcBorders>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9.8%</w:t>
            </w:r>
            <w:r w:rsidR="00757D58">
              <w:rPr>
                <w:rFonts w:ascii="HG丸ｺﾞｼｯｸM-PRO" w:eastAsia="HG丸ｺﾞｼｯｸM-PRO" w:hAnsi="HG丸ｺﾞｼｯｸM-PRO" w:hint="eastAsia"/>
                <w:b/>
                <w:bCs/>
                <w:sz w:val="18"/>
                <w:szCs w:val="18"/>
              </w:rPr>
              <w:t xml:space="preserve">　</w:t>
            </w:r>
          </w:p>
        </w:tc>
      </w:tr>
      <w:tr w:rsidR="00B56A25" w:rsidRPr="00B56A25" w:rsidTr="00212701">
        <w:trPr>
          <w:trHeight w:val="361"/>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2032" w:type="dxa"/>
            <w:gridSpan w:val="4"/>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新規認定者数（＊1）</w:t>
            </w:r>
          </w:p>
        </w:tc>
        <w:tc>
          <w:tcPr>
            <w:tcW w:w="1701" w:type="dxa"/>
            <w:gridSpan w:val="2"/>
            <w:shd w:val="clear" w:color="auto" w:fill="auto"/>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9人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29人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187人</w:t>
            </w:r>
            <w:r w:rsidR="00757D58">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216人</w:t>
            </w:r>
            <w:r w:rsidR="00757D58">
              <w:rPr>
                <w:rFonts w:ascii="HG丸ｺﾞｼｯｸM-PRO" w:eastAsia="HG丸ｺﾞｼｯｸM-PRO" w:hAnsi="HG丸ｺﾞｼｯｸM-PRO" w:hint="eastAsia"/>
                <w:b/>
                <w:bCs/>
                <w:sz w:val="18"/>
                <w:szCs w:val="18"/>
              </w:rPr>
              <w:t xml:space="preserve">　</w:t>
            </w:r>
          </w:p>
        </w:tc>
        <w:tc>
          <w:tcPr>
            <w:tcW w:w="1701" w:type="dxa"/>
            <w:gridSpan w:val="2"/>
            <w:tcBorders>
              <w:right w:val="single" w:sz="12" w:space="0" w:color="auto"/>
            </w:tcBorders>
            <w:noWrap/>
            <w:vAlign w:val="center"/>
            <w:hideMark/>
          </w:tcPr>
          <w:p w:rsidR="00B56A25" w:rsidRPr="00B56A25" w:rsidRDefault="00B56A25" w:rsidP="00757D58">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225人</w:t>
            </w:r>
            <w:r w:rsidR="00757D58">
              <w:rPr>
                <w:rFonts w:ascii="HG丸ｺﾞｼｯｸM-PRO" w:eastAsia="HG丸ｺﾞｼｯｸM-PRO" w:hAnsi="HG丸ｺﾞｼｯｸM-PRO" w:hint="eastAsia"/>
                <w:b/>
                <w:bCs/>
                <w:sz w:val="18"/>
                <w:szCs w:val="18"/>
              </w:rPr>
              <w:t xml:space="preserve">　</w:t>
            </w:r>
          </w:p>
        </w:tc>
      </w:tr>
      <w:tr w:rsidR="00B56A25" w:rsidRPr="00B56A25" w:rsidTr="00212701">
        <w:trPr>
          <w:trHeight w:val="422"/>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val="restart"/>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介護度別人数</w:t>
            </w:r>
          </w:p>
        </w:tc>
        <w:tc>
          <w:tcPr>
            <w:tcW w:w="1276" w:type="dxa"/>
            <w:gridSpan w:val="3"/>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要支援1・2</w:t>
            </w:r>
          </w:p>
        </w:tc>
        <w:tc>
          <w:tcPr>
            <w:tcW w:w="850" w:type="dxa"/>
            <w:shd w:val="clear" w:color="auto" w:fill="auto"/>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7</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26.9%</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56</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35.9%</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368</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25.9%</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424</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26.9%</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431</w:t>
            </w:r>
          </w:p>
        </w:tc>
        <w:tc>
          <w:tcPr>
            <w:tcW w:w="851" w:type="dxa"/>
            <w:tcBorders>
              <w:right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26.9%</w:t>
            </w:r>
          </w:p>
        </w:tc>
      </w:tr>
      <w:tr w:rsidR="00B56A25" w:rsidRPr="00B56A25" w:rsidTr="00212701">
        <w:trPr>
          <w:trHeight w:val="401"/>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1276" w:type="dxa"/>
            <w:gridSpan w:val="3"/>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要介護1・2</w:t>
            </w:r>
          </w:p>
        </w:tc>
        <w:tc>
          <w:tcPr>
            <w:tcW w:w="850" w:type="dxa"/>
            <w:shd w:val="clear" w:color="auto" w:fill="auto"/>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13</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50.0%</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60</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38.5%</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584</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41.0%</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644</w:t>
            </w:r>
          </w:p>
        </w:tc>
        <w:tc>
          <w:tcPr>
            <w:tcW w:w="851"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40.8%</w:t>
            </w:r>
          </w:p>
        </w:tc>
        <w:tc>
          <w:tcPr>
            <w:tcW w:w="850" w:type="dxa"/>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657</w:t>
            </w:r>
          </w:p>
        </w:tc>
        <w:tc>
          <w:tcPr>
            <w:tcW w:w="851" w:type="dxa"/>
            <w:tcBorders>
              <w:right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40.9%</w:t>
            </w:r>
          </w:p>
        </w:tc>
      </w:tr>
      <w:tr w:rsidR="00B56A25" w:rsidRPr="00B56A25" w:rsidTr="00212701">
        <w:trPr>
          <w:trHeight w:val="421"/>
        </w:trPr>
        <w:tc>
          <w:tcPr>
            <w:tcW w:w="425" w:type="dxa"/>
            <w:vMerge/>
            <w:tcBorders>
              <w:left w:val="single" w:sz="12" w:space="0" w:color="auto"/>
              <w:bottom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tcBorders>
              <w:bottom w:val="single" w:sz="12" w:space="0" w:color="auto"/>
            </w:tcBorders>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1276" w:type="dxa"/>
            <w:gridSpan w:val="3"/>
            <w:tcBorders>
              <w:bottom w:val="single" w:sz="12" w:space="0" w:color="auto"/>
            </w:tcBorders>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要介護3～5</w:t>
            </w:r>
          </w:p>
        </w:tc>
        <w:tc>
          <w:tcPr>
            <w:tcW w:w="850" w:type="dxa"/>
            <w:tcBorders>
              <w:bottom w:val="single" w:sz="12" w:space="0" w:color="auto"/>
            </w:tcBorders>
            <w:shd w:val="clear" w:color="auto" w:fill="auto"/>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6</w:t>
            </w:r>
          </w:p>
        </w:tc>
        <w:tc>
          <w:tcPr>
            <w:tcW w:w="851"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23.1%</w:t>
            </w:r>
          </w:p>
        </w:tc>
        <w:tc>
          <w:tcPr>
            <w:tcW w:w="850"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40</w:t>
            </w:r>
          </w:p>
        </w:tc>
        <w:tc>
          <w:tcPr>
            <w:tcW w:w="851"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25.6%</w:t>
            </w:r>
          </w:p>
        </w:tc>
        <w:tc>
          <w:tcPr>
            <w:tcW w:w="850"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471</w:t>
            </w:r>
          </w:p>
        </w:tc>
        <w:tc>
          <w:tcPr>
            <w:tcW w:w="851"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33.1%</w:t>
            </w:r>
          </w:p>
        </w:tc>
        <w:tc>
          <w:tcPr>
            <w:tcW w:w="850"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511</w:t>
            </w:r>
          </w:p>
        </w:tc>
        <w:tc>
          <w:tcPr>
            <w:tcW w:w="851"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32.4%</w:t>
            </w:r>
          </w:p>
        </w:tc>
        <w:tc>
          <w:tcPr>
            <w:tcW w:w="850" w:type="dxa"/>
            <w:tcBorders>
              <w:bottom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517</w:t>
            </w:r>
          </w:p>
        </w:tc>
        <w:tc>
          <w:tcPr>
            <w:tcW w:w="851" w:type="dxa"/>
            <w:tcBorders>
              <w:bottom w:val="single" w:sz="12" w:space="0" w:color="auto"/>
              <w:right w:val="single" w:sz="12" w:space="0" w:color="auto"/>
            </w:tcBorders>
            <w:noWrap/>
            <w:vAlign w:val="center"/>
            <w:hideMark/>
          </w:tcPr>
          <w:p w:rsidR="00B56A25" w:rsidRPr="00B56A25" w:rsidRDefault="00B56A25" w:rsidP="00757D58">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32.2%</w:t>
            </w:r>
          </w:p>
        </w:tc>
      </w:tr>
      <w:tr w:rsidR="00757D58" w:rsidRPr="00B56A25" w:rsidTr="00212701">
        <w:trPr>
          <w:trHeight w:val="240"/>
        </w:trPr>
        <w:tc>
          <w:tcPr>
            <w:tcW w:w="425" w:type="dxa"/>
            <w:vMerge w:val="restart"/>
            <w:tcBorders>
              <w:top w:val="single" w:sz="12" w:space="0" w:color="auto"/>
              <w:left w:val="single" w:sz="12" w:space="0" w:color="auto"/>
            </w:tcBorders>
            <w:shd w:val="clear" w:color="auto" w:fill="F2F2F2" w:themeFill="background1" w:themeFillShade="F2"/>
            <w:hideMark/>
          </w:tcPr>
          <w:p w:rsidR="004A263D" w:rsidRDefault="004A263D" w:rsidP="00F30A26">
            <w:pPr>
              <w:spacing w:line="0" w:lineRule="atLeast"/>
              <w:jc w:val="left"/>
              <w:rPr>
                <w:rFonts w:ascii="HG丸ｺﾞｼｯｸM-PRO" w:eastAsia="HG丸ｺﾞｼｯｸM-PRO" w:hAnsi="HG丸ｺﾞｼｯｸM-PRO"/>
              </w:rPr>
            </w:pPr>
          </w:p>
          <w:p w:rsidR="004A263D" w:rsidRDefault="004A263D" w:rsidP="00F30A26">
            <w:pPr>
              <w:spacing w:line="0" w:lineRule="atLeast"/>
              <w:jc w:val="left"/>
              <w:rPr>
                <w:rFonts w:ascii="HG丸ｺﾞｼｯｸM-PRO" w:eastAsia="HG丸ｺﾞｼｯｸM-PRO" w:hAnsi="HG丸ｺﾞｼｯｸM-PRO"/>
              </w:rPr>
            </w:pPr>
          </w:p>
          <w:p w:rsidR="004A263D" w:rsidRDefault="004A263D" w:rsidP="00F30A26">
            <w:pPr>
              <w:spacing w:line="0" w:lineRule="atLeast"/>
              <w:jc w:val="left"/>
              <w:rPr>
                <w:rFonts w:ascii="HG丸ｺﾞｼｯｸM-PRO" w:eastAsia="HG丸ｺﾞｼｯｸM-PRO" w:hAnsi="HG丸ｺﾞｼｯｸM-PRO"/>
              </w:rPr>
            </w:pPr>
          </w:p>
          <w:p w:rsidR="004A263D" w:rsidRDefault="004A263D" w:rsidP="00F30A26">
            <w:pPr>
              <w:spacing w:line="0" w:lineRule="atLeast"/>
              <w:jc w:val="left"/>
              <w:rPr>
                <w:rFonts w:ascii="HG丸ｺﾞｼｯｸM-PRO" w:eastAsia="HG丸ｺﾞｼｯｸM-PRO" w:hAnsi="HG丸ｺﾞｼｯｸM-PRO"/>
              </w:rPr>
            </w:pPr>
          </w:p>
          <w:p w:rsidR="004A263D" w:rsidRDefault="004A263D" w:rsidP="00F30A26">
            <w:pPr>
              <w:spacing w:line="0" w:lineRule="atLeast"/>
              <w:jc w:val="left"/>
              <w:rPr>
                <w:rFonts w:ascii="HG丸ｺﾞｼｯｸM-PRO" w:eastAsia="HG丸ｺﾞｼｯｸM-PRO" w:hAnsi="HG丸ｺﾞｼｯｸM-PRO"/>
              </w:rPr>
            </w:pPr>
          </w:p>
          <w:p w:rsidR="004A263D" w:rsidRDefault="004A263D" w:rsidP="00F30A26">
            <w:pPr>
              <w:spacing w:line="0" w:lineRule="atLeast"/>
              <w:jc w:val="left"/>
              <w:rPr>
                <w:rFonts w:ascii="HG丸ｺﾞｼｯｸM-PRO" w:eastAsia="HG丸ｺﾞｼｯｸM-PRO" w:hAnsi="HG丸ｺﾞｼｯｸM-PRO"/>
              </w:rPr>
            </w:pPr>
          </w:p>
          <w:p w:rsidR="00B56A25" w:rsidRPr="00B56A25" w:rsidRDefault="00B56A25" w:rsidP="00F30A26">
            <w:pPr>
              <w:spacing w:line="0" w:lineRule="atLeast"/>
              <w:jc w:val="left"/>
              <w:rPr>
                <w:rFonts w:ascii="HG丸ｺﾞｼｯｸM-PRO" w:eastAsia="HG丸ｺﾞｼｯｸM-PRO" w:hAnsi="HG丸ｺﾞｼｯｸM-PRO"/>
              </w:rPr>
            </w:pPr>
            <w:r w:rsidRPr="00B56A25">
              <w:rPr>
                <w:rFonts w:ascii="HG丸ｺﾞｼｯｸM-PRO" w:eastAsia="HG丸ｺﾞｼｯｸM-PRO" w:hAnsi="HG丸ｺﾞｼｯｸM-PRO" w:hint="eastAsia"/>
              </w:rPr>
              <w:t>要介護</w:t>
            </w:r>
            <w:r w:rsidRPr="00B56A25">
              <w:rPr>
                <w:rFonts w:ascii="HG丸ｺﾞｼｯｸM-PRO" w:eastAsia="HG丸ｺﾞｼｯｸM-PRO" w:hAnsi="HG丸ｺﾞｼｯｸM-PRO" w:hint="eastAsia"/>
              </w:rPr>
              <w:br/>
              <w:t>突合状況</w:t>
            </w:r>
            <w:r w:rsidRPr="00B56A25">
              <w:rPr>
                <w:rFonts w:ascii="HG丸ｺﾞｼｯｸM-PRO" w:eastAsia="HG丸ｺﾞｼｯｸM-PRO" w:hAnsi="HG丸ｺﾞｼｯｸM-PRO" w:hint="eastAsia"/>
              </w:rPr>
              <w:br/>
            </w:r>
          </w:p>
        </w:tc>
        <w:tc>
          <w:tcPr>
            <w:tcW w:w="756" w:type="dxa"/>
            <w:vMerge w:val="restart"/>
            <w:tcBorders>
              <w:top w:val="single" w:sz="12" w:space="0" w:color="auto"/>
            </w:tcBorders>
            <w:shd w:val="clear" w:color="auto" w:fill="auto"/>
            <w:textDirection w:val="tbRlV"/>
            <w:vAlign w:val="center"/>
            <w:hideMark/>
          </w:tcPr>
          <w:p w:rsidR="00B56A25" w:rsidRPr="00B56A25" w:rsidRDefault="00B56A25" w:rsidP="004C61F1">
            <w:pPr>
              <w:spacing w:line="0" w:lineRule="atLeast"/>
              <w:ind w:left="180" w:hangingChars="100" w:hanging="180"/>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br/>
            </w:r>
            <w:r w:rsidR="004C61F1">
              <w:rPr>
                <w:rFonts w:ascii="HG丸ｺﾞｼｯｸM-PRO" w:eastAsia="HG丸ｺﾞｼｯｸM-PRO" w:hAnsi="HG丸ｺﾞｼｯｸM-PRO" w:hint="eastAsia"/>
                <w:sz w:val="18"/>
                <w:szCs w:val="18"/>
              </w:rPr>
              <w:t xml:space="preserve">　　　</w:t>
            </w:r>
            <w:r w:rsidRPr="00B56A25">
              <w:rPr>
                <w:rFonts w:ascii="HG丸ｺﾞｼｯｸM-PRO" w:eastAsia="HG丸ｺﾞｼｯｸM-PRO" w:hAnsi="HG丸ｺﾞｼｯｸM-PRO" w:hint="eastAsia"/>
                <w:sz w:val="18"/>
                <w:szCs w:val="18"/>
              </w:rPr>
              <w:t>有病状況（レセプトの診断名より重複して計上）</w:t>
            </w:r>
          </w:p>
          <w:p w:rsidR="00B56A25" w:rsidRPr="00B56A25" w:rsidRDefault="00B56A25" w:rsidP="00F30A26">
            <w:pPr>
              <w:spacing w:line="0" w:lineRule="atLeast"/>
              <w:jc w:val="left"/>
              <w:rPr>
                <w:rFonts w:ascii="HG丸ｺﾞｼｯｸM-PRO" w:eastAsia="HG丸ｺﾞｼｯｸM-PRO" w:hAnsi="HG丸ｺﾞｼｯｸM-PRO"/>
                <w:sz w:val="18"/>
                <w:szCs w:val="18"/>
              </w:rPr>
            </w:pPr>
          </w:p>
          <w:p w:rsidR="00B56A25" w:rsidRPr="00B56A25" w:rsidRDefault="00B56A25" w:rsidP="00F30A26">
            <w:pPr>
              <w:spacing w:line="0" w:lineRule="atLeast"/>
              <w:jc w:val="left"/>
              <w:rPr>
                <w:rFonts w:ascii="HG丸ｺﾞｼｯｸM-PRO" w:eastAsia="HG丸ｺﾞｼｯｸM-PRO" w:hAnsi="HG丸ｺﾞｼｯｸM-PRO"/>
                <w:sz w:val="18"/>
                <w:szCs w:val="18"/>
              </w:rPr>
            </w:pPr>
          </w:p>
          <w:p w:rsidR="00B56A25" w:rsidRPr="00B56A25" w:rsidRDefault="00B56A25" w:rsidP="00F30A26">
            <w:pPr>
              <w:spacing w:line="0" w:lineRule="atLeast"/>
              <w:jc w:val="left"/>
              <w:rPr>
                <w:rFonts w:ascii="HG丸ｺﾞｼｯｸM-PRO" w:eastAsia="HG丸ｺﾞｼｯｸM-PRO" w:hAnsi="HG丸ｺﾞｼｯｸM-PRO"/>
                <w:sz w:val="18"/>
                <w:szCs w:val="18"/>
              </w:rPr>
            </w:pPr>
          </w:p>
          <w:p w:rsidR="00B56A25" w:rsidRPr="00B56A25" w:rsidRDefault="00B56A25" w:rsidP="00F30A26">
            <w:pPr>
              <w:spacing w:line="0" w:lineRule="atLeast"/>
              <w:jc w:val="left"/>
              <w:rPr>
                <w:rFonts w:ascii="HG丸ｺﾞｼｯｸM-PRO" w:eastAsia="HG丸ｺﾞｼｯｸM-PRO" w:hAnsi="HG丸ｺﾞｼｯｸM-PRO"/>
                <w:sz w:val="18"/>
                <w:szCs w:val="18"/>
              </w:rPr>
            </w:pPr>
          </w:p>
        </w:tc>
        <w:tc>
          <w:tcPr>
            <w:tcW w:w="851" w:type="dxa"/>
            <w:gridSpan w:val="2"/>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疾患</w:t>
            </w:r>
          </w:p>
        </w:tc>
        <w:tc>
          <w:tcPr>
            <w:tcW w:w="425" w:type="dxa"/>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順位</w:t>
            </w:r>
          </w:p>
        </w:tc>
        <w:tc>
          <w:tcPr>
            <w:tcW w:w="850" w:type="dxa"/>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疾病</w:t>
            </w:r>
          </w:p>
        </w:tc>
        <w:tc>
          <w:tcPr>
            <w:tcW w:w="851" w:type="dxa"/>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件数</w:t>
            </w:r>
          </w:p>
        </w:tc>
        <w:tc>
          <w:tcPr>
            <w:tcW w:w="850" w:type="dxa"/>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疾病</w:t>
            </w:r>
          </w:p>
        </w:tc>
        <w:tc>
          <w:tcPr>
            <w:tcW w:w="851" w:type="dxa"/>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件数</w:t>
            </w:r>
          </w:p>
        </w:tc>
        <w:tc>
          <w:tcPr>
            <w:tcW w:w="850" w:type="dxa"/>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疾病</w:t>
            </w:r>
          </w:p>
        </w:tc>
        <w:tc>
          <w:tcPr>
            <w:tcW w:w="851" w:type="dxa"/>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件数</w:t>
            </w:r>
          </w:p>
        </w:tc>
        <w:tc>
          <w:tcPr>
            <w:tcW w:w="850" w:type="dxa"/>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疾病</w:t>
            </w:r>
          </w:p>
        </w:tc>
        <w:tc>
          <w:tcPr>
            <w:tcW w:w="851" w:type="dxa"/>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件数</w:t>
            </w:r>
          </w:p>
        </w:tc>
        <w:tc>
          <w:tcPr>
            <w:tcW w:w="850" w:type="dxa"/>
            <w:vMerge w:val="restart"/>
            <w:tcBorders>
              <w:top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疾病</w:t>
            </w:r>
          </w:p>
        </w:tc>
        <w:tc>
          <w:tcPr>
            <w:tcW w:w="851" w:type="dxa"/>
            <w:tcBorders>
              <w:top w:val="single" w:sz="12" w:space="0" w:color="auto"/>
              <w:right w:val="single" w:sz="12" w:space="0" w:color="auto"/>
            </w:tcBorders>
            <w:shd w:val="clear" w:color="auto" w:fill="F2F2F2" w:themeFill="background1" w:themeFillShade="F2"/>
            <w:noWrap/>
            <w:vAlign w:val="center"/>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件数</w:t>
            </w:r>
          </w:p>
        </w:tc>
      </w:tr>
      <w:tr w:rsidR="00757D58" w:rsidRPr="00B56A25" w:rsidTr="00212701">
        <w:trPr>
          <w:trHeight w:val="240"/>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425" w:type="dxa"/>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850" w:type="dxa"/>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851" w:type="dxa"/>
            <w:shd w:val="clear" w:color="auto" w:fill="F2F2F2" w:themeFill="background1" w:themeFillShade="F2"/>
            <w:noWrap/>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割合</w:t>
            </w:r>
          </w:p>
        </w:tc>
        <w:tc>
          <w:tcPr>
            <w:tcW w:w="850" w:type="dxa"/>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851" w:type="dxa"/>
            <w:shd w:val="clear" w:color="auto" w:fill="F2F2F2" w:themeFill="background1" w:themeFillShade="F2"/>
            <w:noWrap/>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割合</w:t>
            </w:r>
          </w:p>
        </w:tc>
        <w:tc>
          <w:tcPr>
            <w:tcW w:w="850" w:type="dxa"/>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851" w:type="dxa"/>
            <w:shd w:val="clear" w:color="auto" w:fill="F2F2F2" w:themeFill="background1" w:themeFillShade="F2"/>
            <w:noWrap/>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割合</w:t>
            </w:r>
          </w:p>
        </w:tc>
        <w:tc>
          <w:tcPr>
            <w:tcW w:w="850" w:type="dxa"/>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851" w:type="dxa"/>
            <w:shd w:val="clear" w:color="auto" w:fill="F2F2F2" w:themeFill="background1" w:themeFillShade="F2"/>
            <w:noWrap/>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割合</w:t>
            </w:r>
          </w:p>
        </w:tc>
        <w:tc>
          <w:tcPr>
            <w:tcW w:w="850" w:type="dxa"/>
            <w:vMerge/>
            <w:shd w:val="clear" w:color="auto" w:fill="F2F2F2" w:themeFill="background1" w:themeFillShade="F2"/>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shd w:val="clear" w:color="auto" w:fill="F2F2F2" w:themeFill="background1" w:themeFillShade="F2"/>
            <w:noWrap/>
            <w:hideMark/>
          </w:tcPr>
          <w:p w:rsidR="00B56A25" w:rsidRPr="00B56A25" w:rsidRDefault="00B56A25" w:rsidP="00757D58">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割合</w:t>
            </w:r>
          </w:p>
        </w:tc>
      </w:tr>
      <w:tr w:rsidR="00B56A25" w:rsidRPr="00B56A25" w:rsidTr="00212701">
        <w:trPr>
          <w:trHeight w:val="349"/>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shd w:val="clear" w:color="auto" w:fill="auto"/>
            <w:noWrap/>
            <w:vAlign w:val="center"/>
            <w:hideMark/>
          </w:tcPr>
          <w:p w:rsidR="00B56A25" w:rsidRPr="00B56A25" w:rsidRDefault="00B56A25" w:rsidP="00C75B20">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件数</w:t>
            </w:r>
          </w:p>
        </w:tc>
        <w:tc>
          <w:tcPr>
            <w:tcW w:w="425" w:type="dxa"/>
            <w:shd w:val="clear" w:color="auto" w:fill="auto"/>
            <w:noWrap/>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w:t>
            </w:r>
          </w:p>
        </w:tc>
        <w:tc>
          <w:tcPr>
            <w:tcW w:w="1701" w:type="dxa"/>
            <w:gridSpan w:val="2"/>
            <w:shd w:val="clear" w:color="auto" w:fill="auto"/>
            <w:noWrap/>
            <w:vAlign w:val="center"/>
            <w:hideMark/>
          </w:tcPr>
          <w:p w:rsidR="00B56A25" w:rsidRPr="00B56A25" w:rsidRDefault="00B56A25" w:rsidP="006C3AE4">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26</w:t>
            </w:r>
            <w:r w:rsidR="00757D58">
              <w:rPr>
                <w:rFonts w:ascii="HG丸ｺﾞｼｯｸM-PRO" w:eastAsia="HG丸ｺﾞｼｯｸM-PRO" w:hAnsi="HG丸ｺﾞｼｯｸM-PRO" w:hint="eastAsia"/>
                <w:b/>
                <w:bCs/>
                <w:sz w:val="18"/>
                <w:szCs w:val="18"/>
              </w:rPr>
              <w:t>人</w:t>
            </w:r>
            <w:r w:rsidR="006C3AE4">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6C3AE4">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156</w:t>
            </w:r>
            <w:r w:rsidR="00757D58">
              <w:rPr>
                <w:rFonts w:ascii="HG丸ｺﾞｼｯｸM-PRO" w:eastAsia="HG丸ｺﾞｼｯｸM-PRO" w:hAnsi="HG丸ｺﾞｼｯｸM-PRO" w:hint="eastAsia"/>
                <w:b/>
                <w:bCs/>
                <w:sz w:val="18"/>
                <w:szCs w:val="18"/>
              </w:rPr>
              <w:t>人</w:t>
            </w:r>
            <w:r w:rsidR="006C3AE4">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6C3AE4">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w:t>
            </w:r>
            <w:r w:rsidR="00757D58">
              <w:rPr>
                <w:rFonts w:ascii="HG丸ｺﾞｼｯｸM-PRO" w:eastAsia="HG丸ｺﾞｼｯｸM-PRO" w:hAnsi="HG丸ｺﾞｼｯｸM-PRO" w:hint="eastAsia"/>
                <w:b/>
                <w:bCs/>
                <w:sz w:val="18"/>
                <w:szCs w:val="18"/>
              </w:rPr>
              <w:t>,</w:t>
            </w:r>
            <w:r w:rsidRPr="00B56A25">
              <w:rPr>
                <w:rFonts w:ascii="HG丸ｺﾞｼｯｸM-PRO" w:eastAsia="HG丸ｺﾞｼｯｸM-PRO" w:hAnsi="HG丸ｺﾞｼｯｸM-PRO" w:hint="eastAsia"/>
                <w:b/>
                <w:bCs/>
                <w:sz w:val="18"/>
                <w:szCs w:val="18"/>
              </w:rPr>
              <w:t>423</w:t>
            </w:r>
            <w:r w:rsidR="00757D58">
              <w:rPr>
                <w:rFonts w:ascii="HG丸ｺﾞｼｯｸM-PRO" w:eastAsia="HG丸ｺﾞｼｯｸM-PRO" w:hAnsi="HG丸ｺﾞｼｯｸM-PRO" w:hint="eastAsia"/>
                <w:b/>
                <w:bCs/>
                <w:sz w:val="18"/>
                <w:szCs w:val="18"/>
              </w:rPr>
              <w:t>人</w:t>
            </w:r>
            <w:r w:rsidR="006C3AE4">
              <w:rPr>
                <w:rFonts w:ascii="HG丸ｺﾞｼｯｸM-PRO" w:eastAsia="HG丸ｺﾞｼｯｸM-PRO" w:hAnsi="HG丸ｺﾞｼｯｸM-PRO" w:hint="eastAsia"/>
                <w:b/>
                <w:bCs/>
                <w:sz w:val="18"/>
                <w:szCs w:val="18"/>
              </w:rPr>
              <w:t xml:space="preserve">　</w:t>
            </w:r>
          </w:p>
        </w:tc>
        <w:tc>
          <w:tcPr>
            <w:tcW w:w="1701" w:type="dxa"/>
            <w:gridSpan w:val="2"/>
            <w:noWrap/>
            <w:vAlign w:val="center"/>
            <w:hideMark/>
          </w:tcPr>
          <w:p w:rsidR="00B56A25" w:rsidRPr="00B56A25" w:rsidRDefault="00B56A25" w:rsidP="006C3AE4">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w:t>
            </w:r>
            <w:r w:rsidR="00757D58">
              <w:rPr>
                <w:rFonts w:ascii="HG丸ｺﾞｼｯｸM-PRO" w:eastAsia="HG丸ｺﾞｼｯｸM-PRO" w:hAnsi="HG丸ｺﾞｼｯｸM-PRO" w:hint="eastAsia"/>
                <w:b/>
                <w:bCs/>
                <w:sz w:val="18"/>
                <w:szCs w:val="18"/>
              </w:rPr>
              <w:t>,</w:t>
            </w:r>
            <w:r w:rsidRPr="00B56A25">
              <w:rPr>
                <w:rFonts w:ascii="HG丸ｺﾞｼｯｸM-PRO" w:eastAsia="HG丸ｺﾞｼｯｸM-PRO" w:hAnsi="HG丸ｺﾞｼｯｸM-PRO" w:hint="eastAsia"/>
                <w:b/>
                <w:bCs/>
                <w:sz w:val="18"/>
                <w:szCs w:val="18"/>
              </w:rPr>
              <w:t>579</w:t>
            </w:r>
            <w:r w:rsidR="00757D58">
              <w:rPr>
                <w:rFonts w:ascii="HG丸ｺﾞｼｯｸM-PRO" w:eastAsia="HG丸ｺﾞｼｯｸM-PRO" w:hAnsi="HG丸ｺﾞｼｯｸM-PRO" w:hint="eastAsia"/>
                <w:b/>
                <w:bCs/>
                <w:sz w:val="18"/>
                <w:szCs w:val="18"/>
              </w:rPr>
              <w:t>人</w:t>
            </w:r>
            <w:r w:rsidR="006C3AE4">
              <w:rPr>
                <w:rFonts w:ascii="HG丸ｺﾞｼｯｸM-PRO" w:eastAsia="HG丸ｺﾞｼｯｸM-PRO" w:hAnsi="HG丸ｺﾞｼｯｸM-PRO" w:hint="eastAsia"/>
                <w:b/>
                <w:bCs/>
                <w:sz w:val="18"/>
                <w:szCs w:val="18"/>
              </w:rPr>
              <w:t xml:space="preserve">　</w:t>
            </w:r>
          </w:p>
        </w:tc>
        <w:tc>
          <w:tcPr>
            <w:tcW w:w="1701" w:type="dxa"/>
            <w:gridSpan w:val="2"/>
            <w:tcBorders>
              <w:right w:val="single" w:sz="12" w:space="0" w:color="auto"/>
            </w:tcBorders>
            <w:noWrap/>
            <w:vAlign w:val="center"/>
            <w:hideMark/>
          </w:tcPr>
          <w:p w:rsidR="00B56A25" w:rsidRPr="00B56A25" w:rsidRDefault="00B56A25" w:rsidP="006C3AE4">
            <w:pPr>
              <w:wordWrap w:val="0"/>
              <w:spacing w:line="0" w:lineRule="atLeast"/>
              <w:jc w:val="right"/>
              <w:rPr>
                <w:rFonts w:ascii="HG丸ｺﾞｼｯｸM-PRO" w:eastAsia="HG丸ｺﾞｼｯｸM-PRO" w:hAnsi="HG丸ｺﾞｼｯｸM-PRO"/>
                <w:b/>
                <w:bCs/>
                <w:sz w:val="18"/>
                <w:szCs w:val="18"/>
              </w:rPr>
            </w:pPr>
            <w:r w:rsidRPr="00B56A25">
              <w:rPr>
                <w:rFonts w:ascii="HG丸ｺﾞｼｯｸM-PRO" w:eastAsia="HG丸ｺﾞｼｯｸM-PRO" w:hAnsi="HG丸ｺﾞｼｯｸM-PRO" w:hint="eastAsia"/>
                <w:b/>
                <w:bCs/>
                <w:sz w:val="18"/>
                <w:szCs w:val="18"/>
              </w:rPr>
              <w:t>1</w:t>
            </w:r>
            <w:r w:rsidR="00757D58">
              <w:rPr>
                <w:rFonts w:ascii="HG丸ｺﾞｼｯｸM-PRO" w:eastAsia="HG丸ｺﾞｼｯｸM-PRO" w:hAnsi="HG丸ｺﾞｼｯｸM-PRO" w:hint="eastAsia"/>
                <w:b/>
                <w:bCs/>
                <w:sz w:val="18"/>
                <w:szCs w:val="18"/>
              </w:rPr>
              <w:t>,</w:t>
            </w:r>
            <w:r w:rsidRPr="00B56A25">
              <w:rPr>
                <w:rFonts w:ascii="HG丸ｺﾞｼｯｸM-PRO" w:eastAsia="HG丸ｺﾞｼｯｸM-PRO" w:hAnsi="HG丸ｺﾞｼｯｸM-PRO" w:hint="eastAsia"/>
                <w:b/>
                <w:bCs/>
                <w:sz w:val="18"/>
                <w:szCs w:val="18"/>
              </w:rPr>
              <w:t>605</w:t>
            </w:r>
            <w:r w:rsidR="00757D58">
              <w:rPr>
                <w:rFonts w:ascii="HG丸ｺﾞｼｯｸM-PRO" w:eastAsia="HG丸ｺﾞｼｯｸM-PRO" w:hAnsi="HG丸ｺﾞｼｯｸM-PRO" w:hint="eastAsia"/>
                <w:b/>
                <w:bCs/>
                <w:sz w:val="18"/>
                <w:szCs w:val="18"/>
              </w:rPr>
              <w:t>人</w:t>
            </w:r>
            <w:r w:rsidR="006C3AE4">
              <w:rPr>
                <w:rFonts w:ascii="HG丸ｺﾞｼｯｸM-PRO" w:eastAsia="HG丸ｺﾞｼｯｸM-PRO" w:hAnsi="HG丸ｺﾞｼｯｸM-PRO" w:hint="eastAsia"/>
                <w:b/>
                <w:bCs/>
                <w:sz w:val="18"/>
                <w:szCs w:val="18"/>
              </w:rPr>
              <w:t xml:space="preserve">　</w:t>
            </w:r>
          </w:p>
        </w:tc>
      </w:tr>
      <w:tr w:rsidR="00B56A25" w:rsidRPr="00B56A25" w:rsidTr="00212701">
        <w:trPr>
          <w:trHeight w:val="411"/>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val="restart"/>
            <w:shd w:val="clear" w:color="auto" w:fill="auto"/>
            <w:textDirection w:val="tbRlV"/>
            <w:hideMark/>
          </w:tcPr>
          <w:p w:rsidR="00B56A25" w:rsidRPr="00B56A25" w:rsidRDefault="00B56A25" w:rsidP="006C3AE4">
            <w:pPr>
              <w:spacing w:line="0" w:lineRule="atLeast"/>
              <w:ind w:firstLineChars="100" w:firstLine="180"/>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血</w:t>
            </w:r>
            <w:r w:rsidR="006C3AE4">
              <w:rPr>
                <w:rFonts w:ascii="HG丸ｺﾞｼｯｸM-PRO" w:eastAsia="HG丸ｺﾞｼｯｸM-PRO" w:hAnsi="HG丸ｺﾞｼｯｸM-PRO" w:hint="eastAsia"/>
                <w:sz w:val="18"/>
                <w:szCs w:val="18"/>
              </w:rPr>
              <w:t xml:space="preserve"> </w:t>
            </w:r>
            <w:r w:rsidR="006C3AE4">
              <w:rPr>
                <w:rFonts w:ascii="HG丸ｺﾞｼｯｸM-PRO" w:eastAsia="HG丸ｺﾞｼｯｸM-PRO" w:hAnsi="HG丸ｺﾞｼｯｸM-PRO"/>
                <w:sz w:val="18"/>
                <w:szCs w:val="18"/>
              </w:rPr>
              <w:t xml:space="preserve">  </w:t>
            </w:r>
            <w:r w:rsidRPr="00B56A25">
              <w:rPr>
                <w:rFonts w:ascii="HG丸ｺﾞｼｯｸM-PRO" w:eastAsia="HG丸ｺﾞｼｯｸM-PRO" w:hAnsi="HG丸ｺﾞｼｯｸM-PRO" w:hint="eastAsia"/>
                <w:sz w:val="18"/>
                <w:szCs w:val="18"/>
              </w:rPr>
              <w:t>管</w:t>
            </w:r>
            <w:r w:rsidR="006C3AE4">
              <w:rPr>
                <w:rFonts w:ascii="HG丸ｺﾞｼｯｸM-PRO" w:eastAsia="HG丸ｺﾞｼｯｸM-PRO" w:hAnsi="HG丸ｺﾞｼｯｸM-PRO" w:hint="eastAsia"/>
                <w:sz w:val="18"/>
                <w:szCs w:val="18"/>
              </w:rPr>
              <w:t xml:space="preserve"> </w:t>
            </w:r>
            <w:r w:rsidR="006C3AE4">
              <w:rPr>
                <w:rFonts w:ascii="HG丸ｺﾞｼｯｸM-PRO" w:eastAsia="HG丸ｺﾞｼｯｸM-PRO" w:hAnsi="HG丸ｺﾞｼｯｸM-PRO"/>
                <w:sz w:val="18"/>
                <w:szCs w:val="18"/>
              </w:rPr>
              <w:t xml:space="preserve">  </w:t>
            </w:r>
            <w:r w:rsidRPr="00B56A25">
              <w:rPr>
                <w:rFonts w:ascii="HG丸ｺﾞｼｯｸM-PRO" w:eastAsia="HG丸ｺﾞｼｯｸM-PRO" w:hAnsi="HG丸ｺﾞｼｯｸM-PRO" w:hint="eastAsia"/>
                <w:sz w:val="18"/>
                <w:szCs w:val="18"/>
              </w:rPr>
              <w:t>疾</w:t>
            </w:r>
            <w:r w:rsidR="006C3AE4">
              <w:rPr>
                <w:rFonts w:ascii="HG丸ｺﾞｼｯｸM-PRO" w:eastAsia="HG丸ｺﾞｼｯｸM-PRO" w:hAnsi="HG丸ｺﾞｼｯｸM-PRO" w:hint="eastAsia"/>
                <w:sz w:val="18"/>
                <w:szCs w:val="18"/>
              </w:rPr>
              <w:t xml:space="preserve"> </w:t>
            </w:r>
            <w:r w:rsidR="006C3AE4">
              <w:rPr>
                <w:rFonts w:ascii="HG丸ｺﾞｼｯｸM-PRO" w:eastAsia="HG丸ｺﾞｼｯｸM-PRO" w:hAnsi="HG丸ｺﾞｼｯｸM-PRO"/>
                <w:sz w:val="18"/>
                <w:szCs w:val="18"/>
              </w:rPr>
              <w:t xml:space="preserve">  </w:t>
            </w:r>
            <w:r w:rsidRPr="00B56A25">
              <w:rPr>
                <w:rFonts w:ascii="HG丸ｺﾞｼｯｸM-PRO" w:eastAsia="HG丸ｺﾞｼｯｸM-PRO" w:hAnsi="HG丸ｺﾞｼｯｸM-PRO" w:hint="eastAsia"/>
                <w:sz w:val="18"/>
                <w:szCs w:val="18"/>
              </w:rPr>
              <w:t>患</w:t>
            </w:r>
          </w:p>
        </w:tc>
        <w:tc>
          <w:tcPr>
            <w:tcW w:w="426" w:type="dxa"/>
            <w:vMerge w:val="restart"/>
            <w:shd w:val="clear" w:color="auto" w:fill="auto"/>
            <w:textDirection w:val="tbRlV"/>
            <w:hideMark/>
          </w:tcPr>
          <w:p w:rsidR="00B56A25" w:rsidRPr="00B56A25" w:rsidRDefault="00B56A25" w:rsidP="006C3AE4">
            <w:pPr>
              <w:spacing w:line="0" w:lineRule="atLeast"/>
              <w:ind w:left="113" w:right="113"/>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循</w:t>
            </w:r>
            <w:r w:rsidR="006C3AE4">
              <w:rPr>
                <w:rFonts w:ascii="HG丸ｺﾞｼｯｸM-PRO" w:eastAsia="HG丸ｺﾞｼｯｸM-PRO" w:hAnsi="HG丸ｺﾞｼｯｸM-PRO" w:hint="eastAsia"/>
                <w:sz w:val="18"/>
                <w:szCs w:val="18"/>
              </w:rPr>
              <w:t xml:space="preserve">　</w:t>
            </w:r>
            <w:r w:rsidRPr="00B56A25">
              <w:rPr>
                <w:rFonts w:ascii="HG丸ｺﾞｼｯｸM-PRO" w:eastAsia="HG丸ｺﾞｼｯｸM-PRO" w:hAnsi="HG丸ｺﾞｼｯｸM-PRO" w:hint="eastAsia"/>
                <w:sz w:val="18"/>
                <w:szCs w:val="18"/>
              </w:rPr>
              <w:t>環</w:t>
            </w:r>
            <w:r w:rsidR="006C3AE4">
              <w:rPr>
                <w:rFonts w:ascii="HG丸ｺﾞｼｯｸM-PRO" w:eastAsia="HG丸ｺﾞｼｯｸM-PRO" w:hAnsi="HG丸ｺﾞｼｯｸM-PRO" w:hint="eastAsia"/>
                <w:sz w:val="18"/>
                <w:szCs w:val="18"/>
              </w:rPr>
              <w:t xml:space="preserve">　</w:t>
            </w:r>
            <w:r w:rsidRPr="00B56A25">
              <w:rPr>
                <w:rFonts w:ascii="HG丸ｺﾞｼｯｸM-PRO" w:eastAsia="HG丸ｺﾞｼｯｸM-PRO" w:hAnsi="HG丸ｺﾞｼｯｸM-PRO" w:hint="eastAsia"/>
                <w:sz w:val="18"/>
                <w:szCs w:val="18"/>
              </w:rPr>
              <w:t>器</w:t>
            </w:r>
            <w:r w:rsidR="006C3AE4">
              <w:rPr>
                <w:rFonts w:ascii="HG丸ｺﾞｼｯｸM-PRO" w:eastAsia="HG丸ｺﾞｼｯｸM-PRO" w:hAnsi="HG丸ｺﾞｼｯｸM-PRO" w:hint="eastAsia"/>
                <w:sz w:val="18"/>
                <w:szCs w:val="18"/>
              </w:rPr>
              <w:t xml:space="preserve">　</w:t>
            </w:r>
            <w:r w:rsidRPr="00B56A25">
              <w:rPr>
                <w:rFonts w:ascii="HG丸ｺﾞｼｯｸM-PRO" w:eastAsia="HG丸ｺﾞｼｯｸM-PRO" w:hAnsi="HG丸ｺﾞｼｯｸM-PRO" w:hint="eastAsia"/>
                <w:sz w:val="18"/>
                <w:szCs w:val="18"/>
              </w:rPr>
              <w:t>疾</w:t>
            </w:r>
            <w:r w:rsidR="006C3AE4">
              <w:rPr>
                <w:rFonts w:ascii="HG丸ｺﾞｼｯｸM-PRO" w:eastAsia="HG丸ｺﾞｼｯｸM-PRO" w:hAnsi="HG丸ｺﾞｼｯｸM-PRO" w:hint="eastAsia"/>
                <w:sz w:val="18"/>
                <w:szCs w:val="18"/>
              </w:rPr>
              <w:t xml:space="preserve">　</w:t>
            </w:r>
            <w:r w:rsidRPr="00B56A25">
              <w:rPr>
                <w:rFonts w:ascii="HG丸ｺﾞｼｯｸM-PRO" w:eastAsia="HG丸ｺﾞｼｯｸM-PRO" w:hAnsi="HG丸ｺﾞｼｯｸM-PRO" w:hint="eastAsia"/>
                <w:sz w:val="18"/>
                <w:szCs w:val="18"/>
              </w:rPr>
              <w:t>患</w:t>
            </w:r>
          </w:p>
        </w:tc>
        <w:tc>
          <w:tcPr>
            <w:tcW w:w="425" w:type="dxa"/>
            <w:vMerge w:val="restart"/>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脳卒中</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脳卒中</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50</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脳卒中</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536</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脳卒中</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586</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脳卒中</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592</w:t>
            </w:r>
          </w:p>
        </w:tc>
      </w:tr>
      <w:tr w:rsidR="00B56A25" w:rsidRPr="00B56A25" w:rsidTr="00212701">
        <w:trPr>
          <w:trHeight w:val="415"/>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23.1%</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32.1%</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37.7%</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37.1%</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36.9%</w:t>
            </w:r>
          </w:p>
        </w:tc>
      </w:tr>
      <w:tr w:rsidR="00B56A25" w:rsidRPr="00B56A25" w:rsidTr="00212701">
        <w:trPr>
          <w:trHeight w:val="423"/>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val="restart"/>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w:t>
            </w: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虚血性</w:t>
            </w:r>
            <w:r w:rsidRPr="00B56A25">
              <w:rPr>
                <w:rFonts w:ascii="HG丸ｺﾞｼｯｸM-PRO" w:eastAsia="HG丸ｺﾞｼｯｸM-PRO" w:hAnsi="HG丸ｺﾞｼｯｸM-PRO" w:hint="eastAsia"/>
                <w:sz w:val="18"/>
                <w:szCs w:val="18"/>
              </w:rPr>
              <w:br/>
              <w:t>心疾患</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虚血性</w:t>
            </w:r>
            <w:r w:rsidRPr="00B56A25">
              <w:rPr>
                <w:rFonts w:ascii="HG丸ｺﾞｼｯｸM-PRO" w:eastAsia="HG丸ｺﾞｼｯｸM-PRO" w:hAnsi="HG丸ｺﾞｼｯｸM-PRO" w:hint="eastAsia"/>
                <w:sz w:val="18"/>
                <w:szCs w:val="18"/>
              </w:rPr>
              <w:br/>
              <w:t>心疾患</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33</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虚血性</w:t>
            </w:r>
            <w:r w:rsidRPr="00B56A25">
              <w:rPr>
                <w:rFonts w:ascii="HG丸ｺﾞｼｯｸM-PRO" w:eastAsia="HG丸ｺﾞｼｯｸM-PRO" w:hAnsi="HG丸ｺﾞｼｯｸM-PRO" w:hint="eastAsia"/>
                <w:sz w:val="18"/>
                <w:szCs w:val="18"/>
              </w:rPr>
              <w:br/>
              <w:t>心疾患</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426</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虚血性</w:t>
            </w:r>
            <w:r w:rsidRPr="00B56A25">
              <w:rPr>
                <w:rFonts w:ascii="HG丸ｺﾞｼｯｸM-PRO" w:eastAsia="HG丸ｺﾞｼｯｸM-PRO" w:hAnsi="HG丸ｺﾞｼｯｸM-PRO" w:hint="eastAsia"/>
                <w:sz w:val="18"/>
                <w:szCs w:val="18"/>
              </w:rPr>
              <w:br/>
              <w:t>心疾患</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459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虚血性</w:t>
            </w:r>
            <w:r w:rsidRPr="00B56A25">
              <w:rPr>
                <w:rFonts w:ascii="HG丸ｺﾞｼｯｸM-PRO" w:eastAsia="HG丸ｺﾞｼｯｸM-PRO" w:hAnsi="HG丸ｺﾞｼｯｸM-PRO" w:hint="eastAsia"/>
                <w:sz w:val="18"/>
                <w:szCs w:val="18"/>
              </w:rPr>
              <w:br/>
              <w:t>心疾患</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462</w:t>
            </w:r>
          </w:p>
        </w:tc>
      </w:tr>
      <w:tr w:rsidR="00B56A25" w:rsidRPr="00B56A25" w:rsidTr="00212701">
        <w:trPr>
          <w:trHeight w:val="414"/>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11.5%</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21.2%</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29.9%</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29.1%</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28.8%</w:t>
            </w:r>
          </w:p>
        </w:tc>
      </w:tr>
      <w:tr w:rsidR="00B56A25" w:rsidRPr="00B56A25" w:rsidTr="00212701">
        <w:trPr>
          <w:trHeight w:val="407"/>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val="restart"/>
            <w:shd w:val="clear" w:color="auto" w:fill="auto"/>
            <w:noWrap/>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w:t>
            </w: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腎不全</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腎不全</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腎不全</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119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腎不全</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127</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腎不全</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128</w:t>
            </w:r>
          </w:p>
        </w:tc>
      </w:tr>
      <w:tr w:rsidR="00B56A25" w:rsidRPr="00B56A25" w:rsidTr="00212701">
        <w:trPr>
          <w:trHeight w:val="427"/>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3.8%</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5.1%</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8.4%</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8.0%</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8.0%</w:t>
            </w:r>
          </w:p>
        </w:tc>
      </w:tr>
      <w:tr w:rsidR="00B56A25" w:rsidRPr="00B56A25" w:rsidTr="00212701">
        <w:trPr>
          <w:trHeight w:val="419"/>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val="restart"/>
            <w:shd w:val="clear" w:color="auto" w:fill="auto"/>
            <w:hideMark/>
          </w:tcPr>
          <w:p w:rsidR="006C3AE4" w:rsidRDefault="00B56A25" w:rsidP="006C3AE4">
            <w:pPr>
              <w:spacing w:before="240"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基</w:t>
            </w:r>
          </w:p>
          <w:p w:rsidR="006C3AE4" w:rsidRDefault="00B56A25" w:rsidP="006C3AE4">
            <w:pPr>
              <w:spacing w:before="240"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礎</w:t>
            </w:r>
          </w:p>
          <w:p w:rsidR="006C3AE4" w:rsidRDefault="00B56A25" w:rsidP="006C3AE4">
            <w:pPr>
              <w:spacing w:before="240"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疾</w:t>
            </w:r>
          </w:p>
          <w:p w:rsidR="00B56A25" w:rsidRDefault="00B56A25" w:rsidP="006C3AE4">
            <w:pPr>
              <w:spacing w:before="240"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患</w:t>
            </w:r>
          </w:p>
          <w:p w:rsidR="006C3AE4" w:rsidRPr="00B56A25" w:rsidRDefault="006C3AE4" w:rsidP="006C3AE4">
            <w:pPr>
              <w:spacing w:before="240"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糖尿病</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糖尿病</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67</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糖尿病</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609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糖尿病</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676</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糖尿病</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685</w:t>
            </w:r>
          </w:p>
        </w:tc>
      </w:tr>
      <w:tr w:rsidR="00B56A25" w:rsidRPr="00B56A25" w:rsidTr="00212701">
        <w:trPr>
          <w:trHeight w:val="410"/>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607840" w:rsidP="006C3AE4">
            <w:pPr>
              <w:spacing w:line="0" w:lineRule="atLeast"/>
              <w:jc w:val="right"/>
              <w:rPr>
                <w:rFonts w:ascii="HG丸ｺﾞｼｯｸM-PRO" w:eastAsia="HG丸ｺﾞｼｯｸM-PRO" w:hAnsi="HG丸ｺﾞｼｯｸM-PRO"/>
                <w:sz w:val="18"/>
                <w:szCs w:val="18"/>
              </w:rPr>
            </w:pPr>
            <w:r w:rsidRPr="004F366F">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04DBBC74" wp14:editId="7CD96FD9">
                      <wp:simplePos x="0" y="0"/>
                      <wp:positionH relativeFrom="column">
                        <wp:posOffset>-84455</wp:posOffset>
                      </wp:positionH>
                      <wp:positionV relativeFrom="paragraph">
                        <wp:posOffset>-17780</wp:posOffset>
                      </wp:positionV>
                      <wp:extent cx="533400" cy="212090"/>
                      <wp:effectExtent l="0" t="0" r="19050" b="16510"/>
                      <wp:wrapNone/>
                      <wp:docPr id="49" name="円/楕円 49"/>
                      <wp:cNvGraphicFramePr/>
                      <a:graphic xmlns:a="http://schemas.openxmlformats.org/drawingml/2006/main">
                        <a:graphicData uri="http://schemas.microsoft.com/office/word/2010/wordprocessingShape">
                          <wps:wsp>
                            <wps:cNvSpPr/>
                            <wps:spPr>
                              <a:xfrm>
                                <a:off x="0" y="0"/>
                                <a:ext cx="53340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36925" id="円/楕円 49" o:spid="_x0000_s1026" style="position:absolute;left:0;text-align:left;margin-left:-6.65pt;margin-top:-1.4pt;width:42pt;height:1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" filled="f" strokecolor="#ffc000" strokeweight="1.5pt">
                      <v:stroke joinstyle="miter"/>
                    </v:oval>
                  </w:pict>
                </mc:Fallback>
              </mc:AlternateContent>
            </w:r>
            <w:r w:rsidR="00B56A25" w:rsidRPr="00B56A25">
              <w:rPr>
                <w:rFonts w:ascii="HG丸ｺﾞｼｯｸM-PRO" w:eastAsia="HG丸ｺﾞｼｯｸM-PRO" w:hAnsi="HG丸ｺﾞｼｯｸM-PRO" w:hint="eastAsia"/>
                <w:sz w:val="18"/>
                <w:szCs w:val="18"/>
              </w:rPr>
              <w:t>34.6%</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42.9%</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42.8%</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42.8%</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42.7%</w:t>
            </w:r>
          </w:p>
        </w:tc>
      </w:tr>
      <w:tr w:rsidR="00B56A25" w:rsidRPr="00B56A25" w:rsidTr="00212701">
        <w:trPr>
          <w:trHeight w:val="417"/>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val="restart"/>
            <w:shd w:val="clear" w:color="auto" w:fill="auto"/>
            <w:vAlign w:val="center"/>
            <w:hideMark/>
          </w:tcPr>
          <w:p w:rsidR="00B56A25" w:rsidRDefault="00B56A25" w:rsidP="002F642F">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高血圧</w:t>
            </w:r>
            <w:r w:rsidR="006C3AE4">
              <w:rPr>
                <w:rFonts w:ascii="HG丸ｺﾞｼｯｸM-PRO" w:eastAsia="HG丸ｺﾞｼｯｸM-PRO" w:hAnsi="HG丸ｺﾞｼｯｸM-PRO" w:hint="eastAsia"/>
                <w:sz w:val="18"/>
                <w:szCs w:val="18"/>
              </w:rPr>
              <w:t>症</w:t>
            </w:r>
          </w:p>
          <w:p w:rsidR="006C3AE4" w:rsidRPr="00B56A25" w:rsidRDefault="006C3AE4"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高血圧</w:t>
            </w:r>
            <w:r w:rsidR="002F642F">
              <w:rPr>
                <w:rFonts w:ascii="HG丸ｺﾞｼｯｸM-PRO" w:eastAsia="HG丸ｺﾞｼｯｸM-PRO" w:hAnsi="HG丸ｺﾞｼｯｸM-PRO" w:hint="eastAsia"/>
                <w:sz w:val="18"/>
                <w:szCs w:val="18"/>
              </w:rPr>
              <w:t>症</w:t>
            </w:r>
          </w:p>
        </w:tc>
        <w:tc>
          <w:tcPr>
            <w:tcW w:w="851" w:type="dxa"/>
            <w:noWrap/>
            <w:vAlign w:val="center"/>
            <w:hideMark/>
          </w:tcPr>
          <w:p w:rsidR="00B56A25" w:rsidRPr="00B56A25" w:rsidRDefault="00C75B20" w:rsidP="006C3AE4">
            <w:pPr>
              <w:wordWrap w:val="0"/>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8５</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高血圧</w:t>
            </w:r>
            <w:r w:rsidR="002F642F">
              <w:rPr>
                <w:rFonts w:ascii="HG丸ｺﾞｼｯｸM-PRO" w:eastAsia="HG丸ｺﾞｼｯｸM-PRO" w:hAnsi="HG丸ｺﾞｼｯｸM-PRO" w:hint="eastAsia"/>
                <w:sz w:val="18"/>
                <w:szCs w:val="18"/>
              </w:rPr>
              <w:t>症</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964</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高血圧</w:t>
            </w:r>
            <w:r w:rsidR="002F642F">
              <w:rPr>
                <w:rFonts w:ascii="HG丸ｺﾞｼｯｸM-PRO" w:eastAsia="HG丸ｺﾞｼｯｸM-PRO" w:hAnsi="HG丸ｺﾞｼｯｸM-PRO" w:hint="eastAsia"/>
                <w:sz w:val="18"/>
                <w:szCs w:val="18"/>
              </w:rPr>
              <w:t>症</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1049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高血圧</w:t>
            </w:r>
            <w:r w:rsidR="002F642F">
              <w:rPr>
                <w:rFonts w:ascii="HG丸ｺﾞｼｯｸM-PRO" w:eastAsia="HG丸ｺﾞｼｯｸM-PRO" w:hAnsi="HG丸ｺﾞｼｯｸM-PRO" w:hint="eastAsia"/>
                <w:sz w:val="18"/>
                <w:szCs w:val="18"/>
              </w:rPr>
              <w:t>症</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1057</w:t>
            </w:r>
          </w:p>
        </w:tc>
      </w:tr>
      <w:tr w:rsidR="00B56A25" w:rsidRPr="00B56A25" w:rsidTr="00212701">
        <w:trPr>
          <w:trHeight w:val="395"/>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30.8%</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C75B20" w:rsidP="006C3AE4">
            <w:pPr>
              <w:spacing w:line="0" w:lineRule="atLeast"/>
              <w:jc w:val="right"/>
              <w:rPr>
                <w:rFonts w:ascii="HG丸ｺﾞｼｯｸM-PRO" w:eastAsia="HG丸ｺﾞｼｯｸM-PRO" w:hAnsi="HG丸ｺﾞｼｯｸM-PRO"/>
                <w:sz w:val="18"/>
                <w:szCs w:val="18"/>
              </w:rPr>
            </w:pPr>
            <w:r w:rsidRPr="004F366F">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58AA077C" wp14:editId="0DEE1756">
                      <wp:simplePos x="0" y="0"/>
                      <wp:positionH relativeFrom="column">
                        <wp:posOffset>-59690</wp:posOffset>
                      </wp:positionH>
                      <wp:positionV relativeFrom="paragraph">
                        <wp:posOffset>-28575</wp:posOffset>
                      </wp:positionV>
                      <wp:extent cx="533400" cy="228600"/>
                      <wp:effectExtent l="0" t="0" r="19050" b="19050"/>
                      <wp:wrapNone/>
                      <wp:docPr id="47" name="円/楕円 47"/>
                      <wp:cNvGraphicFramePr/>
                      <a:graphic xmlns:a="http://schemas.openxmlformats.org/drawingml/2006/main">
                        <a:graphicData uri="http://schemas.microsoft.com/office/word/2010/wordprocessingShape">
                          <wps:wsp>
                            <wps:cNvSpPr/>
                            <wps:spPr>
                              <a:xfrm>
                                <a:off x="0" y="0"/>
                                <a:ext cx="533400" cy="22860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E2554" id="円/楕円 47" o:spid="_x0000_s1026" style="position:absolute;left:0;text-align:left;margin-left:-4.7pt;margin-top:-2.25pt;width:42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" filled="f" strokecolor="#ffc000" strokeweight="1.5pt">
                      <v:stroke joinstyle="miter"/>
                    </v:oval>
                  </w:pict>
                </mc:Fallback>
              </mc:AlternateContent>
            </w:r>
            <w:r w:rsidR="00B56A25" w:rsidRPr="00B56A25">
              <w:rPr>
                <w:rFonts w:ascii="HG丸ｺﾞｼｯｸM-PRO" w:eastAsia="HG丸ｺﾞｼｯｸM-PRO" w:hAnsi="HG丸ｺﾞｼｯｸM-PRO" w:hint="eastAsia"/>
                <w:sz w:val="18"/>
                <w:szCs w:val="18"/>
              </w:rPr>
              <w:t>54.5%</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67.7%</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66.4%</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65.9%</w:t>
            </w:r>
          </w:p>
        </w:tc>
      </w:tr>
      <w:tr w:rsidR="00B56A25" w:rsidRPr="00B56A25" w:rsidTr="00212701">
        <w:trPr>
          <w:trHeight w:val="415"/>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脂質</w:t>
            </w:r>
            <w:r w:rsidRPr="00B56A25">
              <w:rPr>
                <w:rFonts w:ascii="HG丸ｺﾞｼｯｸM-PRO" w:eastAsia="HG丸ｺﾞｼｯｸM-PRO" w:hAnsi="HG丸ｺﾞｼｯｸM-PRO" w:hint="eastAsia"/>
                <w:sz w:val="18"/>
                <w:szCs w:val="18"/>
              </w:rPr>
              <w:br/>
              <w:t>異常症</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脂質</w:t>
            </w:r>
            <w:r w:rsidRPr="00B56A25">
              <w:rPr>
                <w:rFonts w:ascii="HG丸ｺﾞｼｯｸM-PRO" w:eastAsia="HG丸ｺﾞｼｯｸM-PRO" w:hAnsi="HG丸ｺﾞｼｯｸM-PRO" w:hint="eastAsia"/>
                <w:sz w:val="18"/>
                <w:szCs w:val="18"/>
              </w:rPr>
              <w:br/>
              <w:t>異常症</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脂質</w:t>
            </w:r>
            <w:r w:rsidRPr="00B56A25">
              <w:rPr>
                <w:rFonts w:ascii="HG丸ｺﾞｼｯｸM-PRO" w:eastAsia="HG丸ｺﾞｼｯｸM-PRO" w:hAnsi="HG丸ｺﾞｼｯｸM-PRO" w:hint="eastAsia"/>
                <w:sz w:val="18"/>
                <w:szCs w:val="18"/>
              </w:rPr>
              <w:br/>
              <w:t>異常症</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499</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脂質</w:t>
            </w:r>
            <w:r w:rsidRPr="00B56A25">
              <w:rPr>
                <w:rFonts w:ascii="HG丸ｺﾞｼｯｸM-PRO" w:eastAsia="HG丸ｺﾞｼｯｸM-PRO" w:hAnsi="HG丸ｺﾞｼｯｸM-PRO" w:hint="eastAsia"/>
                <w:sz w:val="18"/>
                <w:szCs w:val="18"/>
              </w:rPr>
              <w:br/>
              <w:t>異常症</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558</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脂質</w:t>
            </w:r>
            <w:r w:rsidRPr="00B56A25">
              <w:rPr>
                <w:rFonts w:ascii="HG丸ｺﾞｼｯｸM-PRO" w:eastAsia="HG丸ｺﾞｼｯｸM-PRO" w:hAnsi="HG丸ｺﾞｼｯｸM-PRO" w:hint="eastAsia"/>
                <w:sz w:val="18"/>
                <w:szCs w:val="18"/>
              </w:rPr>
              <w:br/>
              <w:t>異常症</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560</w:t>
            </w:r>
          </w:p>
        </w:tc>
      </w:tr>
      <w:tr w:rsidR="00B56A25" w:rsidRPr="00B56A25" w:rsidTr="00212701">
        <w:trPr>
          <w:trHeight w:val="420"/>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7.7%</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37.8%</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35.1%</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35.3%</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34.9%</w:t>
            </w:r>
          </w:p>
        </w:tc>
      </w:tr>
      <w:tr w:rsidR="00B56A25" w:rsidRPr="00B56A25" w:rsidTr="00212701">
        <w:trPr>
          <w:trHeight w:val="413"/>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val="restart"/>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血管疾患合計</w:t>
            </w: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合計</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11</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合計</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110</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合計</w:t>
            </w:r>
          </w:p>
        </w:tc>
        <w:tc>
          <w:tcPr>
            <w:tcW w:w="851" w:type="dxa"/>
            <w:noWrap/>
            <w:vAlign w:val="center"/>
            <w:hideMark/>
          </w:tcPr>
          <w:p w:rsidR="00B56A25" w:rsidRPr="00B56A25" w:rsidRDefault="006C3AE4" w:rsidP="006C3AE4">
            <w:pPr>
              <w:wordWrap w:val="0"/>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1,163</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合計</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r w:rsidR="006C3AE4">
              <w:rPr>
                <w:rFonts w:ascii="HG丸ｺﾞｼｯｸM-PRO" w:eastAsia="HG丸ｺﾞｼｯｸM-PRO" w:hAnsi="HG丸ｺﾞｼｯｸM-PRO" w:hint="eastAsia"/>
                <w:sz w:val="18"/>
                <w:szCs w:val="18"/>
              </w:rPr>
              <w:t>,</w:t>
            </w:r>
            <w:r w:rsidRPr="00B56A25">
              <w:rPr>
                <w:rFonts w:ascii="HG丸ｺﾞｼｯｸM-PRO" w:eastAsia="HG丸ｺﾞｼｯｸM-PRO" w:hAnsi="HG丸ｺﾞｼｯｸM-PRO" w:hint="eastAsia"/>
                <w:sz w:val="18"/>
                <w:szCs w:val="18"/>
              </w:rPr>
              <w:t>273</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合計</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r w:rsidR="006C3AE4">
              <w:rPr>
                <w:rFonts w:ascii="HG丸ｺﾞｼｯｸM-PRO" w:eastAsia="HG丸ｺﾞｼｯｸM-PRO" w:hAnsi="HG丸ｺﾞｼｯｸM-PRO" w:hint="eastAsia"/>
                <w:sz w:val="18"/>
                <w:szCs w:val="18"/>
              </w:rPr>
              <w:t>,</w:t>
            </w:r>
            <w:r w:rsidRPr="00B56A25">
              <w:rPr>
                <w:rFonts w:ascii="HG丸ｺﾞｼｯｸM-PRO" w:eastAsia="HG丸ｺﾞｼｯｸM-PRO" w:hAnsi="HG丸ｺﾞｼｯｸM-PRO" w:hint="eastAsia"/>
                <w:sz w:val="18"/>
                <w:szCs w:val="18"/>
              </w:rPr>
              <w:t>284</w:t>
            </w:r>
          </w:p>
        </w:tc>
      </w:tr>
      <w:tr w:rsidR="00B56A25" w:rsidRPr="00B56A25" w:rsidTr="00212701">
        <w:trPr>
          <w:trHeight w:val="419"/>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425"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gridSpan w:val="2"/>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607840" w:rsidP="006C3AE4">
            <w:pPr>
              <w:spacing w:line="0" w:lineRule="atLeast"/>
              <w:jc w:val="right"/>
              <w:rPr>
                <w:rFonts w:ascii="HG丸ｺﾞｼｯｸM-PRO" w:eastAsia="HG丸ｺﾞｼｯｸM-PRO" w:hAnsi="HG丸ｺﾞｼｯｸM-PRO"/>
                <w:sz w:val="18"/>
                <w:szCs w:val="18"/>
              </w:rPr>
            </w:pPr>
            <w:r w:rsidRPr="004F366F">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3D9A5610" wp14:editId="64E4752F">
                      <wp:simplePos x="0" y="0"/>
                      <wp:positionH relativeFrom="column">
                        <wp:posOffset>-84455</wp:posOffset>
                      </wp:positionH>
                      <wp:positionV relativeFrom="paragraph">
                        <wp:posOffset>-20320</wp:posOffset>
                      </wp:positionV>
                      <wp:extent cx="533400" cy="212090"/>
                      <wp:effectExtent l="0" t="0" r="19050" b="16510"/>
                      <wp:wrapNone/>
                      <wp:docPr id="40" name="円/楕円 40"/>
                      <wp:cNvGraphicFramePr/>
                      <a:graphic xmlns:a="http://schemas.openxmlformats.org/drawingml/2006/main">
                        <a:graphicData uri="http://schemas.microsoft.com/office/word/2010/wordprocessingShape">
                          <wps:wsp>
                            <wps:cNvSpPr/>
                            <wps:spPr>
                              <a:xfrm>
                                <a:off x="0" y="0"/>
                                <a:ext cx="53340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57DE7" id="円/楕円 40" o:spid="_x0000_s1026" style="position:absolute;left:0;text-align:left;margin-left:-6.65pt;margin-top:-1.6pt;width:42pt;height:1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" filled="f" strokecolor="#ffc000" strokeweight="1.5pt">
                      <v:stroke joinstyle="miter"/>
                    </v:oval>
                  </w:pict>
                </mc:Fallback>
              </mc:AlternateContent>
            </w:r>
            <w:r w:rsidR="00B56A25" w:rsidRPr="00B56A25">
              <w:rPr>
                <w:rFonts w:ascii="HG丸ｺﾞｼｯｸM-PRO" w:eastAsia="HG丸ｺﾞｼｯｸM-PRO" w:hAnsi="HG丸ｺﾞｼｯｸM-PRO" w:hint="eastAsia"/>
                <w:sz w:val="18"/>
                <w:szCs w:val="18"/>
              </w:rPr>
              <w:t>42.3%</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607840" w:rsidP="006C3AE4">
            <w:pPr>
              <w:spacing w:line="0" w:lineRule="atLeast"/>
              <w:jc w:val="right"/>
              <w:rPr>
                <w:rFonts w:ascii="HG丸ｺﾞｼｯｸM-PRO" w:eastAsia="HG丸ｺﾞｼｯｸM-PRO" w:hAnsi="HG丸ｺﾞｼｯｸM-PRO"/>
                <w:sz w:val="18"/>
                <w:szCs w:val="18"/>
              </w:rPr>
            </w:pPr>
            <w:r w:rsidRPr="004F366F">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43078625" wp14:editId="12B215AE">
                      <wp:simplePos x="0" y="0"/>
                      <wp:positionH relativeFrom="column">
                        <wp:posOffset>-69215</wp:posOffset>
                      </wp:positionH>
                      <wp:positionV relativeFrom="paragraph">
                        <wp:posOffset>-25400</wp:posOffset>
                      </wp:positionV>
                      <wp:extent cx="533400" cy="212090"/>
                      <wp:effectExtent l="0" t="0" r="19050" b="16510"/>
                      <wp:wrapNone/>
                      <wp:docPr id="48" name="円/楕円 48"/>
                      <wp:cNvGraphicFramePr/>
                      <a:graphic xmlns:a="http://schemas.openxmlformats.org/drawingml/2006/main">
                        <a:graphicData uri="http://schemas.microsoft.com/office/word/2010/wordprocessingShape">
                          <wps:wsp>
                            <wps:cNvSpPr/>
                            <wps:spPr>
                              <a:xfrm>
                                <a:off x="0" y="0"/>
                                <a:ext cx="533400"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1C2F0" id="円/楕円 48" o:spid="_x0000_s1026" style="position:absolute;left:0;text-align:left;margin-left:-5.45pt;margin-top:-2pt;width:42pt;height:1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" filled="f" strokecolor="#ffc000" strokeweight="1.5pt">
                      <v:stroke joinstyle="miter"/>
                    </v:oval>
                  </w:pict>
                </mc:Fallback>
              </mc:AlternateContent>
            </w:r>
            <w:r w:rsidR="00B56A25" w:rsidRPr="00B56A25">
              <w:rPr>
                <w:rFonts w:ascii="HG丸ｺﾞｼｯｸM-PRO" w:eastAsia="HG丸ｺﾞｼｯｸM-PRO" w:hAnsi="HG丸ｺﾞｼｯｸM-PRO" w:hint="eastAsia"/>
                <w:sz w:val="18"/>
                <w:szCs w:val="18"/>
              </w:rPr>
              <w:t>70.5%</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81.7%</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80.6%</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80.0%</w:t>
            </w:r>
          </w:p>
        </w:tc>
      </w:tr>
      <w:tr w:rsidR="00B56A25" w:rsidRPr="00B56A25" w:rsidTr="00212701">
        <w:trPr>
          <w:trHeight w:val="425"/>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1276" w:type="dxa"/>
            <w:gridSpan w:val="3"/>
            <w:vMerge w:val="restart"/>
            <w:shd w:val="clear" w:color="auto" w:fill="auto"/>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認知症</w:t>
            </w:r>
          </w:p>
        </w:tc>
        <w:tc>
          <w:tcPr>
            <w:tcW w:w="850" w:type="dxa"/>
            <w:vMerge w:val="restart"/>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認知症</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認知症</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21</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認知症</w:t>
            </w:r>
          </w:p>
        </w:tc>
        <w:tc>
          <w:tcPr>
            <w:tcW w:w="851" w:type="dxa"/>
            <w:noWrap/>
            <w:vAlign w:val="center"/>
            <w:hideMark/>
          </w:tcPr>
          <w:p w:rsidR="00B56A25" w:rsidRPr="00B56A25" w:rsidRDefault="00B56A25" w:rsidP="006C3AE4">
            <w:pPr>
              <w:wordWrap w:val="0"/>
              <w:spacing w:line="0" w:lineRule="atLeast"/>
              <w:ind w:right="90"/>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427</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認知症</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448</w:t>
            </w:r>
          </w:p>
        </w:tc>
        <w:tc>
          <w:tcPr>
            <w:tcW w:w="850" w:type="dxa"/>
            <w:vMerge w:val="restart"/>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認知症</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449</w:t>
            </w:r>
          </w:p>
        </w:tc>
      </w:tr>
      <w:tr w:rsidR="00B56A25" w:rsidRPr="00B56A25" w:rsidTr="00212701">
        <w:trPr>
          <w:trHeight w:val="416"/>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1276" w:type="dxa"/>
            <w:gridSpan w:val="3"/>
            <w:vMerge/>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0" w:type="dxa"/>
            <w:vMerge/>
            <w:shd w:val="clear" w:color="auto" w:fill="auto"/>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3.8%</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13.5%</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30.0%</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28.4%</w:t>
            </w:r>
          </w:p>
        </w:tc>
        <w:tc>
          <w:tcPr>
            <w:tcW w:w="850" w:type="dxa"/>
            <w:vMerge/>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p>
        </w:tc>
        <w:tc>
          <w:tcPr>
            <w:tcW w:w="851" w:type="dxa"/>
            <w:tcBorders>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28.0%</w:t>
            </w:r>
          </w:p>
        </w:tc>
      </w:tr>
      <w:tr w:rsidR="00B56A25" w:rsidRPr="00B56A25" w:rsidTr="00212701">
        <w:trPr>
          <w:trHeight w:val="408"/>
        </w:trPr>
        <w:tc>
          <w:tcPr>
            <w:tcW w:w="425" w:type="dxa"/>
            <w:vMerge/>
            <w:tcBorders>
              <w:left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1276" w:type="dxa"/>
            <w:gridSpan w:val="3"/>
            <w:vMerge w:val="restart"/>
            <w:shd w:val="clear" w:color="auto" w:fill="auto"/>
            <w:noWrap/>
            <w:vAlign w:val="center"/>
            <w:hideMark/>
          </w:tcPr>
          <w:p w:rsidR="00B56A25" w:rsidRPr="001841BE" w:rsidRDefault="00B56A25" w:rsidP="00B56A25">
            <w:pPr>
              <w:spacing w:line="0" w:lineRule="atLeast"/>
              <w:jc w:val="left"/>
              <w:rPr>
                <w:rFonts w:ascii="HG丸ｺﾞｼｯｸM-PRO" w:eastAsia="HG丸ｺﾞｼｯｸM-PRO" w:hAnsi="HG丸ｺﾞｼｯｸM-PRO"/>
                <w:sz w:val="16"/>
                <w:szCs w:val="16"/>
              </w:rPr>
            </w:pPr>
            <w:r w:rsidRPr="001841BE">
              <w:rPr>
                <w:rFonts w:ascii="HG丸ｺﾞｼｯｸM-PRO" w:eastAsia="HG丸ｺﾞｼｯｸM-PRO" w:hAnsi="HG丸ｺﾞｼｯｸM-PRO" w:hint="eastAsia"/>
                <w:sz w:val="16"/>
                <w:szCs w:val="16"/>
              </w:rPr>
              <w:t>筋・骨格疾患</w:t>
            </w:r>
          </w:p>
        </w:tc>
        <w:tc>
          <w:tcPr>
            <w:tcW w:w="850" w:type="dxa"/>
            <w:vMerge w:val="restart"/>
            <w:shd w:val="clear" w:color="auto" w:fill="auto"/>
            <w:vAlign w:val="center"/>
            <w:hideMark/>
          </w:tcPr>
          <w:p w:rsidR="00B56A25" w:rsidRPr="001841BE" w:rsidRDefault="00B56A25" w:rsidP="006C3AE4">
            <w:pPr>
              <w:spacing w:line="0" w:lineRule="atLeast"/>
              <w:jc w:val="center"/>
              <w:rPr>
                <w:rFonts w:ascii="HG丸ｺﾞｼｯｸM-PRO" w:eastAsia="HG丸ｺﾞｼｯｸM-PRO" w:hAnsi="HG丸ｺﾞｼｯｸM-PRO"/>
                <w:sz w:val="14"/>
                <w:szCs w:val="14"/>
              </w:rPr>
            </w:pPr>
            <w:r w:rsidRPr="001841BE">
              <w:rPr>
                <w:rFonts w:ascii="HG丸ｺﾞｼｯｸM-PRO" w:eastAsia="HG丸ｺﾞｼｯｸM-PRO" w:hAnsi="HG丸ｺﾞｼｯｸM-PRO" w:hint="eastAsia"/>
                <w:sz w:val="14"/>
                <w:szCs w:val="14"/>
              </w:rPr>
              <w:t>筋骨格系</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13</w:t>
            </w:r>
          </w:p>
        </w:tc>
        <w:tc>
          <w:tcPr>
            <w:tcW w:w="850" w:type="dxa"/>
            <w:vMerge w:val="restart"/>
            <w:vAlign w:val="center"/>
            <w:hideMark/>
          </w:tcPr>
          <w:p w:rsidR="00B56A25" w:rsidRPr="001841BE" w:rsidRDefault="00B56A25" w:rsidP="006C3AE4">
            <w:pPr>
              <w:spacing w:line="0" w:lineRule="atLeast"/>
              <w:jc w:val="center"/>
              <w:rPr>
                <w:rFonts w:ascii="HG丸ｺﾞｼｯｸM-PRO" w:eastAsia="HG丸ｺﾞｼｯｸM-PRO" w:hAnsi="HG丸ｺﾞｼｯｸM-PRO"/>
                <w:sz w:val="14"/>
                <w:szCs w:val="14"/>
              </w:rPr>
            </w:pPr>
            <w:r w:rsidRPr="001841BE">
              <w:rPr>
                <w:rFonts w:ascii="HG丸ｺﾞｼｯｸM-PRO" w:eastAsia="HG丸ｺﾞｼｯｸM-PRO" w:hAnsi="HG丸ｺﾞｼｯｸM-PRO" w:hint="eastAsia"/>
                <w:sz w:val="14"/>
                <w:szCs w:val="14"/>
              </w:rPr>
              <w:t>筋骨格系</w:t>
            </w:r>
          </w:p>
        </w:tc>
        <w:tc>
          <w:tcPr>
            <w:tcW w:w="851" w:type="dxa"/>
            <w:noWrap/>
            <w:vAlign w:val="center"/>
            <w:hideMark/>
          </w:tcPr>
          <w:p w:rsidR="00B56A25" w:rsidRPr="00B56A25" w:rsidRDefault="00B56A25" w:rsidP="006C3AE4">
            <w:pPr>
              <w:wordWrap w:val="0"/>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106</w:t>
            </w:r>
          </w:p>
        </w:tc>
        <w:tc>
          <w:tcPr>
            <w:tcW w:w="850" w:type="dxa"/>
            <w:vMerge w:val="restart"/>
            <w:vAlign w:val="center"/>
            <w:hideMark/>
          </w:tcPr>
          <w:p w:rsidR="00B56A25" w:rsidRPr="001841BE" w:rsidRDefault="00B56A25" w:rsidP="006C3AE4">
            <w:pPr>
              <w:spacing w:line="0" w:lineRule="atLeast"/>
              <w:jc w:val="center"/>
              <w:rPr>
                <w:rFonts w:ascii="HG丸ｺﾞｼｯｸM-PRO" w:eastAsia="HG丸ｺﾞｼｯｸM-PRO" w:hAnsi="HG丸ｺﾞｼｯｸM-PRO"/>
                <w:sz w:val="14"/>
                <w:szCs w:val="14"/>
              </w:rPr>
            </w:pPr>
            <w:r w:rsidRPr="001841BE">
              <w:rPr>
                <w:rFonts w:ascii="HG丸ｺﾞｼｯｸM-PRO" w:eastAsia="HG丸ｺﾞｼｯｸM-PRO" w:hAnsi="HG丸ｺﾞｼｯｸM-PRO" w:hint="eastAsia"/>
                <w:sz w:val="14"/>
                <w:szCs w:val="14"/>
              </w:rPr>
              <w:t>筋骨格系</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r w:rsidR="006C3AE4">
              <w:rPr>
                <w:rFonts w:ascii="HG丸ｺﾞｼｯｸM-PRO" w:eastAsia="HG丸ｺﾞｼｯｸM-PRO" w:hAnsi="HG丸ｺﾞｼｯｸM-PRO" w:hint="eastAsia"/>
                <w:sz w:val="18"/>
                <w:szCs w:val="18"/>
              </w:rPr>
              <w:t>,</w:t>
            </w:r>
            <w:r w:rsidRPr="00B56A25">
              <w:rPr>
                <w:rFonts w:ascii="HG丸ｺﾞｼｯｸM-PRO" w:eastAsia="HG丸ｺﾞｼｯｸM-PRO" w:hAnsi="HG丸ｺﾞｼｯｸM-PRO" w:hint="eastAsia"/>
                <w:sz w:val="18"/>
                <w:szCs w:val="18"/>
              </w:rPr>
              <w:t>094</w:t>
            </w:r>
          </w:p>
        </w:tc>
        <w:tc>
          <w:tcPr>
            <w:tcW w:w="850" w:type="dxa"/>
            <w:vMerge w:val="restart"/>
            <w:vAlign w:val="center"/>
            <w:hideMark/>
          </w:tcPr>
          <w:p w:rsidR="00B56A25" w:rsidRPr="001841BE" w:rsidRDefault="00B56A25" w:rsidP="006C3AE4">
            <w:pPr>
              <w:spacing w:line="0" w:lineRule="atLeast"/>
              <w:jc w:val="center"/>
              <w:rPr>
                <w:rFonts w:ascii="HG丸ｺﾞｼｯｸM-PRO" w:eastAsia="HG丸ｺﾞｼｯｸM-PRO" w:hAnsi="HG丸ｺﾞｼｯｸM-PRO"/>
                <w:sz w:val="14"/>
                <w:szCs w:val="14"/>
              </w:rPr>
            </w:pPr>
            <w:r w:rsidRPr="001841BE">
              <w:rPr>
                <w:rFonts w:ascii="HG丸ｺﾞｼｯｸM-PRO" w:eastAsia="HG丸ｺﾞｼｯｸM-PRO" w:hAnsi="HG丸ｺﾞｼｯｸM-PRO" w:hint="eastAsia"/>
                <w:sz w:val="14"/>
                <w:szCs w:val="14"/>
              </w:rPr>
              <w:t>筋骨格系</w:t>
            </w:r>
          </w:p>
        </w:tc>
        <w:tc>
          <w:tcPr>
            <w:tcW w:w="851" w:type="dxa"/>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r w:rsidR="006C3AE4">
              <w:rPr>
                <w:rFonts w:ascii="HG丸ｺﾞｼｯｸM-PRO" w:eastAsia="HG丸ｺﾞｼｯｸM-PRO" w:hAnsi="HG丸ｺﾞｼｯｸM-PRO" w:hint="eastAsia"/>
                <w:sz w:val="18"/>
                <w:szCs w:val="18"/>
              </w:rPr>
              <w:t>,</w:t>
            </w:r>
            <w:r w:rsidRPr="00B56A25">
              <w:rPr>
                <w:rFonts w:ascii="HG丸ｺﾞｼｯｸM-PRO" w:eastAsia="HG丸ｺﾞｼｯｸM-PRO" w:hAnsi="HG丸ｺﾞｼｯｸM-PRO" w:hint="eastAsia"/>
                <w:sz w:val="18"/>
                <w:szCs w:val="18"/>
              </w:rPr>
              <w:t>200</w:t>
            </w:r>
          </w:p>
        </w:tc>
        <w:tc>
          <w:tcPr>
            <w:tcW w:w="850" w:type="dxa"/>
            <w:vMerge w:val="restart"/>
            <w:vAlign w:val="center"/>
            <w:hideMark/>
          </w:tcPr>
          <w:p w:rsidR="00B56A25" w:rsidRPr="001841BE" w:rsidRDefault="00B56A25" w:rsidP="006C3AE4">
            <w:pPr>
              <w:spacing w:line="0" w:lineRule="atLeast"/>
              <w:jc w:val="center"/>
              <w:rPr>
                <w:rFonts w:ascii="HG丸ｺﾞｼｯｸM-PRO" w:eastAsia="HG丸ｺﾞｼｯｸM-PRO" w:hAnsi="HG丸ｺﾞｼｯｸM-PRO"/>
                <w:sz w:val="14"/>
                <w:szCs w:val="14"/>
              </w:rPr>
            </w:pPr>
            <w:r w:rsidRPr="001841BE">
              <w:rPr>
                <w:rFonts w:ascii="HG丸ｺﾞｼｯｸM-PRO" w:eastAsia="HG丸ｺﾞｼｯｸM-PRO" w:hAnsi="HG丸ｺﾞｼｯｸM-PRO" w:hint="eastAsia"/>
                <w:sz w:val="14"/>
                <w:szCs w:val="14"/>
              </w:rPr>
              <w:t>筋骨格系</w:t>
            </w:r>
          </w:p>
        </w:tc>
        <w:tc>
          <w:tcPr>
            <w:tcW w:w="851" w:type="dxa"/>
            <w:tcBorders>
              <w:right w:val="single" w:sz="12" w:space="0" w:color="auto"/>
            </w:tcBorders>
            <w:noWrap/>
            <w:vAlign w:val="center"/>
            <w:hideMark/>
          </w:tcPr>
          <w:p w:rsidR="00B56A25" w:rsidRPr="00B56A25" w:rsidRDefault="00B56A25" w:rsidP="006C3AE4">
            <w:pPr>
              <w:spacing w:line="0" w:lineRule="atLeast"/>
              <w:jc w:val="center"/>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1</w:t>
            </w:r>
            <w:r w:rsidR="006C3AE4">
              <w:rPr>
                <w:rFonts w:ascii="HG丸ｺﾞｼｯｸM-PRO" w:eastAsia="HG丸ｺﾞｼｯｸM-PRO" w:hAnsi="HG丸ｺﾞｼｯｸM-PRO" w:hint="eastAsia"/>
                <w:sz w:val="18"/>
                <w:szCs w:val="18"/>
              </w:rPr>
              <w:t>,</w:t>
            </w:r>
            <w:r w:rsidRPr="00B56A25">
              <w:rPr>
                <w:rFonts w:ascii="HG丸ｺﾞｼｯｸM-PRO" w:eastAsia="HG丸ｺﾞｼｯｸM-PRO" w:hAnsi="HG丸ｺﾞｼｯｸM-PRO" w:hint="eastAsia"/>
                <w:sz w:val="18"/>
                <w:szCs w:val="18"/>
              </w:rPr>
              <w:t>213</w:t>
            </w:r>
          </w:p>
        </w:tc>
      </w:tr>
      <w:tr w:rsidR="00B56A25" w:rsidRPr="00B56A25" w:rsidTr="00212701">
        <w:trPr>
          <w:trHeight w:val="415"/>
        </w:trPr>
        <w:tc>
          <w:tcPr>
            <w:tcW w:w="425" w:type="dxa"/>
            <w:vMerge/>
            <w:tcBorders>
              <w:left w:val="single" w:sz="12" w:space="0" w:color="auto"/>
              <w:bottom w:val="single" w:sz="12" w:space="0" w:color="auto"/>
            </w:tcBorders>
            <w:shd w:val="clear" w:color="auto" w:fill="F2F2F2" w:themeFill="background1" w:themeFillShade="F2"/>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756" w:type="dxa"/>
            <w:vMerge/>
            <w:tcBorders>
              <w:bottom w:val="single" w:sz="12" w:space="0" w:color="auto"/>
            </w:tcBorders>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1276" w:type="dxa"/>
            <w:gridSpan w:val="3"/>
            <w:vMerge/>
            <w:tcBorders>
              <w:bottom w:val="single" w:sz="12" w:space="0" w:color="auto"/>
            </w:tcBorders>
            <w:shd w:val="clear" w:color="auto" w:fill="auto"/>
            <w:hideMark/>
          </w:tcPr>
          <w:p w:rsidR="00B56A25" w:rsidRPr="00B56A25" w:rsidRDefault="00B56A25" w:rsidP="00B56A25">
            <w:pPr>
              <w:spacing w:line="0" w:lineRule="atLeast"/>
              <w:jc w:val="left"/>
              <w:rPr>
                <w:rFonts w:ascii="HG丸ｺﾞｼｯｸM-PRO" w:eastAsia="HG丸ｺﾞｼｯｸM-PRO" w:hAnsi="HG丸ｺﾞｼｯｸM-PRO"/>
              </w:rPr>
            </w:pPr>
          </w:p>
        </w:tc>
        <w:tc>
          <w:tcPr>
            <w:tcW w:w="850" w:type="dxa"/>
            <w:vMerge/>
            <w:tcBorders>
              <w:bottom w:val="single" w:sz="12" w:space="0" w:color="auto"/>
            </w:tcBorders>
            <w:shd w:val="clear" w:color="auto" w:fill="auto"/>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tcBorders>
              <w:bottom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50.0%</w:t>
            </w:r>
          </w:p>
        </w:tc>
        <w:tc>
          <w:tcPr>
            <w:tcW w:w="850" w:type="dxa"/>
            <w:vMerge/>
            <w:tcBorders>
              <w:bottom w:val="single" w:sz="12" w:space="0" w:color="auto"/>
            </w:tcBorders>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tcBorders>
              <w:bottom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67.9%</w:t>
            </w:r>
          </w:p>
        </w:tc>
        <w:tc>
          <w:tcPr>
            <w:tcW w:w="850" w:type="dxa"/>
            <w:vMerge/>
            <w:tcBorders>
              <w:bottom w:val="single" w:sz="12" w:space="0" w:color="auto"/>
            </w:tcBorders>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tcBorders>
              <w:bottom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76.9%</w:t>
            </w:r>
          </w:p>
        </w:tc>
        <w:tc>
          <w:tcPr>
            <w:tcW w:w="850" w:type="dxa"/>
            <w:vMerge/>
            <w:tcBorders>
              <w:bottom w:val="single" w:sz="12" w:space="0" w:color="auto"/>
            </w:tcBorders>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tcBorders>
              <w:bottom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76.0%</w:t>
            </w:r>
          </w:p>
        </w:tc>
        <w:tc>
          <w:tcPr>
            <w:tcW w:w="850" w:type="dxa"/>
            <w:vMerge/>
            <w:tcBorders>
              <w:bottom w:val="single" w:sz="12" w:space="0" w:color="auto"/>
            </w:tcBorders>
            <w:vAlign w:val="center"/>
            <w:hideMark/>
          </w:tcPr>
          <w:p w:rsidR="00B56A25" w:rsidRPr="00B56A25" w:rsidRDefault="00B56A25" w:rsidP="00B56A25">
            <w:pPr>
              <w:spacing w:line="0" w:lineRule="atLeast"/>
              <w:jc w:val="left"/>
              <w:rPr>
                <w:rFonts w:ascii="HG丸ｺﾞｼｯｸM-PRO" w:eastAsia="HG丸ｺﾞｼｯｸM-PRO" w:hAnsi="HG丸ｺﾞｼｯｸM-PRO"/>
                <w:sz w:val="18"/>
                <w:szCs w:val="18"/>
              </w:rPr>
            </w:pPr>
          </w:p>
        </w:tc>
        <w:tc>
          <w:tcPr>
            <w:tcW w:w="851" w:type="dxa"/>
            <w:tcBorders>
              <w:bottom w:val="single" w:sz="12" w:space="0" w:color="auto"/>
              <w:right w:val="single" w:sz="12" w:space="0" w:color="auto"/>
            </w:tcBorders>
            <w:noWrap/>
            <w:vAlign w:val="center"/>
            <w:hideMark/>
          </w:tcPr>
          <w:p w:rsidR="00B56A25" w:rsidRPr="00B56A25" w:rsidRDefault="00B56A25" w:rsidP="006C3AE4">
            <w:pPr>
              <w:spacing w:line="0" w:lineRule="atLeast"/>
              <w:jc w:val="right"/>
              <w:rPr>
                <w:rFonts w:ascii="HG丸ｺﾞｼｯｸM-PRO" w:eastAsia="HG丸ｺﾞｼｯｸM-PRO" w:hAnsi="HG丸ｺﾞｼｯｸM-PRO"/>
                <w:sz w:val="18"/>
                <w:szCs w:val="18"/>
              </w:rPr>
            </w:pPr>
            <w:r w:rsidRPr="00B56A25">
              <w:rPr>
                <w:rFonts w:ascii="HG丸ｺﾞｼｯｸM-PRO" w:eastAsia="HG丸ｺﾞｼｯｸM-PRO" w:hAnsi="HG丸ｺﾞｼｯｸM-PRO" w:hint="eastAsia"/>
                <w:sz w:val="18"/>
                <w:szCs w:val="18"/>
              </w:rPr>
              <w:t>75.6%</w:t>
            </w:r>
          </w:p>
        </w:tc>
      </w:tr>
    </w:tbl>
    <w:p w:rsidR="00B56A25" w:rsidRPr="00881B2A" w:rsidRDefault="00881B2A" w:rsidP="002F642F">
      <w:pPr>
        <w:spacing w:line="0" w:lineRule="atLeast"/>
        <w:ind w:rightChars="-310" w:right="-651"/>
        <w:jc w:val="right"/>
        <w:rPr>
          <w:rFonts w:ascii="HG丸ｺﾞｼｯｸM-PRO" w:eastAsia="HG丸ｺﾞｼｯｸM-PRO" w:hAnsi="HG丸ｺﾞｼｯｸM-PRO"/>
          <w:szCs w:val="21"/>
        </w:rPr>
      </w:pPr>
      <w:r w:rsidRPr="00881B2A">
        <w:rPr>
          <w:rFonts w:ascii="HG丸ｺﾞｼｯｸM-PRO" w:eastAsia="HG丸ｺﾞｼｯｸM-PRO" w:hAnsi="HG丸ｺﾞｼｯｸM-PRO" w:hint="eastAsia"/>
          <w:szCs w:val="21"/>
        </w:rPr>
        <w:t>資料：</w:t>
      </w:r>
      <w:r w:rsidR="00F30A26" w:rsidRPr="00881B2A">
        <w:rPr>
          <w:rFonts w:ascii="HG丸ｺﾞｼｯｸM-PRO" w:eastAsia="HG丸ｺﾞｼｯｸM-PRO" w:hAnsi="HG丸ｺﾞｼｯｸM-PRO" w:hint="eastAsia"/>
          <w:szCs w:val="21"/>
        </w:rPr>
        <w:t>ＫＤＢ帳票Ｎｏ47,49（平成26年3月末診療分）</w:t>
      </w:r>
    </w:p>
    <w:p w:rsidR="00F30A26" w:rsidRPr="005A457E" w:rsidRDefault="00F30A26" w:rsidP="00F30A26">
      <w:pPr>
        <w:spacing w:line="0" w:lineRule="atLeast"/>
        <w:ind w:leftChars="-270" w:left="-567" w:rightChars="-219" w:right="-460"/>
        <w:jc w:val="left"/>
        <w:rPr>
          <w:rFonts w:ascii="HG丸ｺﾞｼｯｸM-PRO" w:eastAsia="HG丸ｺﾞｼｯｸM-PRO" w:hAnsi="HG丸ｺﾞｼｯｸM-PRO"/>
          <w:szCs w:val="21"/>
        </w:rPr>
      </w:pPr>
      <w:r w:rsidRPr="005A457E">
        <w:rPr>
          <w:rFonts w:ascii="HG丸ｺﾞｼｯｸM-PRO" w:eastAsia="HG丸ｺﾞｼｯｸM-PRO" w:hAnsi="HG丸ｺﾞｼｯｸM-PRO" w:hint="eastAsia"/>
          <w:szCs w:val="21"/>
        </w:rPr>
        <w:t>※新規認定者についてはＫＤＢシステム帳票Ｎｏ.42要介護突合状況の開始年月日を参照し、年度累計を計上</w:t>
      </w:r>
    </w:p>
    <w:p w:rsidR="00855A32" w:rsidRPr="005A457E" w:rsidRDefault="000A257B" w:rsidP="00607840">
      <w:pPr>
        <w:spacing w:line="0" w:lineRule="atLeast"/>
        <w:ind w:leftChars="-270" w:left="-567" w:rightChars="-219" w:right="-460"/>
        <w:jc w:val="left"/>
        <w:rPr>
          <w:rFonts w:ascii="HG丸ｺﾞｼｯｸM-PRO" w:eastAsia="HG丸ｺﾞｼｯｸM-PRO" w:hAnsi="HG丸ｺﾞｼｯｸM-PRO"/>
          <w:szCs w:val="21"/>
        </w:rPr>
      </w:pPr>
      <w:r w:rsidRPr="005A457E">
        <w:rPr>
          <w:rFonts w:ascii="HG丸ｺﾞｼｯｸM-PRO" w:eastAsia="HG丸ｺﾞｼｯｸM-PRO" w:hAnsi="HG丸ｺﾞｼｯｸM-PRO"/>
          <w:noProof/>
          <w:color w:val="FF0000"/>
          <w:szCs w:val="21"/>
        </w:rPr>
        <mc:AlternateContent>
          <mc:Choice Requires="wps">
            <w:drawing>
              <wp:anchor distT="0" distB="0" distL="114300" distR="114300" simplePos="0" relativeHeight="251799552" behindDoc="0" locked="0" layoutInCell="1" allowOverlap="1" wp14:anchorId="1CBDDFC8" wp14:editId="3B3EAFCF">
                <wp:simplePos x="0" y="0"/>
                <wp:positionH relativeFrom="column">
                  <wp:posOffset>95250</wp:posOffset>
                </wp:positionH>
                <wp:positionV relativeFrom="paragraph">
                  <wp:posOffset>164465</wp:posOffset>
                </wp:positionV>
                <wp:extent cx="393065" cy="212090"/>
                <wp:effectExtent l="0" t="0" r="26035" b="16510"/>
                <wp:wrapNone/>
                <wp:docPr id="80" name="円/楕円 80"/>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8D1807" id="円/楕円 80" o:spid="_x0000_s1026" style="position:absolute;left:0;text-align:left;margin-left:7.5pt;margin-top:12.95pt;width:30.95pt;height:16.7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" filled="f" strokecolor="#ffc000" strokeweight="1.5pt">
                <v:stroke joinstyle="miter"/>
              </v:oval>
            </w:pict>
          </mc:Fallback>
        </mc:AlternateContent>
      </w:r>
      <w:r w:rsidR="00F30A26" w:rsidRPr="005A457E">
        <w:rPr>
          <w:rFonts w:ascii="HG丸ｺﾞｼｯｸM-PRO" w:eastAsia="HG丸ｺﾞｼｯｸM-PRO" w:hAnsi="HG丸ｺﾞｼｯｸM-PRO" w:hint="eastAsia"/>
          <w:szCs w:val="21"/>
        </w:rPr>
        <w:t>※基礎疾患のうち、糖尿病については糖尿病の合併症（網膜症、神経障害、腎症）も含む</w:t>
      </w:r>
    </w:p>
    <w:p w:rsidR="000A257B" w:rsidRPr="00452CD9" w:rsidRDefault="000A257B" w:rsidP="00607840">
      <w:pPr>
        <w:spacing w:line="0" w:lineRule="atLeast"/>
        <w:ind w:leftChars="-270" w:left="-567" w:rightChars="-219" w:right="-460"/>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※表中、　　　印は、有病状況のうち高い値を示す</w:t>
      </w:r>
    </w:p>
    <w:p w:rsidR="005A457E" w:rsidRPr="00452CD9" w:rsidRDefault="005A457E" w:rsidP="00607840">
      <w:pPr>
        <w:spacing w:line="0" w:lineRule="atLeast"/>
        <w:ind w:leftChars="-270" w:left="-567" w:rightChars="-219" w:right="-460"/>
        <w:jc w:val="left"/>
        <w:rPr>
          <w:rFonts w:ascii="HG丸ｺﾞｼｯｸM-PRO" w:eastAsia="HG丸ｺﾞｼｯｸM-PRO" w:hAnsi="HG丸ｺﾞｼｯｸM-PRO"/>
          <w:color w:val="000000" w:themeColor="text1"/>
          <w:sz w:val="20"/>
          <w:szCs w:val="20"/>
        </w:rPr>
      </w:pPr>
    </w:p>
    <w:p w:rsidR="0058510B" w:rsidRPr="00452CD9" w:rsidRDefault="0058510B" w:rsidP="007A0025">
      <w:pPr>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lastRenderedPageBreak/>
        <w:t>④深川市国民健康保険特定健康診査の分析</w:t>
      </w:r>
    </w:p>
    <w:p w:rsidR="00B5067C" w:rsidRPr="00452CD9" w:rsidRDefault="002F642F" w:rsidP="007A0025">
      <w:pPr>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 xml:space="preserve">　</w:t>
      </w:r>
      <w:r w:rsidR="00022BD1" w:rsidRPr="00452CD9">
        <w:rPr>
          <w:rFonts w:ascii="HG丸ｺﾞｼｯｸM-PRO" w:eastAsia="HG丸ｺﾞｼｯｸM-PRO" w:hAnsi="HG丸ｺﾞｼｯｸM-PRO" w:hint="eastAsia"/>
          <w:color w:val="000000" w:themeColor="text1"/>
          <w:sz w:val="22"/>
        </w:rPr>
        <w:t>深川市国民健康保険特定健康診査の第２期計画終期の目標値は、国が示している特定健康診査等基本指針において掲げられている市町村国保の目標値と同じく、特定健診・特定保健指導ともに60％を最終目標と</w:t>
      </w:r>
      <w:r w:rsidR="00063166" w:rsidRPr="00452CD9">
        <w:rPr>
          <w:rFonts w:ascii="HG丸ｺﾞｼｯｸM-PRO" w:eastAsia="HG丸ｺﾞｼｯｸM-PRO" w:hAnsi="HG丸ｺﾞｼｯｸM-PRO" w:hint="eastAsia"/>
          <w:color w:val="000000" w:themeColor="text1"/>
          <w:sz w:val="22"/>
        </w:rPr>
        <w:t>しています。</w:t>
      </w:r>
      <w:r w:rsidRPr="00452CD9">
        <w:rPr>
          <w:rFonts w:ascii="HG丸ｺﾞｼｯｸM-PRO" w:eastAsia="HG丸ｺﾞｼｯｸM-PRO" w:hAnsi="HG丸ｺﾞｼｯｸM-PRO" w:hint="eastAsia"/>
          <w:color w:val="000000" w:themeColor="text1"/>
          <w:sz w:val="22"/>
        </w:rPr>
        <w:t>特定健診</w:t>
      </w:r>
      <w:r w:rsidR="0058510B" w:rsidRPr="00452CD9">
        <w:rPr>
          <w:rFonts w:ascii="HG丸ｺﾞｼｯｸM-PRO" w:eastAsia="HG丸ｺﾞｼｯｸM-PRO" w:hAnsi="HG丸ｺﾞｼｯｸM-PRO" w:hint="eastAsia"/>
          <w:color w:val="000000" w:themeColor="text1"/>
          <w:sz w:val="22"/>
        </w:rPr>
        <w:t>の実施率</w:t>
      </w:r>
      <w:r w:rsidR="00B5067C" w:rsidRPr="00452CD9">
        <w:rPr>
          <w:rFonts w:ascii="HG丸ｺﾞｼｯｸM-PRO" w:eastAsia="HG丸ｺﾞｼｯｸM-PRO" w:hAnsi="HG丸ｺﾞｼｯｸM-PRO" w:hint="eastAsia"/>
          <w:color w:val="000000" w:themeColor="text1"/>
          <w:sz w:val="22"/>
        </w:rPr>
        <w:t>および特定保健指導の実施率</w:t>
      </w:r>
      <w:r w:rsidR="0058510B" w:rsidRPr="00452CD9">
        <w:rPr>
          <w:rFonts w:ascii="HG丸ｺﾞｼｯｸM-PRO" w:eastAsia="HG丸ｺﾞｼｯｸM-PRO" w:hAnsi="HG丸ｺﾞｼｯｸM-PRO" w:hint="eastAsia"/>
          <w:color w:val="000000" w:themeColor="text1"/>
          <w:sz w:val="22"/>
        </w:rPr>
        <w:t>は</w:t>
      </w:r>
      <w:r w:rsidR="007A0025" w:rsidRPr="00452CD9">
        <w:rPr>
          <w:rFonts w:ascii="HG丸ｺﾞｼｯｸM-PRO" w:eastAsia="HG丸ｺﾞｼｯｸM-PRO" w:hAnsi="HG丸ｺﾞｼｯｸM-PRO" w:hint="eastAsia"/>
          <w:color w:val="000000" w:themeColor="text1"/>
          <w:sz w:val="22"/>
        </w:rPr>
        <w:t>、道及び国と比較すると高いですが、目標には至らず、</w:t>
      </w:r>
      <w:r w:rsidR="0058510B" w:rsidRPr="00452CD9">
        <w:rPr>
          <w:rFonts w:ascii="HG丸ｺﾞｼｯｸM-PRO" w:eastAsia="HG丸ｺﾞｼｯｸM-PRO" w:hAnsi="HG丸ｺﾞｼｯｸM-PRO" w:hint="eastAsia"/>
          <w:color w:val="000000" w:themeColor="text1"/>
          <w:sz w:val="22"/>
        </w:rPr>
        <w:t>横ばいの状況で</w:t>
      </w:r>
      <w:r w:rsidR="007A0025" w:rsidRPr="00452CD9">
        <w:rPr>
          <w:rFonts w:ascii="HG丸ｺﾞｼｯｸM-PRO" w:eastAsia="HG丸ｺﾞｼｯｸM-PRO" w:hAnsi="HG丸ｺﾞｼｯｸM-PRO" w:hint="eastAsia"/>
          <w:color w:val="000000" w:themeColor="text1"/>
          <w:sz w:val="22"/>
        </w:rPr>
        <w:t>す</w:t>
      </w:r>
      <w:r w:rsidR="00B57123" w:rsidRPr="00452CD9">
        <w:rPr>
          <w:rFonts w:ascii="HG丸ｺﾞｼｯｸM-PRO" w:eastAsia="HG丸ｺﾞｼｯｸM-PRO" w:hAnsi="HG丸ｺﾞｼｯｸM-PRO" w:hint="eastAsia"/>
          <w:color w:val="000000" w:themeColor="text1"/>
          <w:sz w:val="22"/>
        </w:rPr>
        <w:t>（図</w:t>
      </w:r>
      <w:r w:rsidR="001D73BE" w:rsidRPr="00452CD9">
        <w:rPr>
          <w:rFonts w:ascii="HG丸ｺﾞｼｯｸM-PRO" w:eastAsia="HG丸ｺﾞｼｯｸM-PRO" w:hAnsi="HG丸ｺﾞｼｯｸM-PRO" w:hint="eastAsia"/>
          <w:color w:val="000000" w:themeColor="text1"/>
          <w:sz w:val="22"/>
        </w:rPr>
        <w:t>表</w:t>
      </w:r>
      <w:r w:rsidR="00B57123" w:rsidRPr="00452CD9">
        <w:rPr>
          <w:rFonts w:ascii="HG丸ｺﾞｼｯｸM-PRO" w:eastAsia="HG丸ｺﾞｼｯｸM-PRO" w:hAnsi="HG丸ｺﾞｼｯｸM-PRO" w:hint="eastAsia"/>
          <w:color w:val="000000" w:themeColor="text1"/>
          <w:sz w:val="22"/>
        </w:rPr>
        <w:t>20、21）</w:t>
      </w:r>
      <w:r w:rsidR="007A0025" w:rsidRPr="00452CD9">
        <w:rPr>
          <w:rFonts w:ascii="HG丸ｺﾞｼｯｸM-PRO" w:eastAsia="HG丸ｺﾞｼｯｸM-PRO" w:hAnsi="HG丸ｺﾞｼｯｸM-PRO" w:hint="eastAsia"/>
          <w:color w:val="000000" w:themeColor="text1"/>
          <w:sz w:val="22"/>
        </w:rPr>
        <w:t>。</w:t>
      </w:r>
    </w:p>
    <w:p w:rsidR="0058510B" w:rsidRPr="004759F2" w:rsidRDefault="00D16CDA" w:rsidP="00B5067C">
      <w:pPr>
        <w:ind w:firstLineChars="100" w:firstLine="220"/>
        <w:jc w:val="left"/>
        <w:rPr>
          <w:rFonts w:ascii="HG丸ｺﾞｼｯｸM-PRO" w:eastAsia="HG丸ｺﾞｼｯｸM-PRO" w:hAnsi="HG丸ｺﾞｼｯｸM-PRO"/>
          <w:sz w:val="22"/>
        </w:rPr>
      </w:pPr>
      <w:r w:rsidRPr="00452CD9">
        <w:rPr>
          <w:rFonts w:ascii="HG丸ｺﾞｼｯｸM-PRO" w:eastAsia="HG丸ｺﾞｼｯｸM-PRO" w:hAnsi="HG丸ｺﾞｼｯｸM-PRO" w:hint="eastAsia"/>
          <w:color w:val="000000" w:themeColor="text1"/>
          <w:sz w:val="22"/>
        </w:rPr>
        <w:t>平成26年度の特定健診の性別・年代別受診率をみると、</w:t>
      </w:r>
      <w:r w:rsidR="00852538" w:rsidRPr="00452CD9">
        <w:rPr>
          <w:rFonts w:ascii="HG丸ｺﾞｼｯｸM-PRO" w:eastAsia="HG丸ｺﾞｼｯｸM-PRO" w:hAnsi="HG丸ｺﾞｼｯｸM-PRO" w:hint="eastAsia"/>
          <w:color w:val="000000" w:themeColor="text1"/>
          <w:sz w:val="22"/>
        </w:rPr>
        <w:t>男女とも70～74歳代の受診率が最も高く、男性27.0%、女性30.6%となっています。男性では、45～49歳代の受診率が9.6%</w:t>
      </w:r>
      <w:r w:rsidR="00B57123" w:rsidRPr="00452CD9">
        <w:rPr>
          <w:rFonts w:ascii="HG丸ｺﾞｼｯｸM-PRO" w:eastAsia="HG丸ｺﾞｼｯｸM-PRO" w:hAnsi="HG丸ｺﾞｼｯｸM-PRO" w:hint="eastAsia"/>
          <w:color w:val="000000" w:themeColor="text1"/>
          <w:sz w:val="22"/>
        </w:rPr>
        <w:t>と低く、女性</w:t>
      </w:r>
      <w:r w:rsidR="00852538" w:rsidRPr="00452CD9">
        <w:rPr>
          <w:rFonts w:ascii="HG丸ｺﾞｼｯｸM-PRO" w:eastAsia="HG丸ｺﾞｼｯｸM-PRO" w:hAnsi="HG丸ｺﾞｼｯｸM-PRO" w:hint="eastAsia"/>
          <w:color w:val="000000" w:themeColor="text1"/>
          <w:sz w:val="22"/>
        </w:rPr>
        <w:t>では55～59歳代の受診率が3.2%と低いです。男女とも、40</w:t>
      </w:r>
      <w:r w:rsidR="000A257B" w:rsidRPr="00452CD9">
        <w:rPr>
          <w:rFonts w:ascii="HG丸ｺﾞｼｯｸM-PRO" w:eastAsia="HG丸ｺﾞｼｯｸM-PRO" w:hAnsi="HG丸ｺﾞｼｯｸM-PRO" w:hint="eastAsia"/>
          <w:color w:val="000000" w:themeColor="text1"/>
          <w:sz w:val="22"/>
        </w:rPr>
        <w:t>歳代</w:t>
      </w:r>
      <w:r w:rsidR="00852538" w:rsidRPr="00452CD9">
        <w:rPr>
          <w:rFonts w:ascii="HG丸ｺﾞｼｯｸM-PRO" w:eastAsia="HG丸ｺﾞｼｯｸM-PRO" w:hAnsi="HG丸ｺﾞｼｯｸM-PRO" w:hint="eastAsia"/>
          <w:color w:val="000000" w:themeColor="text1"/>
          <w:sz w:val="22"/>
        </w:rPr>
        <w:t>～50歳代の働き盛り世代の特定健診</w:t>
      </w:r>
      <w:r w:rsidR="00852538" w:rsidRPr="004759F2">
        <w:rPr>
          <w:rFonts w:ascii="HG丸ｺﾞｼｯｸM-PRO" w:eastAsia="HG丸ｺﾞｼｯｸM-PRO" w:hAnsi="HG丸ｺﾞｼｯｸM-PRO" w:hint="eastAsia"/>
          <w:sz w:val="22"/>
        </w:rPr>
        <w:t>未受診者が多い状況です</w:t>
      </w:r>
      <w:r w:rsidR="00B57123">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sidR="00B57123">
        <w:rPr>
          <w:rFonts w:ascii="HG丸ｺﾞｼｯｸM-PRO" w:eastAsia="HG丸ｺﾞｼｯｸM-PRO" w:hAnsi="HG丸ｺﾞｼｯｸM-PRO" w:hint="eastAsia"/>
          <w:sz w:val="22"/>
        </w:rPr>
        <w:t>22）</w:t>
      </w:r>
      <w:r w:rsidR="00852538" w:rsidRPr="004759F2">
        <w:rPr>
          <w:rFonts w:ascii="HG丸ｺﾞｼｯｸM-PRO" w:eastAsia="HG丸ｺﾞｼｯｸM-PRO" w:hAnsi="HG丸ｺﾞｼｯｸM-PRO" w:hint="eastAsia"/>
          <w:sz w:val="22"/>
        </w:rPr>
        <w:t>。</w:t>
      </w:r>
    </w:p>
    <w:p w:rsidR="00852538" w:rsidRPr="004759F2" w:rsidRDefault="00852538" w:rsidP="007A0025">
      <w:pPr>
        <w:jc w:val="left"/>
        <w:rPr>
          <w:rFonts w:ascii="HG丸ｺﾞｼｯｸM-PRO" w:eastAsia="HG丸ｺﾞｼｯｸM-PRO" w:hAnsi="HG丸ｺﾞｼｯｸM-PRO"/>
          <w:sz w:val="22"/>
        </w:rPr>
      </w:pPr>
      <w:r w:rsidRPr="004759F2">
        <w:rPr>
          <w:rFonts w:ascii="HG丸ｺﾞｼｯｸM-PRO" w:eastAsia="HG丸ｺﾞｼｯｸM-PRO" w:hAnsi="HG丸ｺﾞｼｯｸM-PRO" w:hint="eastAsia"/>
          <w:sz w:val="22"/>
        </w:rPr>
        <w:t xml:space="preserve">　生活習慣病の予防効果を中長期的に上げるためには、40～50歳代の受診率向上を強化する必要があります。</w:t>
      </w:r>
    </w:p>
    <w:p w:rsidR="0058510B" w:rsidRPr="007A0025" w:rsidRDefault="0058510B" w:rsidP="007A0025">
      <w:pPr>
        <w:jc w:val="left"/>
        <w:rPr>
          <w:rFonts w:ascii="HG丸ｺﾞｼｯｸM-PRO" w:eastAsia="HG丸ｺﾞｼｯｸM-PRO" w:hAnsi="HG丸ｺﾞｼｯｸM-PRO"/>
        </w:rPr>
      </w:pPr>
    </w:p>
    <w:p w:rsidR="0058510B" w:rsidRPr="005A457E" w:rsidRDefault="00B57123" w:rsidP="0058510B">
      <w:pPr>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 xml:space="preserve">20　</w:t>
      </w:r>
      <w:r w:rsidR="002F642F" w:rsidRPr="005A457E">
        <w:rPr>
          <w:rFonts w:ascii="HG丸ｺﾞｼｯｸM-PRO" w:eastAsia="HG丸ｺﾞｼｯｸM-PRO" w:hAnsi="HG丸ｺﾞｼｯｸM-PRO" w:hint="eastAsia"/>
          <w:sz w:val="22"/>
        </w:rPr>
        <w:t>深川市</w:t>
      </w:r>
      <w:r w:rsidR="0058510B" w:rsidRPr="005A457E">
        <w:rPr>
          <w:rFonts w:ascii="HG丸ｺﾞｼｯｸM-PRO" w:eastAsia="HG丸ｺﾞｼｯｸM-PRO" w:hAnsi="HG丸ｺﾞｼｯｸM-PRO" w:hint="eastAsia"/>
          <w:sz w:val="22"/>
        </w:rPr>
        <w:t>特定健康診査等実施計画の目標</w:t>
      </w:r>
    </w:p>
    <w:tbl>
      <w:tblPr>
        <w:tblStyle w:val="a8"/>
        <w:tblW w:w="0" w:type="auto"/>
        <w:tblLook w:val="04A0" w:firstRow="1" w:lastRow="0" w:firstColumn="1" w:lastColumn="0" w:noHBand="0" w:noVBand="1"/>
      </w:tblPr>
      <w:tblGrid>
        <w:gridCol w:w="1555"/>
        <w:gridCol w:w="1555"/>
        <w:gridCol w:w="1701"/>
        <w:gridCol w:w="1701"/>
      </w:tblGrid>
      <w:tr w:rsidR="00523CC0" w:rsidTr="007D182A">
        <w:tc>
          <w:tcPr>
            <w:tcW w:w="3110" w:type="dxa"/>
            <w:gridSpan w:val="2"/>
            <w:shd w:val="clear" w:color="auto" w:fill="F2F2F2" w:themeFill="background1" w:themeFillShade="F2"/>
          </w:tcPr>
          <w:p w:rsidR="00523CC0" w:rsidRPr="00523CC0" w:rsidRDefault="00523CC0" w:rsidP="00523CC0">
            <w:pPr>
              <w:jc w:val="center"/>
              <w:rPr>
                <w:rFonts w:ascii="HG丸ｺﾞｼｯｸM-PRO" w:eastAsia="HG丸ｺﾞｼｯｸM-PRO" w:hAnsi="HG丸ｺﾞｼｯｸM-PRO"/>
                <w:sz w:val="21"/>
                <w:szCs w:val="21"/>
              </w:rPr>
            </w:pPr>
          </w:p>
        </w:tc>
        <w:tc>
          <w:tcPr>
            <w:tcW w:w="1701" w:type="dxa"/>
            <w:shd w:val="clear" w:color="auto" w:fill="F2F2F2" w:themeFill="background1" w:themeFillShade="F2"/>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特定健診</w:t>
            </w:r>
          </w:p>
        </w:tc>
        <w:tc>
          <w:tcPr>
            <w:tcW w:w="1701" w:type="dxa"/>
            <w:shd w:val="clear" w:color="auto" w:fill="F2F2F2" w:themeFill="background1" w:themeFillShade="F2"/>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特定保健指導</w:t>
            </w:r>
          </w:p>
        </w:tc>
      </w:tr>
      <w:tr w:rsidR="00523CC0" w:rsidTr="00523CC0">
        <w:tc>
          <w:tcPr>
            <w:tcW w:w="1555" w:type="dxa"/>
            <w:shd w:val="clear" w:color="auto" w:fill="auto"/>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第1期計画</w:t>
            </w:r>
          </w:p>
        </w:tc>
        <w:tc>
          <w:tcPr>
            <w:tcW w:w="1555"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平成24年度</w:t>
            </w:r>
          </w:p>
        </w:tc>
        <w:tc>
          <w:tcPr>
            <w:tcW w:w="1701"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65%</w:t>
            </w:r>
          </w:p>
        </w:tc>
        <w:tc>
          <w:tcPr>
            <w:tcW w:w="1701"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45%</w:t>
            </w:r>
          </w:p>
        </w:tc>
      </w:tr>
      <w:tr w:rsidR="00523CC0" w:rsidTr="00A9720D">
        <w:tc>
          <w:tcPr>
            <w:tcW w:w="1555" w:type="dxa"/>
            <w:vMerge w:val="restart"/>
            <w:vAlign w:val="center"/>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第2期計画</w:t>
            </w:r>
          </w:p>
        </w:tc>
        <w:tc>
          <w:tcPr>
            <w:tcW w:w="1555"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平成25年度</w:t>
            </w:r>
          </w:p>
        </w:tc>
        <w:tc>
          <w:tcPr>
            <w:tcW w:w="1701"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45%</w:t>
            </w:r>
          </w:p>
        </w:tc>
        <w:tc>
          <w:tcPr>
            <w:tcW w:w="1701"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45%</w:t>
            </w:r>
          </w:p>
        </w:tc>
      </w:tr>
      <w:tr w:rsidR="00523CC0" w:rsidTr="007D182A">
        <w:tc>
          <w:tcPr>
            <w:tcW w:w="1555" w:type="dxa"/>
            <w:vMerge/>
          </w:tcPr>
          <w:p w:rsidR="00523CC0" w:rsidRPr="00523CC0" w:rsidRDefault="00523CC0" w:rsidP="00523CC0">
            <w:pPr>
              <w:jc w:val="center"/>
              <w:rPr>
                <w:rFonts w:ascii="HG丸ｺﾞｼｯｸM-PRO" w:eastAsia="HG丸ｺﾞｼｯｸM-PRO" w:hAnsi="HG丸ｺﾞｼｯｸM-PRO"/>
                <w:szCs w:val="21"/>
              </w:rPr>
            </w:pPr>
          </w:p>
        </w:tc>
        <w:tc>
          <w:tcPr>
            <w:tcW w:w="1555"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平成26年度</w:t>
            </w:r>
          </w:p>
        </w:tc>
        <w:tc>
          <w:tcPr>
            <w:tcW w:w="1701"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50%</w:t>
            </w:r>
          </w:p>
        </w:tc>
        <w:tc>
          <w:tcPr>
            <w:tcW w:w="1701" w:type="dxa"/>
          </w:tcPr>
          <w:p w:rsidR="00523CC0" w:rsidRPr="00523CC0" w:rsidRDefault="00523CC0" w:rsidP="00523CC0">
            <w:pPr>
              <w:jc w:val="center"/>
              <w:rPr>
                <w:rFonts w:ascii="HG丸ｺﾞｼｯｸM-PRO" w:eastAsia="HG丸ｺﾞｼｯｸM-PRO" w:hAnsi="HG丸ｺﾞｼｯｸM-PRO"/>
                <w:sz w:val="21"/>
                <w:szCs w:val="21"/>
              </w:rPr>
            </w:pPr>
            <w:r w:rsidRPr="00523CC0">
              <w:rPr>
                <w:rFonts w:ascii="HG丸ｺﾞｼｯｸM-PRO" w:eastAsia="HG丸ｺﾞｼｯｸM-PRO" w:hAnsi="HG丸ｺﾞｼｯｸM-PRO" w:hint="eastAsia"/>
                <w:sz w:val="21"/>
                <w:szCs w:val="21"/>
              </w:rPr>
              <w:t>50%</w:t>
            </w:r>
          </w:p>
        </w:tc>
      </w:tr>
    </w:tbl>
    <w:p w:rsidR="0058510B" w:rsidRDefault="00DF2511" w:rsidP="005A457E">
      <w:pPr>
        <w:ind w:rightChars="702" w:right="1474" w:firstLineChars="1400" w:firstLine="2940"/>
        <w:jc w:val="left"/>
        <w:rPr>
          <w:rFonts w:ascii="HG丸ｺﾞｼｯｸM-PRO" w:eastAsia="HG丸ｺﾞｼｯｸM-PRO" w:hAnsi="HG丸ｺﾞｼｯｸM-PRO"/>
        </w:rPr>
      </w:pPr>
      <w:r>
        <w:rPr>
          <w:rFonts w:ascii="HG丸ｺﾞｼｯｸM-PRO" w:eastAsia="HG丸ｺﾞｼｯｸM-PRO" w:hAnsi="HG丸ｺﾞｼｯｸM-PRO" w:hint="eastAsia"/>
        </w:rPr>
        <w:t>資料：</w:t>
      </w:r>
      <w:r w:rsidR="007A0025">
        <w:rPr>
          <w:rFonts w:ascii="HG丸ｺﾞｼｯｸM-PRO" w:eastAsia="HG丸ｺﾞｼｯｸM-PRO" w:hAnsi="HG丸ｺﾞｼｯｸM-PRO" w:hint="eastAsia"/>
        </w:rPr>
        <w:t>深川市特定健康診査等実施計画</w:t>
      </w:r>
    </w:p>
    <w:p w:rsidR="0058510B" w:rsidRPr="005A457E" w:rsidRDefault="00B57123" w:rsidP="0058510B">
      <w:pPr>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21</w:t>
      </w:r>
      <w:r w:rsidR="002F642F" w:rsidRPr="005A457E">
        <w:rPr>
          <w:rFonts w:ascii="HG丸ｺﾞｼｯｸM-PRO" w:eastAsia="HG丸ｺﾞｼｯｸM-PRO" w:hAnsi="HG丸ｺﾞｼｯｸM-PRO" w:hint="eastAsia"/>
          <w:sz w:val="22"/>
        </w:rPr>
        <w:t xml:space="preserve">　特</w:t>
      </w:r>
      <w:r w:rsidR="0058510B" w:rsidRPr="005A457E">
        <w:rPr>
          <w:rFonts w:ascii="HG丸ｺﾞｼｯｸM-PRO" w:eastAsia="HG丸ｺﾞｼｯｸM-PRO" w:hAnsi="HG丸ｺﾞｼｯｸM-PRO" w:hint="eastAsia"/>
          <w:sz w:val="22"/>
        </w:rPr>
        <w:t>定健診</w:t>
      </w:r>
      <w:r w:rsidR="00B5067C" w:rsidRPr="005A457E">
        <w:rPr>
          <w:rFonts w:ascii="HG丸ｺﾞｼｯｸM-PRO" w:eastAsia="HG丸ｺﾞｼｯｸM-PRO" w:hAnsi="HG丸ｺﾞｼｯｸM-PRO" w:hint="eastAsia"/>
          <w:sz w:val="22"/>
        </w:rPr>
        <w:t>・特定保健指導</w:t>
      </w:r>
      <w:r w:rsidR="0058510B" w:rsidRPr="005A457E">
        <w:rPr>
          <w:rFonts w:ascii="HG丸ｺﾞｼｯｸM-PRO" w:eastAsia="HG丸ｺﾞｼｯｸM-PRO" w:hAnsi="HG丸ｺﾞｼｯｸM-PRO" w:hint="eastAsia"/>
          <w:sz w:val="22"/>
        </w:rPr>
        <w:t>実施率推移</w:t>
      </w:r>
    </w:p>
    <w:tbl>
      <w:tblPr>
        <w:tblStyle w:val="10"/>
        <w:tblW w:w="9493" w:type="dxa"/>
        <w:tblLayout w:type="fixed"/>
        <w:tblLook w:val="04A0" w:firstRow="1" w:lastRow="0" w:firstColumn="1" w:lastColumn="0" w:noHBand="0" w:noVBand="1"/>
      </w:tblPr>
      <w:tblGrid>
        <w:gridCol w:w="1555"/>
        <w:gridCol w:w="992"/>
        <w:gridCol w:w="992"/>
        <w:gridCol w:w="992"/>
        <w:gridCol w:w="993"/>
        <w:gridCol w:w="992"/>
        <w:gridCol w:w="992"/>
        <w:gridCol w:w="992"/>
        <w:gridCol w:w="993"/>
      </w:tblGrid>
      <w:tr w:rsidR="002F642F" w:rsidRPr="0058510B" w:rsidTr="002F642F">
        <w:tc>
          <w:tcPr>
            <w:tcW w:w="1555" w:type="dxa"/>
            <w:vMerge w:val="restart"/>
            <w:shd w:val="clear" w:color="auto" w:fill="F2F2F2" w:themeFill="background1" w:themeFillShade="F2"/>
          </w:tcPr>
          <w:p w:rsidR="002F642F" w:rsidRPr="0058510B" w:rsidRDefault="002F642F" w:rsidP="0058510B">
            <w:pPr>
              <w:jc w:val="left"/>
              <w:rPr>
                <w:rFonts w:ascii="HG丸ｺﾞｼｯｸM-PRO" w:eastAsia="HG丸ｺﾞｼｯｸM-PRO" w:hAnsi="HG丸ｺﾞｼｯｸM-PRO"/>
              </w:rPr>
            </w:pPr>
          </w:p>
        </w:tc>
        <w:tc>
          <w:tcPr>
            <w:tcW w:w="3969" w:type="dxa"/>
            <w:gridSpan w:val="4"/>
            <w:tcBorders>
              <w:right w:val="double" w:sz="4" w:space="0" w:color="auto"/>
            </w:tcBorders>
            <w:shd w:val="clear" w:color="auto" w:fill="F2F2F2" w:themeFill="background1" w:themeFillShade="F2"/>
          </w:tcPr>
          <w:p w:rsidR="002F642F" w:rsidRPr="0058510B" w:rsidRDefault="002F642F" w:rsidP="00B5067C">
            <w:pPr>
              <w:jc w:val="center"/>
              <w:rPr>
                <w:rFonts w:ascii="HG丸ｺﾞｼｯｸM-PRO" w:eastAsia="HG丸ｺﾞｼｯｸM-PRO" w:hAnsi="HG丸ｺﾞｼｯｸM-PRO"/>
              </w:rPr>
            </w:pPr>
            <w:r>
              <w:rPr>
                <w:rFonts w:ascii="HG丸ｺﾞｼｯｸM-PRO" w:eastAsia="HG丸ｺﾞｼｯｸM-PRO" w:hAnsi="HG丸ｺﾞｼｯｸM-PRO" w:hint="eastAsia"/>
              </w:rPr>
              <w:t>特定健診</w:t>
            </w:r>
          </w:p>
        </w:tc>
        <w:tc>
          <w:tcPr>
            <w:tcW w:w="3969" w:type="dxa"/>
            <w:gridSpan w:val="4"/>
            <w:shd w:val="clear" w:color="auto" w:fill="F2F2F2" w:themeFill="background1" w:themeFillShade="F2"/>
          </w:tcPr>
          <w:p w:rsidR="002F642F" w:rsidRPr="0058510B" w:rsidRDefault="002F642F" w:rsidP="00B5067C">
            <w:pPr>
              <w:jc w:val="center"/>
              <w:rPr>
                <w:rFonts w:ascii="HG丸ｺﾞｼｯｸM-PRO" w:eastAsia="HG丸ｺﾞｼｯｸM-PRO" w:hAnsi="HG丸ｺﾞｼｯｸM-PRO"/>
              </w:rPr>
            </w:pPr>
            <w:r>
              <w:rPr>
                <w:rFonts w:ascii="HG丸ｺﾞｼｯｸM-PRO" w:eastAsia="HG丸ｺﾞｼｯｸM-PRO" w:hAnsi="HG丸ｺﾞｼｯｸM-PRO" w:hint="eastAsia"/>
              </w:rPr>
              <w:t>特定保健指導</w:t>
            </w:r>
          </w:p>
        </w:tc>
      </w:tr>
      <w:tr w:rsidR="002F642F" w:rsidRPr="0058510B" w:rsidTr="002F642F">
        <w:tc>
          <w:tcPr>
            <w:tcW w:w="1555" w:type="dxa"/>
            <w:vMerge/>
            <w:shd w:val="clear" w:color="auto" w:fill="F2F2F2" w:themeFill="background1" w:themeFillShade="F2"/>
          </w:tcPr>
          <w:p w:rsidR="002F642F" w:rsidRPr="0058510B" w:rsidRDefault="002F642F" w:rsidP="005F5E8D">
            <w:pPr>
              <w:jc w:val="left"/>
              <w:rPr>
                <w:rFonts w:ascii="HG丸ｺﾞｼｯｸM-PRO" w:eastAsia="HG丸ｺﾞｼｯｸM-PRO" w:hAnsi="HG丸ｺﾞｼｯｸM-PRO"/>
              </w:rPr>
            </w:pPr>
          </w:p>
        </w:tc>
        <w:tc>
          <w:tcPr>
            <w:tcW w:w="992" w:type="dxa"/>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深川市</w:t>
            </w:r>
          </w:p>
        </w:tc>
        <w:tc>
          <w:tcPr>
            <w:tcW w:w="992" w:type="dxa"/>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同規模</w:t>
            </w:r>
          </w:p>
        </w:tc>
        <w:tc>
          <w:tcPr>
            <w:tcW w:w="992" w:type="dxa"/>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道</w:t>
            </w:r>
          </w:p>
        </w:tc>
        <w:tc>
          <w:tcPr>
            <w:tcW w:w="993" w:type="dxa"/>
            <w:tcBorders>
              <w:right w:val="double" w:sz="4" w:space="0" w:color="auto"/>
            </w:tcBorders>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国</w:t>
            </w:r>
          </w:p>
        </w:tc>
        <w:tc>
          <w:tcPr>
            <w:tcW w:w="992" w:type="dxa"/>
            <w:tcBorders>
              <w:left w:val="double" w:sz="4" w:space="0" w:color="auto"/>
            </w:tcBorders>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深川市</w:t>
            </w:r>
          </w:p>
        </w:tc>
        <w:tc>
          <w:tcPr>
            <w:tcW w:w="992" w:type="dxa"/>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同規模</w:t>
            </w:r>
          </w:p>
        </w:tc>
        <w:tc>
          <w:tcPr>
            <w:tcW w:w="992" w:type="dxa"/>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道</w:t>
            </w:r>
          </w:p>
        </w:tc>
        <w:tc>
          <w:tcPr>
            <w:tcW w:w="993" w:type="dxa"/>
            <w:shd w:val="clear" w:color="auto" w:fill="F2F2F2" w:themeFill="background1" w:themeFillShade="F2"/>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国</w:t>
            </w:r>
          </w:p>
        </w:tc>
      </w:tr>
      <w:tr w:rsidR="002F642F" w:rsidRPr="0058510B" w:rsidTr="002F642F">
        <w:tc>
          <w:tcPr>
            <w:tcW w:w="1555" w:type="dxa"/>
          </w:tcPr>
          <w:p w:rsidR="002F642F" w:rsidRPr="0058510B" w:rsidRDefault="002F642F" w:rsidP="005F5E8D">
            <w:pPr>
              <w:jc w:val="left"/>
              <w:rPr>
                <w:rFonts w:ascii="HG丸ｺﾞｼｯｸM-PRO" w:eastAsia="HG丸ｺﾞｼｯｸM-PRO" w:hAnsi="HG丸ｺﾞｼｯｸM-PRO"/>
              </w:rPr>
            </w:pPr>
            <w:r w:rsidRPr="0058510B">
              <w:rPr>
                <w:rFonts w:ascii="HG丸ｺﾞｼｯｸM-PRO" w:eastAsia="HG丸ｺﾞｼｯｸM-PRO" w:hAnsi="HG丸ｺﾞｼｯｸM-PRO" w:hint="eastAsia"/>
              </w:rPr>
              <w:t>平成24年度</w:t>
            </w:r>
          </w:p>
        </w:tc>
        <w:tc>
          <w:tcPr>
            <w:tcW w:w="992" w:type="dxa"/>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45.9%</w:t>
            </w:r>
          </w:p>
        </w:tc>
        <w:tc>
          <w:tcPr>
            <w:tcW w:w="992" w:type="dxa"/>
          </w:tcPr>
          <w:p w:rsidR="002F642F" w:rsidRPr="0058510B" w:rsidRDefault="001314E5"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35.9％</w:t>
            </w:r>
          </w:p>
        </w:tc>
        <w:tc>
          <w:tcPr>
            <w:tcW w:w="992"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36.7</w:t>
            </w:r>
            <w:r w:rsidR="002F642F" w:rsidRPr="0058510B">
              <w:rPr>
                <w:rFonts w:ascii="HG丸ｺﾞｼｯｸM-PRO" w:eastAsia="HG丸ｺﾞｼｯｸM-PRO" w:hAnsi="HG丸ｺﾞｼｯｸM-PRO" w:hint="eastAsia"/>
              </w:rPr>
              <w:t>%</w:t>
            </w:r>
          </w:p>
        </w:tc>
        <w:tc>
          <w:tcPr>
            <w:tcW w:w="993" w:type="dxa"/>
            <w:tcBorders>
              <w:right w:val="double" w:sz="4" w:space="0" w:color="auto"/>
            </w:tcBorders>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45.6</w:t>
            </w:r>
            <w:r w:rsidR="002F642F" w:rsidRPr="0058510B">
              <w:rPr>
                <w:rFonts w:ascii="HG丸ｺﾞｼｯｸM-PRO" w:eastAsia="HG丸ｺﾞｼｯｸM-PRO" w:hAnsi="HG丸ｺﾞｼｯｸM-PRO" w:hint="eastAsia"/>
              </w:rPr>
              <w:t>%</w:t>
            </w:r>
          </w:p>
        </w:tc>
        <w:tc>
          <w:tcPr>
            <w:tcW w:w="992" w:type="dxa"/>
            <w:tcBorders>
              <w:left w:val="double" w:sz="4" w:space="0" w:color="auto"/>
            </w:tcBorders>
          </w:tcPr>
          <w:p w:rsidR="002F642F" w:rsidRPr="0058510B" w:rsidRDefault="002F642F"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53.3</w:t>
            </w:r>
            <w:r w:rsidRPr="0058510B">
              <w:rPr>
                <w:rFonts w:ascii="HG丸ｺﾞｼｯｸM-PRO" w:eastAsia="HG丸ｺﾞｼｯｸM-PRO" w:hAnsi="HG丸ｺﾞｼｯｸM-PRO" w:hint="eastAsia"/>
              </w:rPr>
              <w:t>%</w:t>
            </w:r>
          </w:p>
        </w:tc>
        <w:tc>
          <w:tcPr>
            <w:tcW w:w="992" w:type="dxa"/>
          </w:tcPr>
          <w:p w:rsidR="002F642F" w:rsidRDefault="001314E5"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34.5％</w:t>
            </w:r>
          </w:p>
        </w:tc>
        <w:tc>
          <w:tcPr>
            <w:tcW w:w="992"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15.7</w:t>
            </w:r>
            <w:r w:rsidR="002F642F" w:rsidRPr="0058510B">
              <w:rPr>
                <w:rFonts w:ascii="HG丸ｺﾞｼｯｸM-PRO" w:eastAsia="HG丸ｺﾞｼｯｸM-PRO" w:hAnsi="HG丸ｺﾞｼｯｸM-PRO" w:hint="eastAsia"/>
              </w:rPr>
              <w:t>%</w:t>
            </w:r>
          </w:p>
        </w:tc>
        <w:tc>
          <w:tcPr>
            <w:tcW w:w="993"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16.8</w:t>
            </w:r>
            <w:r w:rsidR="002F642F" w:rsidRPr="0058510B">
              <w:rPr>
                <w:rFonts w:ascii="HG丸ｺﾞｼｯｸM-PRO" w:eastAsia="HG丸ｺﾞｼｯｸM-PRO" w:hAnsi="HG丸ｺﾞｼｯｸM-PRO" w:hint="eastAsia"/>
              </w:rPr>
              <w:t>%</w:t>
            </w:r>
          </w:p>
        </w:tc>
      </w:tr>
      <w:tr w:rsidR="002F642F" w:rsidRPr="0058510B" w:rsidTr="002F642F">
        <w:tc>
          <w:tcPr>
            <w:tcW w:w="1555" w:type="dxa"/>
          </w:tcPr>
          <w:p w:rsidR="002F642F" w:rsidRPr="0058510B" w:rsidRDefault="002F642F" w:rsidP="005F5E8D">
            <w:pPr>
              <w:jc w:val="left"/>
              <w:rPr>
                <w:rFonts w:ascii="HG丸ｺﾞｼｯｸM-PRO" w:eastAsia="HG丸ｺﾞｼｯｸM-PRO" w:hAnsi="HG丸ｺﾞｼｯｸM-PRO"/>
              </w:rPr>
            </w:pPr>
            <w:r w:rsidRPr="0058510B">
              <w:rPr>
                <w:rFonts w:ascii="HG丸ｺﾞｼｯｸM-PRO" w:eastAsia="HG丸ｺﾞｼｯｸM-PRO" w:hAnsi="HG丸ｺﾞｼｯｸM-PRO" w:hint="eastAsia"/>
              </w:rPr>
              <w:t>平成25年度</w:t>
            </w:r>
          </w:p>
        </w:tc>
        <w:tc>
          <w:tcPr>
            <w:tcW w:w="992" w:type="dxa"/>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43</w:t>
            </w:r>
            <w:r>
              <w:rPr>
                <w:rFonts w:ascii="HG丸ｺﾞｼｯｸM-PRO" w:eastAsia="HG丸ｺﾞｼｯｸM-PRO" w:hAnsi="HG丸ｺﾞｼｯｸM-PRO" w:hint="eastAsia"/>
              </w:rPr>
              <w:t>.0</w:t>
            </w:r>
            <w:r w:rsidRPr="0058510B">
              <w:rPr>
                <w:rFonts w:ascii="HG丸ｺﾞｼｯｸM-PRO" w:eastAsia="HG丸ｺﾞｼｯｸM-PRO" w:hAnsi="HG丸ｺﾞｼｯｸM-PRO" w:hint="eastAsia"/>
              </w:rPr>
              <w:t>%</w:t>
            </w:r>
          </w:p>
        </w:tc>
        <w:tc>
          <w:tcPr>
            <w:tcW w:w="992" w:type="dxa"/>
          </w:tcPr>
          <w:p w:rsidR="002F642F" w:rsidRPr="0058510B" w:rsidRDefault="001314E5" w:rsidP="001314E5">
            <w:pPr>
              <w:jc w:val="center"/>
              <w:rPr>
                <w:rFonts w:ascii="HG丸ｺﾞｼｯｸM-PRO" w:eastAsia="HG丸ｺﾞｼｯｸM-PRO" w:hAnsi="HG丸ｺﾞｼｯｸM-PRO"/>
              </w:rPr>
            </w:pPr>
            <w:r>
              <w:rPr>
                <w:rFonts w:ascii="HG丸ｺﾞｼｯｸM-PRO" w:eastAsia="HG丸ｺﾞｼｯｸM-PRO" w:hAnsi="HG丸ｺﾞｼｯｸM-PRO" w:hint="eastAsia"/>
              </w:rPr>
              <w:t>36.8</w:t>
            </w:r>
            <w:r w:rsidR="002F642F">
              <w:rPr>
                <w:rFonts w:ascii="HG丸ｺﾞｼｯｸM-PRO" w:eastAsia="HG丸ｺﾞｼｯｸM-PRO" w:hAnsi="HG丸ｺﾞｼｯｸM-PRO" w:hint="eastAsia"/>
              </w:rPr>
              <w:t>％</w:t>
            </w:r>
          </w:p>
        </w:tc>
        <w:tc>
          <w:tcPr>
            <w:tcW w:w="992"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36.4</w:t>
            </w:r>
            <w:r w:rsidR="002F642F" w:rsidRPr="0058510B">
              <w:rPr>
                <w:rFonts w:ascii="HG丸ｺﾞｼｯｸM-PRO" w:eastAsia="HG丸ｺﾞｼｯｸM-PRO" w:hAnsi="HG丸ｺﾞｼｯｸM-PRO" w:hint="eastAsia"/>
              </w:rPr>
              <w:t>%</w:t>
            </w:r>
          </w:p>
        </w:tc>
        <w:tc>
          <w:tcPr>
            <w:tcW w:w="993" w:type="dxa"/>
            <w:tcBorders>
              <w:right w:val="double" w:sz="4" w:space="0" w:color="auto"/>
            </w:tcBorders>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47.1</w:t>
            </w:r>
            <w:r w:rsidR="002F642F" w:rsidRPr="0058510B">
              <w:rPr>
                <w:rFonts w:ascii="HG丸ｺﾞｼｯｸM-PRO" w:eastAsia="HG丸ｺﾞｼｯｸM-PRO" w:hAnsi="HG丸ｺﾞｼｯｸM-PRO" w:hint="eastAsia"/>
              </w:rPr>
              <w:t>%</w:t>
            </w:r>
          </w:p>
        </w:tc>
        <w:tc>
          <w:tcPr>
            <w:tcW w:w="992" w:type="dxa"/>
            <w:tcBorders>
              <w:left w:val="double" w:sz="4" w:space="0" w:color="auto"/>
            </w:tcBorders>
          </w:tcPr>
          <w:p w:rsidR="002F642F" w:rsidRPr="0058510B" w:rsidRDefault="002F642F"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41.1</w:t>
            </w:r>
            <w:r w:rsidRPr="0058510B">
              <w:rPr>
                <w:rFonts w:ascii="HG丸ｺﾞｼｯｸM-PRO" w:eastAsia="HG丸ｺﾞｼｯｸM-PRO" w:hAnsi="HG丸ｺﾞｼｯｸM-PRO" w:hint="eastAsia"/>
              </w:rPr>
              <w:t>%</w:t>
            </w:r>
          </w:p>
        </w:tc>
        <w:tc>
          <w:tcPr>
            <w:tcW w:w="992" w:type="dxa"/>
          </w:tcPr>
          <w:p w:rsidR="002F642F" w:rsidRDefault="001314E5"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34.5％</w:t>
            </w:r>
          </w:p>
        </w:tc>
        <w:tc>
          <w:tcPr>
            <w:tcW w:w="992"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13.2</w:t>
            </w:r>
            <w:r w:rsidR="002F642F" w:rsidRPr="0058510B">
              <w:rPr>
                <w:rFonts w:ascii="HG丸ｺﾞｼｯｸM-PRO" w:eastAsia="HG丸ｺﾞｼｯｸM-PRO" w:hAnsi="HG丸ｺﾞｼｯｸM-PRO" w:hint="eastAsia"/>
              </w:rPr>
              <w:t>%</w:t>
            </w:r>
          </w:p>
        </w:tc>
        <w:tc>
          <w:tcPr>
            <w:tcW w:w="993"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18.0</w:t>
            </w:r>
            <w:r w:rsidR="002F642F" w:rsidRPr="0058510B">
              <w:rPr>
                <w:rFonts w:ascii="HG丸ｺﾞｼｯｸM-PRO" w:eastAsia="HG丸ｺﾞｼｯｸM-PRO" w:hAnsi="HG丸ｺﾞｼｯｸM-PRO" w:hint="eastAsia"/>
              </w:rPr>
              <w:t>%</w:t>
            </w:r>
          </w:p>
        </w:tc>
      </w:tr>
      <w:tr w:rsidR="002F642F" w:rsidRPr="0058510B" w:rsidTr="002F642F">
        <w:tc>
          <w:tcPr>
            <w:tcW w:w="1555" w:type="dxa"/>
          </w:tcPr>
          <w:p w:rsidR="002F642F" w:rsidRPr="0058510B" w:rsidRDefault="002F642F" w:rsidP="005F5E8D">
            <w:pPr>
              <w:jc w:val="left"/>
              <w:rPr>
                <w:rFonts w:ascii="HG丸ｺﾞｼｯｸM-PRO" w:eastAsia="HG丸ｺﾞｼｯｸM-PRO" w:hAnsi="HG丸ｺﾞｼｯｸM-PRO"/>
              </w:rPr>
            </w:pPr>
            <w:r w:rsidRPr="0058510B">
              <w:rPr>
                <w:rFonts w:ascii="HG丸ｺﾞｼｯｸM-PRO" w:eastAsia="HG丸ｺﾞｼｯｸM-PRO" w:hAnsi="HG丸ｺﾞｼｯｸM-PRO" w:hint="eastAsia"/>
              </w:rPr>
              <w:t>平成26年度</w:t>
            </w:r>
          </w:p>
        </w:tc>
        <w:tc>
          <w:tcPr>
            <w:tcW w:w="992" w:type="dxa"/>
          </w:tcPr>
          <w:p w:rsidR="002F642F" w:rsidRPr="0058510B" w:rsidRDefault="002F642F" w:rsidP="005F5E8D">
            <w:pPr>
              <w:jc w:val="center"/>
              <w:rPr>
                <w:rFonts w:ascii="HG丸ｺﾞｼｯｸM-PRO" w:eastAsia="HG丸ｺﾞｼｯｸM-PRO" w:hAnsi="HG丸ｺﾞｼｯｸM-PRO"/>
              </w:rPr>
            </w:pPr>
            <w:r w:rsidRPr="0058510B">
              <w:rPr>
                <w:rFonts w:ascii="HG丸ｺﾞｼｯｸM-PRO" w:eastAsia="HG丸ｺﾞｼｯｸM-PRO" w:hAnsi="HG丸ｺﾞｼｯｸM-PRO" w:hint="eastAsia"/>
              </w:rPr>
              <w:t>45.1%</w:t>
            </w:r>
          </w:p>
        </w:tc>
        <w:tc>
          <w:tcPr>
            <w:tcW w:w="992" w:type="dxa"/>
          </w:tcPr>
          <w:p w:rsidR="002F642F" w:rsidRPr="0058510B" w:rsidRDefault="001314E5"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37.7％</w:t>
            </w:r>
          </w:p>
        </w:tc>
        <w:tc>
          <w:tcPr>
            <w:tcW w:w="992"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37.4</w:t>
            </w:r>
            <w:r w:rsidR="002F642F" w:rsidRPr="0058510B">
              <w:rPr>
                <w:rFonts w:ascii="HG丸ｺﾞｼｯｸM-PRO" w:eastAsia="HG丸ｺﾞｼｯｸM-PRO" w:hAnsi="HG丸ｺﾞｼｯｸM-PRO" w:hint="eastAsia"/>
              </w:rPr>
              <w:t>%</w:t>
            </w:r>
          </w:p>
        </w:tc>
        <w:tc>
          <w:tcPr>
            <w:tcW w:w="993" w:type="dxa"/>
            <w:tcBorders>
              <w:right w:val="double" w:sz="4" w:space="0" w:color="auto"/>
            </w:tcBorders>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48.6％</w:t>
            </w:r>
          </w:p>
        </w:tc>
        <w:tc>
          <w:tcPr>
            <w:tcW w:w="992" w:type="dxa"/>
            <w:tcBorders>
              <w:left w:val="double" w:sz="4" w:space="0" w:color="auto"/>
            </w:tcBorders>
          </w:tcPr>
          <w:p w:rsidR="002F642F" w:rsidRPr="0058510B" w:rsidRDefault="002F642F"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42.7</w:t>
            </w:r>
            <w:r w:rsidRPr="0058510B">
              <w:rPr>
                <w:rFonts w:ascii="HG丸ｺﾞｼｯｸM-PRO" w:eastAsia="HG丸ｺﾞｼｯｸM-PRO" w:hAnsi="HG丸ｺﾞｼｯｸM-PRO" w:hint="eastAsia"/>
              </w:rPr>
              <w:t>%</w:t>
            </w:r>
          </w:p>
        </w:tc>
        <w:tc>
          <w:tcPr>
            <w:tcW w:w="992" w:type="dxa"/>
          </w:tcPr>
          <w:p w:rsidR="002F642F" w:rsidRDefault="001314E5"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35.3％</w:t>
            </w:r>
          </w:p>
        </w:tc>
        <w:tc>
          <w:tcPr>
            <w:tcW w:w="992"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12.9</w:t>
            </w:r>
            <w:r w:rsidR="002F642F" w:rsidRPr="0058510B">
              <w:rPr>
                <w:rFonts w:ascii="HG丸ｺﾞｼｯｸM-PRO" w:eastAsia="HG丸ｺﾞｼｯｸM-PRO" w:hAnsi="HG丸ｺﾞｼｯｸM-PRO" w:hint="eastAsia"/>
              </w:rPr>
              <w:t>%</w:t>
            </w:r>
          </w:p>
        </w:tc>
        <w:tc>
          <w:tcPr>
            <w:tcW w:w="993" w:type="dxa"/>
          </w:tcPr>
          <w:p w:rsidR="002F642F" w:rsidRPr="0058510B" w:rsidRDefault="00DF2511" w:rsidP="005F5E8D">
            <w:pPr>
              <w:jc w:val="center"/>
              <w:rPr>
                <w:rFonts w:ascii="HG丸ｺﾞｼｯｸM-PRO" w:eastAsia="HG丸ｺﾞｼｯｸM-PRO" w:hAnsi="HG丸ｺﾞｼｯｸM-PRO"/>
              </w:rPr>
            </w:pPr>
            <w:r>
              <w:rPr>
                <w:rFonts w:ascii="HG丸ｺﾞｼｯｸM-PRO" w:eastAsia="HG丸ｺﾞｼｯｸM-PRO" w:hAnsi="HG丸ｺﾞｼｯｸM-PRO" w:hint="eastAsia"/>
              </w:rPr>
              <w:t>17.8％</w:t>
            </w:r>
          </w:p>
        </w:tc>
      </w:tr>
    </w:tbl>
    <w:p w:rsidR="0058510B" w:rsidRPr="00452CD9" w:rsidRDefault="00DF2511" w:rsidP="00DF2511">
      <w:pPr>
        <w:spacing w:line="0" w:lineRule="atLeast"/>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資料：</w:t>
      </w:r>
      <w:r w:rsidR="0058510B" w:rsidRPr="00452CD9">
        <w:rPr>
          <w:rFonts w:ascii="HG丸ｺﾞｼｯｸM-PRO" w:eastAsia="HG丸ｺﾞｼｯｸM-PRO" w:hAnsi="HG丸ｺﾞｼｯｸM-PRO" w:hint="eastAsia"/>
          <w:color w:val="000000" w:themeColor="text1"/>
          <w:szCs w:val="21"/>
        </w:rPr>
        <w:t>特定健康診査法定報告値</w:t>
      </w:r>
      <w:r w:rsidRPr="00452CD9">
        <w:rPr>
          <w:rFonts w:ascii="HG丸ｺﾞｼｯｸM-PRO" w:eastAsia="HG丸ｺﾞｼｯｸM-PRO" w:hAnsi="HG丸ｺﾞｼｯｸM-PRO" w:hint="eastAsia"/>
          <w:color w:val="000000" w:themeColor="text1"/>
          <w:szCs w:val="21"/>
        </w:rPr>
        <w:t>、ＫＤＢ帳票</w:t>
      </w:r>
      <w:r w:rsidR="001314E5" w:rsidRPr="00452CD9">
        <w:rPr>
          <w:rFonts w:ascii="HG丸ｺﾞｼｯｸM-PRO" w:eastAsia="HG丸ｺﾞｼｯｸM-PRO" w:hAnsi="HG丸ｺﾞｼｯｸM-PRO" w:hint="eastAsia"/>
          <w:color w:val="000000" w:themeColor="text1"/>
          <w:szCs w:val="21"/>
        </w:rPr>
        <w:t>Ｎｏ.1</w:t>
      </w:r>
      <w:r w:rsidRPr="00452CD9">
        <w:rPr>
          <w:rFonts w:ascii="HG丸ｺﾞｼｯｸM-PRO" w:eastAsia="HG丸ｺﾞｼｯｸM-PRO" w:hAnsi="HG丸ｺﾞｼｯｸM-PRO" w:hint="eastAsia"/>
          <w:color w:val="000000" w:themeColor="text1"/>
          <w:szCs w:val="21"/>
        </w:rPr>
        <w:t>、厚生労働省ＨＰ「特定健康診査・特定保健指導の実施状況に関するデータ」</w:t>
      </w:r>
    </w:p>
    <w:p w:rsidR="0058510B" w:rsidRDefault="0058510B" w:rsidP="00855A32">
      <w:pPr>
        <w:spacing w:line="0" w:lineRule="atLeast"/>
        <w:jc w:val="left"/>
        <w:rPr>
          <w:rFonts w:ascii="HG丸ｺﾞｼｯｸM-PRO" w:eastAsia="HG丸ｺﾞｼｯｸM-PRO" w:hAnsi="HG丸ｺﾞｼｯｸM-PRO"/>
        </w:rPr>
      </w:pPr>
    </w:p>
    <w:p w:rsidR="00D16CDA" w:rsidRPr="005A457E" w:rsidRDefault="00B57123" w:rsidP="00D16CDA">
      <w:pPr>
        <w:spacing w:line="0" w:lineRule="atLeast"/>
        <w:ind w:leftChars="-135" w:left="-283" w:firstLineChars="135" w:firstLine="297"/>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 xml:space="preserve">22　</w:t>
      </w:r>
      <w:r w:rsidR="00D16CDA" w:rsidRPr="005A457E">
        <w:rPr>
          <w:rFonts w:ascii="HG丸ｺﾞｼｯｸM-PRO" w:eastAsia="HG丸ｺﾞｼｯｸM-PRO" w:hAnsi="HG丸ｺﾞｼｯｸM-PRO" w:hint="eastAsia"/>
          <w:sz w:val="22"/>
        </w:rPr>
        <w:t>特定健診の性別・年代別受診率</w:t>
      </w:r>
    </w:p>
    <w:p w:rsidR="00D16CDA" w:rsidRDefault="00D16CDA" w:rsidP="00D16CDA">
      <w:pPr>
        <w:spacing w:line="0" w:lineRule="atLeast"/>
        <w:ind w:leftChars="-270" w:left="-567"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CF483C5">
            <wp:extent cx="3180768" cy="2190750"/>
            <wp:effectExtent l="0" t="0" r="63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0216" cy="2217920"/>
                    </a:xfrm>
                    <a:prstGeom prst="rect">
                      <a:avLst/>
                    </a:prstGeom>
                    <a:noFill/>
                    <a:ln>
                      <a:noFill/>
                    </a:ln>
                  </pic:spPr>
                </pic:pic>
              </a:graphicData>
            </a:graphic>
          </wp:inline>
        </w:drawing>
      </w:r>
      <w:r>
        <w:rPr>
          <w:rFonts w:ascii="HG丸ｺﾞｼｯｸM-PRO" w:eastAsia="HG丸ｺﾞｼｯｸM-PRO" w:hAnsi="HG丸ｺﾞｼｯｸM-PRO"/>
          <w:noProof/>
        </w:rPr>
        <w:drawing>
          <wp:inline distT="0" distB="0" distL="0" distR="0" wp14:anchorId="18AE73AB">
            <wp:extent cx="3199782" cy="2190750"/>
            <wp:effectExtent l="0" t="0" r="63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059" cy="2223119"/>
                    </a:xfrm>
                    <a:prstGeom prst="rect">
                      <a:avLst/>
                    </a:prstGeom>
                    <a:noFill/>
                    <a:ln>
                      <a:noFill/>
                    </a:ln>
                  </pic:spPr>
                </pic:pic>
              </a:graphicData>
            </a:graphic>
          </wp:inline>
        </w:drawing>
      </w:r>
    </w:p>
    <w:p w:rsidR="00D16CDA" w:rsidRDefault="00DF2511" w:rsidP="00D16CDA">
      <w:pPr>
        <w:spacing w:line="0" w:lineRule="atLeast"/>
        <w:jc w:val="right"/>
        <w:rPr>
          <w:rFonts w:ascii="HG丸ｺﾞｼｯｸM-PRO" w:eastAsia="HG丸ｺﾞｼｯｸM-PRO" w:hAnsi="HG丸ｺﾞｼｯｸM-PRO"/>
        </w:rPr>
      </w:pPr>
      <w:r>
        <w:rPr>
          <w:rFonts w:ascii="HG丸ｺﾞｼｯｸM-PRO" w:eastAsia="HG丸ｺﾞｼｯｸM-PRO" w:hAnsi="HG丸ｺﾞｼｯｸM-PRO" w:hint="eastAsia"/>
        </w:rPr>
        <w:t>資料：</w:t>
      </w:r>
      <w:r w:rsidR="00D16CDA">
        <w:rPr>
          <w:rFonts w:ascii="HG丸ｺﾞｼｯｸM-PRO" w:eastAsia="HG丸ｺﾞｼｯｸM-PRO" w:hAnsi="HG丸ｺﾞｼｯｸM-PRO" w:hint="eastAsia"/>
        </w:rPr>
        <w:t>ＫＤＢ帳票Ｎｏ.3（平成26年度）</w:t>
      </w:r>
    </w:p>
    <w:p w:rsidR="00B5067C" w:rsidRDefault="00B5067C" w:rsidP="00855A32">
      <w:pPr>
        <w:spacing w:line="0" w:lineRule="atLeast"/>
        <w:jc w:val="left"/>
        <w:rPr>
          <w:rFonts w:ascii="HG丸ｺﾞｼｯｸM-PRO" w:eastAsia="HG丸ｺﾞｼｯｸM-PRO" w:hAnsi="HG丸ｺﾞｼｯｸM-PRO"/>
        </w:rPr>
      </w:pPr>
    </w:p>
    <w:p w:rsidR="00E67C50" w:rsidRDefault="0058197D" w:rsidP="004759F2">
      <w:pPr>
        <w:jc w:val="left"/>
        <w:rPr>
          <w:rFonts w:ascii="HG丸ｺﾞｼｯｸM-PRO" w:eastAsia="HG丸ｺﾞｼｯｸM-PRO" w:hAnsi="HG丸ｺﾞｼｯｸM-PRO"/>
          <w:sz w:val="22"/>
        </w:rPr>
      </w:pPr>
      <w:r w:rsidRPr="004759F2">
        <w:rPr>
          <w:rFonts w:ascii="HG丸ｺﾞｼｯｸM-PRO" w:eastAsia="HG丸ｺﾞｼｯｸM-PRO" w:hAnsi="HG丸ｺﾞｼｯｸM-PRO" w:hint="eastAsia"/>
          <w:sz w:val="22"/>
        </w:rPr>
        <w:lastRenderedPageBreak/>
        <w:t xml:space="preserve">　平成26年度の特定健診対象者4,931人のうち、特定健診も治療も受けていない人は977人</w:t>
      </w:r>
      <w:r w:rsidR="00B57123">
        <w:rPr>
          <w:rFonts w:ascii="HG丸ｺﾞｼｯｸM-PRO" w:eastAsia="HG丸ｺﾞｼｯｸM-PRO" w:hAnsi="HG丸ｺﾞｼｯｸM-PRO" w:hint="eastAsia"/>
          <w:sz w:val="22"/>
        </w:rPr>
        <w:t>（40～74歳の健診・治療なしの者）</w:t>
      </w:r>
      <w:r w:rsidRPr="004759F2">
        <w:rPr>
          <w:rFonts w:ascii="HG丸ｺﾞｼｯｸM-PRO" w:eastAsia="HG丸ｺﾞｼｯｸM-PRO" w:hAnsi="HG丸ｺﾞｼｯｸM-PRO" w:hint="eastAsia"/>
          <w:sz w:val="22"/>
        </w:rPr>
        <w:t>います。</w:t>
      </w:r>
      <w:r w:rsidR="00C24928" w:rsidRPr="004759F2">
        <w:rPr>
          <w:rFonts w:ascii="HG丸ｺﾞｼｯｸM-PRO" w:eastAsia="HG丸ｺﾞｼｯｸM-PRO" w:hAnsi="HG丸ｺﾞｼｯｸM-PRO" w:hint="eastAsia"/>
          <w:sz w:val="22"/>
        </w:rPr>
        <w:t>生活習慣病は自覚症状がないまま進行し、要介護状態へとつながる脳梗塞や心筋梗塞、人工透析が必要となる慢性腎不全などの重篤な病気を引き起こしやすくなります。</w:t>
      </w:r>
    </w:p>
    <w:p w:rsidR="004759F2" w:rsidRPr="004759F2" w:rsidRDefault="004759F2" w:rsidP="005365B7">
      <w:pPr>
        <w:ind w:firstLineChars="100" w:firstLine="220"/>
        <w:jc w:val="left"/>
        <w:rPr>
          <w:rFonts w:ascii="HG丸ｺﾞｼｯｸM-PRO" w:eastAsia="HG丸ｺﾞｼｯｸM-PRO" w:hAnsi="HG丸ｺﾞｼｯｸM-PRO"/>
          <w:sz w:val="22"/>
        </w:rPr>
      </w:pPr>
      <w:r w:rsidRPr="004759F2">
        <w:rPr>
          <w:rFonts w:ascii="HG丸ｺﾞｼｯｸM-PRO" w:eastAsia="HG丸ｺﾞｼｯｸM-PRO" w:hAnsi="HG丸ｺﾞｼｯｸM-PRO" w:hint="eastAsia"/>
          <w:sz w:val="22"/>
        </w:rPr>
        <w:t>まずは、</w:t>
      </w:r>
      <w:r w:rsidR="00E67C50">
        <w:rPr>
          <w:rFonts w:ascii="HG丸ｺﾞｼｯｸM-PRO" w:eastAsia="HG丸ｺﾞｼｯｸM-PRO" w:hAnsi="HG丸ｺﾞｼｯｸM-PRO" w:hint="eastAsia"/>
          <w:sz w:val="22"/>
        </w:rPr>
        <w:t>自らの身体の状態を確認するための</w:t>
      </w:r>
      <w:r w:rsidRPr="004759F2">
        <w:rPr>
          <w:rFonts w:ascii="HG丸ｺﾞｼｯｸM-PRO" w:eastAsia="HG丸ｺﾞｼｯｸM-PRO" w:hAnsi="HG丸ｺﾞｼｯｸM-PRO" w:hint="eastAsia"/>
          <w:sz w:val="22"/>
        </w:rPr>
        <w:t>健診の機会を提供</w:t>
      </w:r>
      <w:r w:rsidR="00E67C50">
        <w:rPr>
          <w:rFonts w:ascii="HG丸ｺﾞｼｯｸM-PRO" w:eastAsia="HG丸ｺﾞｼｯｸM-PRO" w:hAnsi="HG丸ｺﾞｼｯｸM-PRO" w:hint="eastAsia"/>
          <w:sz w:val="22"/>
        </w:rPr>
        <w:t>し、</w:t>
      </w:r>
      <w:r w:rsidRPr="004759F2">
        <w:rPr>
          <w:rFonts w:ascii="HG丸ｺﾞｼｯｸM-PRO" w:eastAsia="HG丸ｺﾞｼｯｸM-PRO" w:hAnsi="HG丸ｺﾞｼｯｸM-PRO" w:hint="eastAsia"/>
          <w:sz w:val="22"/>
        </w:rPr>
        <w:t>状態に応じた保健指導を実施すること</w:t>
      </w:r>
      <w:r>
        <w:rPr>
          <w:rFonts w:ascii="HG丸ｺﾞｼｯｸM-PRO" w:eastAsia="HG丸ｺﾞｼｯｸM-PRO" w:hAnsi="HG丸ｺﾞｼｯｸM-PRO" w:hint="eastAsia"/>
          <w:sz w:val="22"/>
        </w:rPr>
        <w:t>で、生活習慣病の発症予防、重症化予防につなげることが必要です。</w:t>
      </w:r>
      <w:r w:rsidRPr="004759F2">
        <w:rPr>
          <w:rFonts w:ascii="HG丸ｺﾞｼｯｸM-PRO" w:eastAsia="HG丸ｺﾞｼｯｸM-PRO" w:hAnsi="HG丸ｺﾞｼｯｸM-PRO" w:hint="eastAsia"/>
          <w:sz w:val="22"/>
        </w:rPr>
        <w:t>また、特定健診の結果、特定保健指導の対象者にならないが、生活習慣病の重複するリ</w:t>
      </w:r>
      <w:r w:rsidR="00E67C50">
        <w:rPr>
          <w:rFonts w:ascii="HG丸ｺﾞｼｯｸM-PRO" w:eastAsia="HG丸ｺﾞｼｯｸM-PRO" w:hAnsi="HG丸ｺﾞｼｯｸM-PRO" w:hint="eastAsia"/>
          <w:sz w:val="22"/>
        </w:rPr>
        <w:t>スクが有るものに対しては、積極的に保健指導を実施する必要があります。</w:t>
      </w:r>
    </w:p>
    <w:p w:rsidR="00D16CDA" w:rsidRDefault="00D16CDA" w:rsidP="00855A32">
      <w:pPr>
        <w:spacing w:line="0" w:lineRule="atLeast"/>
        <w:jc w:val="left"/>
        <w:rPr>
          <w:rFonts w:ascii="HG丸ｺﾞｼｯｸM-PRO" w:eastAsia="HG丸ｺﾞｼｯｸM-PRO" w:hAnsi="HG丸ｺﾞｼｯｸM-PRO"/>
        </w:rPr>
      </w:pPr>
    </w:p>
    <w:p w:rsidR="00855A32" w:rsidRPr="005A457E" w:rsidRDefault="00B57123" w:rsidP="00855A32">
      <w:pPr>
        <w:spacing w:line="0" w:lineRule="atLeast"/>
        <w:jc w:val="left"/>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図</w:t>
      </w:r>
      <w:r w:rsidR="001D73BE" w:rsidRPr="005A457E">
        <w:rPr>
          <w:rFonts w:ascii="HG丸ｺﾞｼｯｸM-PRO" w:eastAsia="HG丸ｺﾞｼｯｸM-PRO" w:hAnsi="HG丸ｺﾞｼｯｸM-PRO" w:hint="eastAsia"/>
          <w:sz w:val="22"/>
        </w:rPr>
        <w:t>表</w:t>
      </w:r>
      <w:r w:rsidRPr="005A457E">
        <w:rPr>
          <w:rFonts w:ascii="HG丸ｺﾞｼｯｸM-PRO" w:eastAsia="HG丸ｺﾞｼｯｸM-PRO" w:hAnsi="HG丸ｺﾞｼｯｸM-PRO" w:hint="eastAsia"/>
          <w:sz w:val="22"/>
        </w:rPr>
        <w:t xml:space="preserve">23　</w:t>
      </w:r>
      <w:r w:rsidR="00855A32" w:rsidRPr="005A457E">
        <w:rPr>
          <w:rFonts w:ascii="HG丸ｺﾞｼｯｸM-PRO" w:eastAsia="HG丸ｺﾞｼｯｸM-PRO" w:hAnsi="HG丸ｺﾞｼｯｸM-PRO" w:hint="eastAsia"/>
          <w:sz w:val="22"/>
        </w:rPr>
        <w:t>特定健診対象者の特定健診及び生活習慣病受療状況</w:t>
      </w:r>
    </w:p>
    <w:tbl>
      <w:tblPr>
        <w:tblStyle w:val="9"/>
        <w:tblW w:w="9639" w:type="dxa"/>
        <w:tblInd w:w="-5" w:type="dxa"/>
        <w:tblLook w:val="04A0" w:firstRow="1" w:lastRow="0" w:firstColumn="1" w:lastColumn="0" w:noHBand="0" w:noVBand="1"/>
      </w:tblPr>
      <w:tblGrid>
        <w:gridCol w:w="1351"/>
        <w:gridCol w:w="8288"/>
      </w:tblGrid>
      <w:tr w:rsidR="00855A32" w:rsidRPr="00855A32" w:rsidTr="00E75E09">
        <w:trPr>
          <w:trHeight w:val="946"/>
        </w:trPr>
        <w:tc>
          <w:tcPr>
            <w:tcW w:w="9639" w:type="dxa"/>
            <w:gridSpan w:val="2"/>
          </w:tcPr>
          <w:p w:rsidR="004E0018" w:rsidRDefault="004E0018" w:rsidP="00855A32">
            <w:pPr>
              <w:spacing w:line="0" w:lineRule="atLeast"/>
              <w:jc w:val="center"/>
              <w:rPr>
                <w:rFonts w:ascii="HG丸ｺﾞｼｯｸM-PRO" w:eastAsia="HG丸ｺﾞｼｯｸM-PRO" w:hAnsi="HG丸ｺﾞｼｯｸM-PRO"/>
              </w:rPr>
            </w:pPr>
          </w:p>
          <w:p w:rsidR="00855A32" w:rsidRPr="00855A32" w:rsidRDefault="00855A32" w:rsidP="00855A32">
            <w:pPr>
              <w:spacing w:line="0" w:lineRule="atLeast"/>
              <w:jc w:val="center"/>
              <w:rPr>
                <w:rFonts w:ascii="HG丸ｺﾞｼｯｸM-PRO" w:eastAsia="HG丸ｺﾞｼｯｸM-PRO" w:hAnsi="HG丸ｺﾞｼｯｸM-PRO"/>
              </w:rPr>
            </w:pPr>
            <w:r w:rsidRPr="00855A32">
              <w:rPr>
                <w:rFonts w:ascii="HG丸ｺﾞｼｯｸM-PRO" w:eastAsia="HG丸ｺﾞｼｯｸM-PRO" w:hAnsi="HG丸ｺﾞｼｯｸM-PRO" w:hint="eastAsia"/>
              </w:rPr>
              <w:t>健診対象者　4,931人　　/　　健診受診者　2,160人（43.8%）</w:t>
            </w:r>
          </w:p>
        </w:tc>
      </w:tr>
      <w:tr w:rsidR="00855A32" w:rsidRPr="00855A32" w:rsidTr="00E75E09">
        <w:trPr>
          <w:trHeight w:val="2411"/>
        </w:trPr>
        <w:tc>
          <w:tcPr>
            <w:tcW w:w="1351" w:type="dxa"/>
          </w:tcPr>
          <w:p w:rsidR="00855A32" w:rsidRPr="00855A32" w:rsidRDefault="00855A32" w:rsidP="00855A32">
            <w:pPr>
              <w:spacing w:line="0" w:lineRule="atLeast"/>
              <w:jc w:val="left"/>
              <w:rPr>
                <w:rFonts w:ascii="HG丸ｺﾞｼｯｸM-PRO" w:eastAsia="HG丸ｺﾞｼｯｸM-PRO" w:hAnsi="HG丸ｺﾞｼｯｸM-PRO"/>
              </w:rPr>
            </w:pPr>
          </w:p>
          <w:p w:rsidR="00855A32" w:rsidRPr="00855A32" w:rsidRDefault="00855A32" w:rsidP="00855A32">
            <w:pPr>
              <w:spacing w:line="0" w:lineRule="atLeast"/>
              <w:jc w:val="left"/>
              <w:rPr>
                <w:rFonts w:ascii="HG丸ｺﾞｼｯｸM-PRO" w:eastAsia="HG丸ｺﾞｼｯｸM-PRO" w:hAnsi="HG丸ｺﾞｼｯｸM-PRO"/>
              </w:rPr>
            </w:pPr>
          </w:p>
          <w:p w:rsidR="004E0018" w:rsidRDefault="00855A32" w:rsidP="00855A32">
            <w:pPr>
              <w:spacing w:line="0" w:lineRule="atLeast"/>
              <w:jc w:val="left"/>
              <w:rPr>
                <w:rFonts w:ascii="HG丸ｺﾞｼｯｸM-PRO" w:eastAsia="HG丸ｺﾞｼｯｸM-PRO" w:hAnsi="HG丸ｺﾞｼｯｸM-PRO"/>
              </w:rPr>
            </w:pPr>
            <w:r w:rsidRPr="00855A32">
              <w:rPr>
                <w:rFonts w:ascii="HG丸ｺﾞｼｯｸM-PRO" w:eastAsia="HG丸ｺﾞｼｯｸM-PRO" w:hAnsi="HG丸ｺﾞｼｯｸM-PRO" w:hint="eastAsia"/>
              </w:rPr>
              <w:t>40～64歳</w:t>
            </w:r>
          </w:p>
          <w:p w:rsidR="00614F07" w:rsidRDefault="00614F07" w:rsidP="00855A32">
            <w:pPr>
              <w:spacing w:line="0" w:lineRule="atLeast"/>
              <w:jc w:val="left"/>
              <w:rPr>
                <w:rFonts w:ascii="HG丸ｺﾞｼｯｸM-PRO" w:eastAsia="HG丸ｺﾞｼｯｸM-PRO" w:hAnsi="HG丸ｺﾞｼｯｸM-PRO"/>
              </w:rPr>
            </w:pPr>
          </w:p>
          <w:p w:rsidR="004E0018" w:rsidRDefault="004E0018" w:rsidP="00855A3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対象者</w:t>
            </w:r>
          </w:p>
          <w:p w:rsidR="004E0018" w:rsidRDefault="004E0018" w:rsidP="00855A3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2,052人</w:t>
            </w:r>
          </w:p>
          <w:p w:rsidR="00855A32" w:rsidRPr="00855A32" w:rsidRDefault="00855A32" w:rsidP="00855A32">
            <w:pPr>
              <w:spacing w:line="0" w:lineRule="atLeast"/>
              <w:jc w:val="left"/>
              <w:rPr>
                <w:rFonts w:ascii="HG丸ｺﾞｼｯｸM-PRO" w:eastAsia="HG丸ｺﾞｼｯｸM-PRO" w:hAnsi="HG丸ｺﾞｼｯｸM-PRO"/>
              </w:rPr>
            </w:pPr>
          </w:p>
          <w:p w:rsidR="003D26F8" w:rsidRPr="00855A32" w:rsidRDefault="003D26F8" w:rsidP="00855A32">
            <w:pPr>
              <w:spacing w:line="0" w:lineRule="atLeast"/>
              <w:jc w:val="left"/>
              <w:rPr>
                <w:rFonts w:ascii="HG丸ｺﾞｼｯｸM-PRO" w:eastAsia="HG丸ｺﾞｼｯｸM-PRO" w:hAnsi="HG丸ｺﾞｼｯｸM-PRO"/>
              </w:rPr>
            </w:pPr>
          </w:p>
        </w:tc>
        <w:tc>
          <w:tcPr>
            <w:tcW w:w="8288" w:type="dxa"/>
          </w:tcPr>
          <w:p w:rsidR="00855A32" w:rsidRPr="00855A32" w:rsidRDefault="00855A32" w:rsidP="00855A32">
            <w:pPr>
              <w:spacing w:line="0" w:lineRule="atLeast"/>
              <w:jc w:val="left"/>
              <w:rPr>
                <w:rFonts w:ascii="HG丸ｺﾞｼｯｸM-PRO" w:eastAsia="HG丸ｺﾞｼｯｸM-PRO" w:hAnsi="HG丸ｺﾞｼｯｸM-PRO"/>
              </w:rPr>
            </w:pPr>
          </w:p>
          <w:tbl>
            <w:tblPr>
              <w:tblStyle w:val="9"/>
              <w:tblW w:w="0" w:type="auto"/>
              <w:tblLook w:val="04A0" w:firstRow="1" w:lastRow="0" w:firstColumn="1" w:lastColumn="0" w:noHBand="0" w:noVBand="1"/>
            </w:tblPr>
            <w:tblGrid>
              <w:gridCol w:w="1302"/>
              <w:gridCol w:w="1959"/>
              <w:gridCol w:w="2094"/>
              <w:gridCol w:w="2687"/>
            </w:tblGrid>
            <w:tr w:rsidR="00855A32" w:rsidRPr="00855A32" w:rsidTr="001314E5">
              <w:trPr>
                <w:trHeight w:val="500"/>
              </w:trPr>
              <w:tc>
                <w:tcPr>
                  <w:tcW w:w="351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290C8F" w:rsidRDefault="00855A32" w:rsidP="00290C8F">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受診者</w:t>
                  </w:r>
                </w:p>
                <w:p w:rsidR="00290C8F" w:rsidRDefault="00855A32" w:rsidP="006B09C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36.3%</w:t>
                  </w:r>
                </w:p>
                <w:p w:rsidR="00614F07" w:rsidRPr="00855A32" w:rsidRDefault="00614F07" w:rsidP="006B09C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(751人)</w:t>
                  </w:r>
                </w:p>
              </w:tc>
              <w:tc>
                <w:tcPr>
                  <w:tcW w:w="5289" w:type="dxa"/>
                  <w:gridSpan w:val="2"/>
                  <w:tcBorders>
                    <w:top w:val="single" w:sz="12" w:space="0" w:color="auto"/>
                    <w:left w:val="single" w:sz="12" w:space="0" w:color="auto"/>
                    <w:bottom w:val="single" w:sz="12" w:space="0" w:color="auto"/>
                    <w:right w:val="single" w:sz="12" w:space="0" w:color="auto"/>
                  </w:tcBorders>
                  <w:shd w:val="clear" w:color="auto" w:fill="FBE4D5" w:themeFill="accent2" w:themeFillTint="33"/>
                </w:tcPr>
                <w:p w:rsidR="00855A32" w:rsidRPr="00855A32" w:rsidRDefault="00855A32" w:rsidP="00855A32">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未受診者</w:t>
                  </w:r>
                </w:p>
                <w:p w:rsidR="00290C8F" w:rsidRDefault="00855A32" w:rsidP="006B09C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63.4%</w:t>
                  </w:r>
                </w:p>
                <w:p w:rsidR="00614F07" w:rsidRPr="00855A32" w:rsidRDefault="00614F07" w:rsidP="006B09C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（1,301人）</w:t>
                  </w:r>
                </w:p>
              </w:tc>
            </w:tr>
            <w:tr w:rsidR="00614F07" w:rsidRPr="00855A32" w:rsidTr="00A9720D">
              <w:trPr>
                <w:trHeight w:val="337"/>
              </w:trPr>
              <w:tc>
                <w:tcPr>
                  <w:tcW w:w="1371" w:type="dxa"/>
                  <w:tcBorders>
                    <w:top w:val="single" w:sz="12" w:space="0" w:color="auto"/>
                  </w:tcBorders>
                  <w:shd w:val="clear" w:color="auto" w:fill="FFFFFF" w:themeFill="background1"/>
                  <w:vAlign w:val="center"/>
                </w:tcPr>
                <w:p w:rsidR="00614F07" w:rsidRPr="00855A32" w:rsidRDefault="00614F07" w:rsidP="00290C8F">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治療中</w:t>
                  </w:r>
                </w:p>
              </w:tc>
              <w:tc>
                <w:tcPr>
                  <w:tcW w:w="2140" w:type="dxa"/>
                  <w:tcBorders>
                    <w:top w:val="single" w:sz="12" w:space="0" w:color="auto"/>
                  </w:tcBorders>
                  <w:shd w:val="clear" w:color="auto" w:fill="FFFFFF" w:themeFill="background1"/>
                  <w:vAlign w:val="center"/>
                </w:tcPr>
                <w:p w:rsidR="00614F07" w:rsidRPr="00855A32" w:rsidRDefault="00614F07" w:rsidP="00290C8F">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治療なし</w:t>
                  </w:r>
                </w:p>
              </w:tc>
              <w:tc>
                <w:tcPr>
                  <w:tcW w:w="2298" w:type="dxa"/>
                  <w:tcBorders>
                    <w:top w:val="single" w:sz="12" w:space="0" w:color="auto"/>
                  </w:tcBorders>
                  <w:shd w:val="clear" w:color="auto" w:fill="FBE4D5" w:themeFill="accent2" w:themeFillTint="33"/>
                  <w:vAlign w:val="center"/>
                </w:tcPr>
                <w:p w:rsidR="00614F07" w:rsidRPr="00855A32" w:rsidRDefault="00614F07" w:rsidP="00855A32">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治療中</w:t>
                  </w:r>
                </w:p>
              </w:tc>
              <w:tc>
                <w:tcPr>
                  <w:tcW w:w="2991" w:type="dxa"/>
                  <w:tcBorders>
                    <w:top w:val="single" w:sz="12" w:space="0" w:color="auto"/>
                  </w:tcBorders>
                  <w:shd w:val="clear" w:color="auto" w:fill="FBE4D5" w:themeFill="accent2" w:themeFillTint="33"/>
                  <w:vAlign w:val="center"/>
                </w:tcPr>
                <w:p w:rsidR="00614F07" w:rsidRPr="00855A32" w:rsidRDefault="00614F07" w:rsidP="00855A32">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治療なし</w:t>
                  </w:r>
                </w:p>
              </w:tc>
            </w:tr>
            <w:tr w:rsidR="00614F07" w:rsidRPr="00855A32" w:rsidTr="007D3207">
              <w:trPr>
                <w:trHeight w:val="500"/>
              </w:trPr>
              <w:tc>
                <w:tcPr>
                  <w:tcW w:w="1371" w:type="dxa"/>
                  <w:tcBorders>
                    <w:right w:val="single" w:sz="2" w:space="0" w:color="auto"/>
                  </w:tcBorders>
                  <w:shd w:val="clear" w:color="auto" w:fill="auto"/>
                </w:tcPr>
                <w:p w:rsidR="00614F07" w:rsidRDefault="00614F07" w:rsidP="00614F0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12.1%</w:t>
                  </w:r>
                </w:p>
                <w:p w:rsidR="00614F07" w:rsidRPr="00855A32" w:rsidRDefault="00614F07" w:rsidP="001314E5">
                  <w:pPr>
                    <w:spacing w:line="0" w:lineRule="atLeast"/>
                    <w:ind w:leftChars="-140" w:left="-294" w:rightChars="-78" w:right="-164" w:firstLineChars="70" w:firstLine="14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（248人）</w:t>
                  </w:r>
                </w:p>
              </w:tc>
              <w:tc>
                <w:tcPr>
                  <w:tcW w:w="2140" w:type="dxa"/>
                  <w:tcBorders>
                    <w:top w:val="single" w:sz="2" w:space="0" w:color="auto"/>
                    <w:left w:val="single" w:sz="2" w:space="0" w:color="auto"/>
                    <w:bottom w:val="single" w:sz="2" w:space="0" w:color="auto"/>
                    <w:right w:val="single" w:sz="2" w:space="0" w:color="auto"/>
                  </w:tcBorders>
                </w:tcPr>
                <w:p w:rsidR="00614F07" w:rsidRDefault="00614F07" w:rsidP="00614F0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24.5%</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（503人）</w:t>
                  </w:r>
                </w:p>
              </w:tc>
              <w:tc>
                <w:tcPr>
                  <w:tcW w:w="2298" w:type="dxa"/>
                  <w:tcBorders>
                    <w:top w:val="single" w:sz="2" w:space="0" w:color="auto"/>
                    <w:left w:val="single" w:sz="2" w:space="0" w:color="auto"/>
                    <w:bottom w:val="single" w:sz="2" w:space="0" w:color="auto"/>
                    <w:right w:val="single" w:sz="2" w:space="0" w:color="auto"/>
                  </w:tcBorders>
                  <w:shd w:val="clear" w:color="auto" w:fill="FBE4D5" w:themeFill="accent2" w:themeFillTint="33"/>
                </w:tcPr>
                <w:p w:rsidR="00614F07" w:rsidRDefault="00614F07" w:rsidP="00614F0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33.1%</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（680人）</w:t>
                  </w:r>
                </w:p>
              </w:tc>
              <w:tc>
                <w:tcPr>
                  <w:tcW w:w="2991" w:type="dxa"/>
                  <w:tcBorders>
                    <w:left w:val="single" w:sz="2" w:space="0" w:color="auto"/>
                  </w:tcBorders>
                  <w:shd w:val="clear" w:color="auto" w:fill="FBE4D5" w:themeFill="accent2" w:themeFillTint="33"/>
                </w:tcPr>
                <w:p w:rsidR="00614F07" w:rsidRDefault="00614F07" w:rsidP="00614F0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30.3%</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（621人）</w:t>
                  </w:r>
                </w:p>
              </w:tc>
            </w:tr>
          </w:tbl>
          <w:p w:rsidR="00855A32" w:rsidRPr="00855A32" w:rsidRDefault="00855A32" w:rsidP="00855A32">
            <w:pPr>
              <w:spacing w:line="0" w:lineRule="atLeast"/>
              <w:jc w:val="left"/>
              <w:rPr>
                <w:rFonts w:ascii="HG丸ｺﾞｼｯｸM-PRO" w:eastAsia="HG丸ｺﾞｼｯｸM-PRO" w:hAnsi="HG丸ｺﾞｼｯｸM-PRO"/>
                <w:sz w:val="8"/>
                <w:szCs w:val="8"/>
              </w:rPr>
            </w:pPr>
          </w:p>
          <w:p w:rsidR="00855A32" w:rsidRPr="00855A32" w:rsidRDefault="00855A32" w:rsidP="00290C8F">
            <w:pPr>
              <w:spacing w:line="0" w:lineRule="atLeast"/>
              <w:jc w:val="left"/>
              <w:rPr>
                <w:rFonts w:ascii="HG丸ｺﾞｼｯｸM-PRO" w:eastAsia="HG丸ｺﾞｼｯｸM-PRO" w:hAnsi="HG丸ｺﾞｼｯｸM-PRO"/>
                <w:sz w:val="20"/>
                <w:szCs w:val="20"/>
              </w:rPr>
            </w:pPr>
          </w:p>
        </w:tc>
      </w:tr>
      <w:tr w:rsidR="00855A32" w:rsidRPr="00855A32" w:rsidTr="00E75E09">
        <w:trPr>
          <w:trHeight w:val="2447"/>
        </w:trPr>
        <w:tc>
          <w:tcPr>
            <w:tcW w:w="1351" w:type="dxa"/>
          </w:tcPr>
          <w:p w:rsidR="00855A32" w:rsidRDefault="00855A32" w:rsidP="00855A32">
            <w:pPr>
              <w:spacing w:line="0" w:lineRule="atLeast"/>
              <w:jc w:val="left"/>
              <w:rPr>
                <w:rFonts w:ascii="HG丸ｺﾞｼｯｸM-PRO" w:eastAsia="HG丸ｺﾞｼｯｸM-PRO" w:hAnsi="HG丸ｺﾞｼｯｸM-PRO"/>
              </w:rPr>
            </w:pPr>
          </w:p>
          <w:p w:rsidR="008052AD" w:rsidRPr="00855A32" w:rsidRDefault="008052AD" w:rsidP="00855A32">
            <w:pPr>
              <w:spacing w:line="0" w:lineRule="atLeast"/>
              <w:jc w:val="left"/>
              <w:rPr>
                <w:rFonts w:ascii="HG丸ｺﾞｼｯｸM-PRO" w:eastAsia="HG丸ｺﾞｼｯｸM-PRO" w:hAnsi="HG丸ｺﾞｼｯｸM-PRO"/>
              </w:rPr>
            </w:pPr>
          </w:p>
          <w:p w:rsidR="004E0018" w:rsidRDefault="00855A32" w:rsidP="00855A32">
            <w:pPr>
              <w:spacing w:line="0" w:lineRule="atLeast"/>
              <w:jc w:val="left"/>
              <w:rPr>
                <w:rFonts w:ascii="HG丸ｺﾞｼｯｸM-PRO" w:eastAsia="HG丸ｺﾞｼｯｸM-PRO" w:hAnsi="HG丸ｺﾞｼｯｸM-PRO"/>
              </w:rPr>
            </w:pPr>
            <w:r w:rsidRPr="00855A32">
              <w:rPr>
                <w:rFonts w:ascii="HG丸ｺﾞｼｯｸM-PRO" w:eastAsia="HG丸ｺﾞｼｯｸM-PRO" w:hAnsi="HG丸ｺﾞｼｯｸM-PRO" w:hint="eastAsia"/>
              </w:rPr>
              <w:t>65～74歳</w:t>
            </w:r>
          </w:p>
          <w:p w:rsidR="00614F07" w:rsidRDefault="00614F07" w:rsidP="00855A32">
            <w:pPr>
              <w:spacing w:line="0" w:lineRule="atLeast"/>
              <w:jc w:val="left"/>
              <w:rPr>
                <w:rFonts w:ascii="HG丸ｺﾞｼｯｸM-PRO" w:eastAsia="HG丸ｺﾞｼｯｸM-PRO" w:hAnsi="HG丸ｺﾞｼｯｸM-PRO"/>
              </w:rPr>
            </w:pPr>
          </w:p>
          <w:p w:rsidR="004E0018" w:rsidRDefault="004E0018" w:rsidP="00855A3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対象者</w:t>
            </w:r>
          </w:p>
          <w:p w:rsidR="004E0018" w:rsidRDefault="004E0018" w:rsidP="00855A3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2,879人</w:t>
            </w:r>
          </w:p>
          <w:p w:rsidR="00855A32" w:rsidRPr="00855A32" w:rsidRDefault="00855A32" w:rsidP="00855A32">
            <w:pPr>
              <w:spacing w:line="0" w:lineRule="atLeast"/>
              <w:jc w:val="left"/>
              <w:rPr>
                <w:rFonts w:ascii="HG丸ｺﾞｼｯｸM-PRO" w:eastAsia="HG丸ｺﾞｼｯｸM-PRO" w:hAnsi="HG丸ｺﾞｼｯｸM-PRO"/>
              </w:rPr>
            </w:pPr>
          </w:p>
        </w:tc>
        <w:tc>
          <w:tcPr>
            <w:tcW w:w="8288" w:type="dxa"/>
          </w:tcPr>
          <w:p w:rsidR="00855A32" w:rsidRPr="00855A32" w:rsidRDefault="00855A32" w:rsidP="00855A32">
            <w:pPr>
              <w:spacing w:line="0" w:lineRule="atLeast"/>
              <w:jc w:val="left"/>
              <w:rPr>
                <w:rFonts w:ascii="HG丸ｺﾞｼｯｸM-PRO" w:eastAsia="HG丸ｺﾞｼｯｸM-PRO" w:hAnsi="HG丸ｺﾞｼｯｸM-PRO"/>
              </w:rPr>
            </w:pPr>
          </w:p>
          <w:tbl>
            <w:tblPr>
              <w:tblStyle w:val="9"/>
              <w:tblW w:w="0" w:type="auto"/>
              <w:tblLook w:val="04A0" w:firstRow="1" w:lastRow="0" w:firstColumn="1" w:lastColumn="0" w:noHBand="0" w:noVBand="1"/>
            </w:tblPr>
            <w:tblGrid>
              <w:gridCol w:w="1968"/>
              <w:gridCol w:w="1939"/>
              <w:gridCol w:w="2079"/>
              <w:gridCol w:w="2056"/>
            </w:tblGrid>
            <w:tr w:rsidR="00855A32" w:rsidRPr="00855A32" w:rsidTr="001314E5">
              <w:trPr>
                <w:trHeight w:val="500"/>
              </w:trPr>
              <w:tc>
                <w:tcPr>
                  <w:tcW w:w="426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rsidR="00855A32" w:rsidRPr="00855A32" w:rsidRDefault="00855A32" w:rsidP="00855A32">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健診受診者</w:t>
                  </w:r>
                </w:p>
                <w:p w:rsidR="00855A32" w:rsidRDefault="00855A32" w:rsidP="00855A32">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48.9%</w:t>
                  </w:r>
                </w:p>
                <w:p w:rsidR="00614F07" w:rsidRPr="00855A32" w:rsidRDefault="00614F07" w:rsidP="00855A32">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（1,409人）</w:t>
                  </w:r>
                </w:p>
              </w:tc>
              <w:tc>
                <w:tcPr>
                  <w:tcW w:w="4531" w:type="dxa"/>
                  <w:gridSpan w:val="2"/>
                  <w:tcBorders>
                    <w:top w:val="single" w:sz="12" w:space="0" w:color="auto"/>
                    <w:left w:val="single" w:sz="12" w:space="0" w:color="auto"/>
                    <w:bottom w:val="single" w:sz="12" w:space="0" w:color="auto"/>
                    <w:right w:val="single" w:sz="12" w:space="0" w:color="auto"/>
                  </w:tcBorders>
                  <w:shd w:val="clear" w:color="auto" w:fill="FBE4D5" w:themeFill="accent2" w:themeFillTint="33"/>
                </w:tcPr>
                <w:p w:rsidR="00855A32" w:rsidRPr="00855A32" w:rsidRDefault="00855A32" w:rsidP="00855A32">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健診未受診者</w:t>
                  </w:r>
                </w:p>
                <w:p w:rsidR="00855A32" w:rsidRDefault="00855A32" w:rsidP="00855A32">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51.1%</w:t>
                  </w:r>
                </w:p>
                <w:p w:rsidR="00614F07" w:rsidRPr="00855A32" w:rsidRDefault="00614F07" w:rsidP="00855A32">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（1,470人）</w:t>
                  </w:r>
                </w:p>
              </w:tc>
            </w:tr>
            <w:tr w:rsidR="00614F07" w:rsidRPr="00855A32" w:rsidTr="00A9720D">
              <w:trPr>
                <w:trHeight w:val="343"/>
              </w:trPr>
              <w:tc>
                <w:tcPr>
                  <w:tcW w:w="2134" w:type="dxa"/>
                  <w:tcBorders>
                    <w:top w:val="single" w:sz="12" w:space="0" w:color="auto"/>
                  </w:tcBorders>
                  <w:shd w:val="clear" w:color="auto" w:fill="FFFFFF" w:themeFill="background1"/>
                  <w:vAlign w:val="center"/>
                </w:tcPr>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治療中</w:t>
                  </w:r>
                </w:p>
              </w:tc>
              <w:tc>
                <w:tcPr>
                  <w:tcW w:w="2135" w:type="dxa"/>
                  <w:tcBorders>
                    <w:top w:val="single" w:sz="12" w:space="0" w:color="auto"/>
                  </w:tcBorders>
                  <w:shd w:val="clear" w:color="auto" w:fill="FFFFFF" w:themeFill="background1"/>
                  <w:vAlign w:val="center"/>
                </w:tcPr>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治療なし</w:t>
                  </w:r>
                </w:p>
              </w:tc>
              <w:tc>
                <w:tcPr>
                  <w:tcW w:w="2265" w:type="dxa"/>
                  <w:tcBorders>
                    <w:top w:val="single" w:sz="12" w:space="0" w:color="auto"/>
                  </w:tcBorders>
                  <w:shd w:val="clear" w:color="auto" w:fill="FBE4D5" w:themeFill="accent2" w:themeFillTint="33"/>
                  <w:vAlign w:val="center"/>
                </w:tcPr>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治療中</w:t>
                  </w:r>
                </w:p>
              </w:tc>
              <w:tc>
                <w:tcPr>
                  <w:tcW w:w="2265" w:type="dxa"/>
                  <w:tcBorders>
                    <w:top w:val="single" w:sz="12" w:space="0" w:color="auto"/>
                  </w:tcBorders>
                  <w:shd w:val="clear" w:color="auto" w:fill="FBE4D5" w:themeFill="accent2" w:themeFillTint="33"/>
                  <w:vAlign w:val="center"/>
                </w:tcPr>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治療なし</w:t>
                  </w:r>
                </w:p>
              </w:tc>
            </w:tr>
            <w:tr w:rsidR="00614F07" w:rsidRPr="00855A32" w:rsidTr="00614F07">
              <w:trPr>
                <w:trHeight w:val="500"/>
              </w:trPr>
              <w:tc>
                <w:tcPr>
                  <w:tcW w:w="2134" w:type="dxa"/>
                  <w:shd w:val="clear" w:color="auto" w:fill="FFFFFF" w:themeFill="background1"/>
                </w:tcPr>
                <w:p w:rsidR="00614F07"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42.8%</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（1,233人）</w:t>
                  </w:r>
                </w:p>
              </w:tc>
              <w:tc>
                <w:tcPr>
                  <w:tcW w:w="2135" w:type="dxa"/>
                  <w:shd w:val="clear" w:color="auto" w:fill="FFFFFF" w:themeFill="background1"/>
                </w:tcPr>
                <w:p w:rsidR="00614F07"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6.1％</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（176人）</w:t>
                  </w:r>
                </w:p>
              </w:tc>
              <w:tc>
                <w:tcPr>
                  <w:tcW w:w="2265" w:type="dxa"/>
                  <w:shd w:val="clear" w:color="auto" w:fill="FBE4D5" w:themeFill="accent2" w:themeFillTint="33"/>
                </w:tcPr>
                <w:p w:rsidR="00614F07" w:rsidRDefault="00614F07" w:rsidP="00614F07">
                  <w:pPr>
                    <w:spacing w:line="0" w:lineRule="atLeast"/>
                    <w:jc w:val="center"/>
                    <w:rPr>
                      <w:rFonts w:ascii="HG丸ｺﾞｼｯｸM-PRO" w:eastAsia="HG丸ｺﾞｼｯｸM-PRO" w:hAnsi="HG丸ｺﾞｼｯｸM-PRO"/>
                      <w:sz w:val="20"/>
                      <w:szCs w:val="20"/>
                    </w:rPr>
                  </w:pPr>
                  <w:r w:rsidRPr="00855A32">
                    <w:rPr>
                      <w:rFonts w:ascii="HG丸ｺﾞｼｯｸM-PRO" w:eastAsia="HG丸ｺﾞｼｯｸM-PRO" w:hAnsi="HG丸ｺﾞｼｯｸM-PRO" w:hint="eastAsia"/>
                      <w:sz w:val="20"/>
                      <w:szCs w:val="20"/>
                    </w:rPr>
                    <w:t>38.7%</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（1,114人）</w:t>
                  </w:r>
                </w:p>
              </w:tc>
              <w:tc>
                <w:tcPr>
                  <w:tcW w:w="2265" w:type="dxa"/>
                  <w:shd w:val="clear" w:color="auto" w:fill="FBE4D5" w:themeFill="accent2" w:themeFillTint="33"/>
                </w:tcPr>
                <w:p w:rsidR="00614F07"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12.4％</w:t>
                  </w:r>
                </w:p>
                <w:p w:rsidR="00614F07" w:rsidRPr="00855A32" w:rsidRDefault="00614F07" w:rsidP="00614F07">
                  <w:pPr>
                    <w:spacing w:line="0" w:lineRule="atLeas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（356人）</w:t>
                  </w:r>
                </w:p>
              </w:tc>
            </w:tr>
          </w:tbl>
          <w:p w:rsidR="00855A32" w:rsidRPr="00855A32" w:rsidRDefault="00855A32" w:rsidP="00855A32">
            <w:pPr>
              <w:spacing w:line="0" w:lineRule="atLeast"/>
              <w:jc w:val="left"/>
              <w:rPr>
                <w:rFonts w:ascii="HG丸ｺﾞｼｯｸM-PRO" w:eastAsia="HG丸ｺﾞｼｯｸM-PRO" w:hAnsi="HG丸ｺﾞｼｯｸM-PRO"/>
                <w:sz w:val="8"/>
                <w:szCs w:val="8"/>
              </w:rPr>
            </w:pPr>
          </w:p>
          <w:p w:rsidR="00855A32" w:rsidRPr="00855A32" w:rsidRDefault="00855A32" w:rsidP="00290C8F">
            <w:pPr>
              <w:spacing w:line="0" w:lineRule="atLeast"/>
              <w:jc w:val="left"/>
              <w:rPr>
                <w:rFonts w:ascii="HG丸ｺﾞｼｯｸM-PRO" w:eastAsia="HG丸ｺﾞｼｯｸM-PRO" w:hAnsi="HG丸ｺﾞｼｯｸM-PRO"/>
                <w:szCs w:val="21"/>
              </w:rPr>
            </w:pPr>
          </w:p>
        </w:tc>
      </w:tr>
    </w:tbl>
    <w:p w:rsidR="00607840" w:rsidRPr="005A457E" w:rsidRDefault="00881B2A" w:rsidP="005A457E">
      <w:pPr>
        <w:spacing w:line="0" w:lineRule="atLeast"/>
        <w:ind w:rightChars="94" w:right="197"/>
        <w:jc w:val="right"/>
        <w:rPr>
          <w:rFonts w:ascii="HG丸ｺﾞｼｯｸM-PRO" w:eastAsia="HG丸ｺﾞｼｯｸM-PRO" w:hAnsi="HG丸ｺﾞｼｯｸM-PRO"/>
          <w:szCs w:val="21"/>
        </w:rPr>
      </w:pPr>
      <w:r w:rsidRPr="005A457E">
        <w:rPr>
          <w:rFonts w:ascii="HG丸ｺﾞｼｯｸM-PRO" w:eastAsia="HG丸ｺﾞｼｯｸM-PRO" w:hAnsi="HG丸ｺﾞｼｯｸM-PRO" w:hint="eastAsia"/>
          <w:szCs w:val="21"/>
        </w:rPr>
        <w:t>資料：ＫＤＢ</w:t>
      </w:r>
      <w:r w:rsidR="00607840" w:rsidRPr="005A457E">
        <w:rPr>
          <w:rFonts w:ascii="HG丸ｺﾞｼｯｸM-PRO" w:eastAsia="HG丸ｺﾞｼｯｸM-PRO" w:hAnsi="HG丸ｺﾞｼｯｸM-PRO" w:hint="eastAsia"/>
          <w:szCs w:val="21"/>
        </w:rPr>
        <w:t>帳票Ｎｏ.26（平成26年度）</w:t>
      </w:r>
    </w:p>
    <w:p w:rsidR="00855A32" w:rsidRPr="00855A32" w:rsidRDefault="00855A32" w:rsidP="00855A32">
      <w:pPr>
        <w:spacing w:line="0" w:lineRule="atLeast"/>
        <w:jc w:val="left"/>
        <w:rPr>
          <w:rFonts w:ascii="HG丸ｺﾞｼｯｸM-PRO" w:eastAsia="HG丸ｺﾞｼｯｸM-PRO" w:hAnsi="HG丸ｺﾞｼｯｸM-PRO"/>
        </w:rPr>
      </w:pPr>
    </w:p>
    <w:p w:rsidR="00607840" w:rsidRDefault="00B56A25" w:rsidP="00607840">
      <w:pPr>
        <w:spacing w:line="0" w:lineRule="atLeas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B56A25" w:rsidRPr="00607840" w:rsidRDefault="00B56A25" w:rsidP="00B56A25">
      <w:pPr>
        <w:jc w:val="left"/>
        <w:rPr>
          <w:rFonts w:ascii="HG丸ｺﾞｼｯｸM-PRO" w:eastAsia="HG丸ｺﾞｼｯｸM-PRO" w:hAnsi="HG丸ｺﾞｼｯｸM-PRO"/>
        </w:rPr>
      </w:pPr>
    </w:p>
    <w:p w:rsidR="00F30A26" w:rsidRPr="00607840"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1314E5" w:rsidRPr="001314E5" w:rsidRDefault="001314E5"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F30A26" w:rsidRDefault="00F30A26" w:rsidP="00B56A25">
      <w:pPr>
        <w:jc w:val="left"/>
        <w:rPr>
          <w:rFonts w:ascii="HG丸ｺﾞｼｯｸM-PRO" w:eastAsia="HG丸ｺﾞｼｯｸM-PRO" w:hAnsi="HG丸ｺﾞｼｯｸM-PRO"/>
        </w:rPr>
      </w:pPr>
    </w:p>
    <w:p w:rsidR="00E678F9" w:rsidRPr="00452CD9" w:rsidRDefault="00E678F9" w:rsidP="00614F07">
      <w:pPr>
        <w:ind w:firstLineChars="100" w:firstLine="220"/>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lastRenderedPageBreak/>
        <w:t>糖尿病と生活習慣病の発症には、内臓脂肪の蓄積が関与しており、肥満に加え、高血糖、高血圧等が重複した場合には、虚血性心疾患、脳血管疾患、糖尿病性腎症等の発症リスクが高くなりま</w:t>
      </w:r>
      <w:r w:rsidR="00614F07" w:rsidRPr="00452CD9">
        <w:rPr>
          <w:rFonts w:ascii="HG丸ｺﾞｼｯｸM-PRO" w:eastAsia="HG丸ｺﾞｼｯｸM-PRO" w:hAnsi="HG丸ｺﾞｼｯｸM-PRO" w:hint="eastAsia"/>
          <w:color w:val="000000" w:themeColor="text1"/>
          <w:sz w:val="22"/>
        </w:rPr>
        <w:t>す</w:t>
      </w:r>
      <w:r w:rsidRPr="00452CD9">
        <w:rPr>
          <w:rFonts w:ascii="HG丸ｺﾞｼｯｸM-PRO" w:eastAsia="HG丸ｺﾞｼｯｸM-PRO" w:hAnsi="HG丸ｺﾞｼｯｸM-PRO" w:hint="eastAsia"/>
          <w:color w:val="000000" w:themeColor="text1"/>
          <w:sz w:val="22"/>
        </w:rPr>
        <w:t>。</w:t>
      </w:r>
    </w:p>
    <w:p w:rsidR="00E678F9" w:rsidRPr="00452CD9" w:rsidRDefault="007D182A" w:rsidP="00E678F9">
      <w:pPr>
        <w:ind w:firstLineChars="100" w:firstLine="220"/>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メタボリックシンドローム</w:t>
      </w:r>
      <w:r w:rsidR="00614F07" w:rsidRPr="00452CD9">
        <w:rPr>
          <w:rFonts w:ascii="HG丸ｺﾞｼｯｸM-PRO" w:eastAsia="HG丸ｺﾞｼｯｸM-PRO" w:hAnsi="HG丸ｺﾞｼｯｸM-PRO" w:hint="eastAsia"/>
          <w:color w:val="000000" w:themeColor="text1"/>
          <w:sz w:val="22"/>
        </w:rPr>
        <w:t>※</w:t>
      </w:r>
      <w:r w:rsidRPr="00452CD9">
        <w:rPr>
          <w:rFonts w:ascii="HG丸ｺﾞｼｯｸM-PRO" w:eastAsia="HG丸ｺﾞｼｯｸM-PRO" w:hAnsi="HG丸ｺﾞｼｯｸM-PRO" w:hint="eastAsia"/>
          <w:color w:val="000000" w:themeColor="text1"/>
          <w:sz w:val="22"/>
        </w:rPr>
        <w:t>該当者・予備群の割合をみると、該当者・予備群の割合が道及び国より高く、特に男性の割合が高くなっています。腹囲、ＢＭＩ</w:t>
      </w:r>
      <w:r w:rsidR="00614F07" w:rsidRPr="00452CD9">
        <w:rPr>
          <w:rFonts w:ascii="HG丸ｺﾞｼｯｸM-PRO" w:eastAsia="HG丸ｺﾞｼｯｸM-PRO" w:hAnsi="HG丸ｺﾞｼｯｸM-PRO" w:hint="eastAsia"/>
          <w:color w:val="000000" w:themeColor="text1"/>
          <w:sz w:val="22"/>
        </w:rPr>
        <w:t>※</w:t>
      </w:r>
      <w:r w:rsidRPr="00452CD9">
        <w:rPr>
          <w:rFonts w:ascii="HG丸ｺﾞｼｯｸM-PRO" w:eastAsia="HG丸ｺﾞｼｯｸM-PRO" w:hAnsi="HG丸ｺﾞｼｯｸM-PRO" w:hint="eastAsia"/>
          <w:color w:val="000000" w:themeColor="text1"/>
          <w:sz w:val="22"/>
        </w:rPr>
        <w:t>においては、男女とも同規模平均、道及び国よりも高い割合です。該当者のリスクの組み合わせでは、血圧・脂質の2項目を合併している人の割合と、血糖・血圧・脂質の3項目を合併している人の割合が、同規模平均、道及び国よりも高</w:t>
      </w:r>
      <w:r w:rsidR="00115024" w:rsidRPr="00452CD9">
        <w:rPr>
          <w:rFonts w:ascii="HG丸ｺﾞｼｯｸM-PRO" w:eastAsia="HG丸ｺﾞｼｯｸM-PRO" w:hAnsi="HG丸ｺﾞｼｯｸM-PRO" w:hint="eastAsia"/>
          <w:color w:val="000000" w:themeColor="text1"/>
          <w:sz w:val="22"/>
        </w:rPr>
        <w:t>く</w:t>
      </w:r>
      <w:r w:rsidRPr="00452CD9">
        <w:rPr>
          <w:rFonts w:ascii="HG丸ｺﾞｼｯｸM-PRO" w:eastAsia="HG丸ｺﾞｼｯｸM-PRO" w:hAnsi="HG丸ｺﾞｼｯｸM-PRO" w:hint="eastAsia"/>
          <w:color w:val="000000" w:themeColor="text1"/>
          <w:sz w:val="22"/>
        </w:rPr>
        <w:t>なっています。</w:t>
      </w:r>
    </w:p>
    <w:p w:rsidR="003E6D73" w:rsidRPr="003E6D73" w:rsidRDefault="003E6D73" w:rsidP="003E6D73">
      <w:pPr>
        <w:spacing w:line="0" w:lineRule="atLeast"/>
        <w:ind w:right="-319"/>
        <w:rPr>
          <w:rFonts w:ascii="HG丸ｺﾞｼｯｸM-PRO" w:eastAsia="HG丸ｺﾞｼｯｸM-PRO" w:hAnsi="HG丸ｺﾞｼｯｸM-PRO"/>
          <w:szCs w:val="21"/>
        </w:rPr>
      </w:pPr>
    </w:p>
    <w:p w:rsidR="004F366F" w:rsidRDefault="007B3C8E"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 xml:space="preserve">24　</w:t>
      </w:r>
      <w:r w:rsidR="004F366F">
        <w:rPr>
          <w:rFonts w:ascii="HG丸ｺﾞｼｯｸM-PRO" w:eastAsia="HG丸ｺﾞｼｯｸM-PRO" w:hAnsi="HG丸ｺﾞｼｯｸM-PRO" w:hint="eastAsia"/>
          <w:sz w:val="22"/>
        </w:rPr>
        <w:t>特定健診受診者のうちメタボリックシンドローム該当者・予備群の割合（%）</w:t>
      </w:r>
      <w:r w:rsidR="000C7A14">
        <w:rPr>
          <w:rFonts w:ascii="HG丸ｺﾞｼｯｸM-PRO" w:eastAsia="HG丸ｺﾞｼｯｸM-PRO" w:hAnsi="HG丸ｺﾞｼｯｸM-PRO" w:hint="eastAsia"/>
          <w:sz w:val="22"/>
        </w:rPr>
        <w:t xml:space="preserve">　</w:t>
      </w:r>
    </w:p>
    <w:tbl>
      <w:tblPr>
        <w:tblStyle w:val="3"/>
        <w:tblW w:w="0" w:type="auto"/>
        <w:tblLook w:val="04A0" w:firstRow="1" w:lastRow="0" w:firstColumn="1" w:lastColumn="0" w:noHBand="0" w:noVBand="1"/>
      </w:tblPr>
      <w:tblGrid>
        <w:gridCol w:w="1213"/>
        <w:gridCol w:w="1213"/>
        <w:gridCol w:w="1213"/>
        <w:gridCol w:w="1213"/>
        <w:gridCol w:w="1214"/>
        <w:gridCol w:w="1214"/>
        <w:gridCol w:w="1214"/>
      </w:tblGrid>
      <w:tr w:rsidR="004F366F" w:rsidRPr="004F366F" w:rsidTr="00DD0064">
        <w:tc>
          <w:tcPr>
            <w:tcW w:w="3639" w:type="dxa"/>
            <w:gridSpan w:val="3"/>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項　　　　　目</w:t>
            </w: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深川市</w:t>
            </w:r>
          </w:p>
        </w:tc>
        <w:tc>
          <w:tcPr>
            <w:tcW w:w="1214"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sz w:val="18"/>
              </w:rPr>
              <w:t>同規模平均</w:t>
            </w:r>
          </w:p>
        </w:tc>
        <w:tc>
          <w:tcPr>
            <w:tcW w:w="1214"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道</w:t>
            </w:r>
          </w:p>
        </w:tc>
        <w:tc>
          <w:tcPr>
            <w:tcW w:w="1214"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国</w:t>
            </w:r>
          </w:p>
        </w:tc>
      </w:tr>
      <w:tr w:rsidR="004F366F" w:rsidRPr="004F366F" w:rsidTr="00DD0064">
        <w:trPr>
          <w:trHeight w:val="322"/>
        </w:trPr>
        <w:tc>
          <w:tcPr>
            <w:tcW w:w="2426" w:type="dxa"/>
            <w:gridSpan w:val="2"/>
            <w:vMerge w:val="restart"/>
          </w:tcPr>
          <w:p w:rsidR="004F366F" w:rsidRPr="004F366F" w:rsidRDefault="004F366F" w:rsidP="004F366F">
            <w:pPr>
              <w:jc w:val="left"/>
              <w:rPr>
                <w:rFonts w:ascii="HG丸ｺﾞｼｯｸM-PRO" w:eastAsia="HG丸ｺﾞｼｯｸM-PRO" w:hAnsi="HG丸ｺﾞｼｯｸM-PRO"/>
              </w:rPr>
            </w:pPr>
          </w:p>
          <w:p w:rsidR="004F366F" w:rsidRPr="004F366F" w:rsidRDefault="004F366F" w:rsidP="004F366F">
            <w:pPr>
              <w:jc w:val="left"/>
              <w:rPr>
                <w:rFonts w:ascii="HG丸ｺﾞｼｯｸM-PRO" w:eastAsia="HG丸ｺﾞｼｯｸM-PRO" w:hAnsi="HG丸ｺﾞｼｯｸM-PRO"/>
              </w:rPr>
            </w:pPr>
          </w:p>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メタボリック</w:t>
            </w:r>
          </w:p>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シンドローム</w:t>
            </w: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該当者</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61C15F1A" wp14:editId="526A5EC2">
                      <wp:simplePos x="0" y="0"/>
                      <wp:positionH relativeFrom="column">
                        <wp:posOffset>270520</wp:posOffset>
                      </wp:positionH>
                      <wp:positionV relativeFrom="paragraph">
                        <wp:posOffset>15079</wp:posOffset>
                      </wp:positionV>
                      <wp:extent cx="393065" cy="212090"/>
                      <wp:effectExtent l="0" t="0" r="26035" b="16510"/>
                      <wp:wrapNone/>
                      <wp:docPr id="18" name="円/楕円 18"/>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034BF5" id="円/楕円 18" o:spid="_x0000_s1026" style="position:absolute;left:0;text-align:left;margin-left:21.3pt;margin-top:1.2pt;width:30.95pt;height:16.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g6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rPr>
              <w:t>17</w:t>
            </w:r>
            <w:r w:rsidRPr="004F366F">
              <w:rPr>
                <w:rFonts w:ascii="HG丸ｺﾞｼｯｸM-PRO" w:eastAsia="HG丸ｺﾞｼｯｸM-PRO" w:hAnsi="HG丸ｺﾞｼｯｸM-PRO" w:hint="eastAsia"/>
              </w:rPr>
              <w:t>.0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16.8</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15.8</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16.4</w:t>
            </w:r>
          </w:p>
        </w:tc>
      </w:tr>
      <w:tr w:rsidR="004F366F" w:rsidRPr="004F366F" w:rsidTr="00DD0064">
        <w:tc>
          <w:tcPr>
            <w:tcW w:w="2426" w:type="dxa"/>
            <w:gridSpan w:val="2"/>
            <w:vMerge/>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男性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55C20B0C" wp14:editId="102EABA5">
                      <wp:simplePos x="0" y="0"/>
                      <wp:positionH relativeFrom="column">
                        <wp:posOffset>264644</wp:posOffset>
                      </wp:positionH>
                      <wp:positionV relativeFrom="paragraph">
                        <wp:posOffset>6350</wp:posOffset>
                      </wp:positionV>
                      <wp:extent cx="393065" cy="212090"/>
                      <wp:effectExtent l="0" t="0" r="26035" b="16510"/>
                      <wp:wrapNone/>
                      <wp:docPr id="20" name="円/楕円 20"/>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253EE7" id="円/楕円 20" o:spid="_x0000_s1026" style="position:absolute;left:0;text-align:left;margin-left:20.85pt;margin-top:.5pt;width:30.95pt;height:16.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51M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28.0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25.7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25.9</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26.0</w:t>
            </w:r>
          </w:p>
        </w:tc>
      </w:tr>
      <w:tr w:rsidR="004F366F" w:rsidRPr="004F366F" w:rsidTr="00DD0064">
        <w:tc>
          <w:tcPr>
            <w:tcW w:w="2426" w:type="dxa"/>
            <w:gridSpan w:val="2"/>
            <w:vMerge/>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女性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9.2</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9.9</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8.6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9.2</w:t>
            </w:r>
          </w:p>
        </w:tc>
      </w:tr>
      <w:tr w:rsidR="004F366F" w:rsidRPr="004F366F" w:rsidTr="00DD0064">
        <w:tc>
          <w:tcPr>
            <w:tcW w:w="2426" w:type="dxa"/>
            <w:gridSpan w:val="2"/>
            <w:vMerge/>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予備群</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697B9C13" wp14:editId="461F7B84">
                      <wp:simplePos x="0" y="0"/>
                      <wp:positionH relativeFrom="column">
                        <wp:posOffset>272899</wp:posOffset>
                      </wp:positionH>
                      <wp:positionV relativeFrom="paragraph">
                        <wp:posOffset>7620</wp:posOffset>
                      </wp:positionV>
                      <wp:extent cx="393065" cy="212090"/>
                      <wp:effectExtent l="0" t="0" r="26035" b="16510"/>
                      <wp:wrapNone/>
                      <wp:docPr id="22" name="円/楕円 22"/>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6274DA" id="円/楕円 22" o:spid="_x0000_s1026" style="position:absolute;left:0;text-align:left;margin-left:21.5pt;margin-top:.6pt;width:30.95pt;height:16.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" filled="f" strokecolor="#ffc000" strokeweight="1.5pt">
                      <v:stroke joinstyle="miter"/>
                    </v:oval>
                  </w:pict>
                </mc:Fallback>
              </mc:AlternateContent>
            </w:r>
            <w:r w:rsidRPr="004F366F">
              <w:rPr>
                <w:rFonts w:ascii="HG丸ｺﾞｼｯｸM-PRO" w:eastAsia="HG丸ｺﾞｼｯｸM-PRO" w:hAnsi="HG丸ｺﾞｼｯｸM-PRO" w:hint="eastAsia"/>
              </w:rPr>
              <w:t>10.9</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10.7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10.7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10.7</w:t>
            </w:r>
          </w:p>
        </w:tc>
      </w:tr>
      <w:tr w:rsidR="004F366F" w:rsidRPr="004F366F" w:rsidTr="00DD0064">
        <w:tc>
          <w:tcPr>
            <w:tcW w:w="2426" w:type="dxa"/>
            <w:gridSpan w:val="2"/>
            <w:vMerge/>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男性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40D23F09" wp14:editId="5CC90C11">
                      <wp:simplePos x="0" y="0"/>
                      <wp:positionH relativeFrom="column">
                        <wp:posOffset>286546</wp:posOffset>
                      </wp:positionH>
                      <wp:positionV relativeFrom="paragraph">
                        <wp:posOffset>6350</wp:posOffset>
                      </wp:positionV>
                      <wp:extent cx="393065" cy="212090"/>
                      <wp:effectExtent l="0" t="0" r="26035" b="16510"/>
                      <wp:wrapNone/>
                      <wp:docPr id="26" name="円/楕円 26"/>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7E82FF" id="円/楕円 26" o:spid="_x0000_s1026" style="position:absolute;left:0;text-align:left;margin-left:22.55pt;margin-top:.5pt;width:30.95pt;height:1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Q8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17.7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16.6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18.0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17.1</w:t>
            </w:r>
          </w:p>
        </w:tc>
      </w:tr>
      <w:tr w:rsidR="004F366F" w:rsidRPr="004F366F" w:rsidTr="00DD0064">
        <w:tc>
          <w:tcPr>
            <w:tcW w:w="2426" w:type="dxa"/>
            <w:gridSpan w:val="2"/>
            <w:vMerge/>
            <w:tcBorders>
              <w:bottom w:val="nil"/>
            </w:tcBorders>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女性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6.0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6.2</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5.5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5.8</w:t>
            </w:r>
          </w:p>
        </w:tc>
      </w:tr>
      <w:tr w:rsidR="004F366F" w:rsidRPr="004F366F" w:rsidTr="00DD0064">
        <w:tc>
          <w:tcPr>
            <w:tcW w:w="1213" w:type="dxa"/>
            <w:vMerge w:val="restart"/>
            <w:tcBorders>
              <w:top w:val="nil"/>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vMerge w:val="restart"/>
            <w:tcBorders>
              <w:top w:val="single" w:sz="4" w:space="0" w:color="auto"/>
              <w:left w:val="single" w:sz="4" w:space="0" w:color="auto"/>
            </w:tcBorders>
          </w:tcPr>
          <w:p w:rsidR="004F366F" w:rsidRPr="004F366F" w:rsidRDefault="004F366F" w:rsidP="004F366F">
            <w:pPr>
              <w:jc w:val="left"/>
              <w:rPr>
                <w:rFonts w:ascii="HG丸ｺﾞｼｯｸM-PRO" w:eastAsia="HG丸ｺﾞｼｯｸM-PRO" w:hAnsi="HG丸ｺﾞｼｯｸM-PRO"/>
              </w:rPr>
            </w:pPr>
          </w:p>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腹囲</w:t>
            </w: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総数</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27E0D32D" wp14:editId="77122782">
                      <wp:simplePos x="0" y="0"/>
                      <wp:positionH relativeFrom="column">
                        <wp:posOffset>262739</wp:posOffset>
                      </wp:positionH>
                      <wp:positionV relativeFrom="paragraph">
                        <wp:posOffset>8416</wp:posOffset>
                      </wp:positionV>
                      <wp:extent cx="393065" cy="212090"/>
                      <wp:effectExtent l="0" t="0" r="26035" b="16510"/>
                      <wp:wrapNone/>
                      <wp:docPr id="27" name="円/楕円 27"/>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4BFE76" id="円/楕円 27" o:spid="_x0000_s1026" style="position:absolute;left:0;text-align:left;margin-left:20.7pt;margin-top:.65pt;width:30.95pt;height:16.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31.9</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31.0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30.2</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30.6</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vMerge/>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男性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0E828EFB" wp14:editId="41B3E443">
                      <wp:simplePos x="0" y="0"/>
                      <wp:positionH relativeFrom="column">
                        <wp:posOffset>255914</wp:posOffset>
                      </wp:positionH>
                      <wp:positionV relativeFrom="paragraph">
                        <wp:posOffset>11752</wp:posOffset>
                      </wp:positionV>
                      <wp:extent cx="393065" cy="212090"/>
                      <wp:effectExtent l="0" t="0" r="26035" b="16510"/>
                      <wp:wrapNone/>
                      <wp:docPr id="28" name="円/楕円 28"/>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91EFB9" id="円/楕円 28" o:spid="_x0000_s1026" style="position:absolute;left:0;text-align:left;margin-left:20.15pt;margin-top:.95pt;width:30.95pt;height:16.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FE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52.3</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47.3</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50.2</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48.5</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vMerge/>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女性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2D48B735" wp14:editId="59A93010">
                      <wp:simplePos x="0" y="0"/>
                      <wp:positionH relativeFrom="column">
                        <wp:posOffset>283210</wp:posOffset>
                      </wp:positionH>
                      <wp:positionV relativeFrom="paragraph">
                        <wp:posOffset>17306</wp:posOffset>
                      </wp:positionV>
                      <wp:extent cx="393065" cy="212090"/>
                      <wp:effectExtent l="0" t="0" r="26035" b="16510"/>
                      <wp:wrapNone/>
                      <wp:docPr id="29" name="円/楕円 29"/>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6F78FB4" id="円/楕円 29" o:spid="_x0000_s1026" style="position:absolute;left:0;text-align:left;margin-left:22.3pt;margin-top:1.35pt;width:30.95pt;height:16.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rl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17.4</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18.3</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16.1</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17.1</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vMerge w:val="restart"/>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p>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ＢＭＩ</w:t>
            </w: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総数</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4AA5BE69" wp14:editId="5386B1DD">
                      <wp:simplePos x="0" y="0"/>
                      <wp:positionH relativeFrom="column">
                        <wp:posOffset>276180</wp:posOffset>
                      </wp:positionH>
                      <wp:positionV relativeFrom="paragraph">
                        <wp:posOffset>16140</wp:posOffset>
                      </wp:positionV>
                      <wp:extent cx="393065" cy="212090"/>
                      <wp:effectExtent l="0" t="0" r="26035" b="16510"/>
                      <wp:wrapNone/>
                      <wp:docPr id="30" name="円/楕円 30"/>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092552" id="円/楕円 30" o:spid="_x0000_s1026" style="position:absolute;left:0;text-align:left;margin-left:21.75pt;margin-top:1.25pt;width:30.95pt;height:16.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" filled="f" strokecolor="#ffc000" strokeweight="1.5pt">
                      <v:stroke joinstyle="miter"/>
                    </v:oval>
                  </w:pict>
                </mc:Fallback>
              </mc:AlternateContent>
            </w:r>
            <w:r w:rsidRPr="004F366F">
              <w:rPr>
                <w:rFonts w:ascii="HG丸ｺﾞｼｯｸM-PRO" w:eastAsia="HG丸ｺﾞｼｯｸM-PRO" w:hAnsi="HG丸ｺﾞｼｯｸM-PRO" w:hint="eastAsia"/>
              </w:rPr>
              <w:t>7.6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5.2</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6.7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4.8</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vMerge/>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男性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71623E74" wp14:editId="6102D9CE">
                      <wp:simplePos x="0" y="0"/>
                      <wp:positionH relativeFrom="column">
                        <wp:posOffset>283534</wp:posOffset>
                      </wp:positionH>
                      <wp:positionV relativeFrom="paragraph">
                        <wp:posOffset>22461</wp:posOffset>
                      </wp:positionV>
                      <wp:extent cx="393065" cy="212090"/>
                      <wp:effectExtent l="0" t="0" r="26035" b="16510"/>
                      <wp:wrapNone/>
                      <wp:docPr id="31" name="円/楕円 31"/>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329836" id="円/楕円 31" o:spid="_x0000_s1026" style="position:absolute;left:0;text-align:left;margin-left:22.35pt;margin-top:1.75pt;width:30.95pt;height:16.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5x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3.6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1.8</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vMerge/>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1213" w:type="dxa"/>
          </w:tcPr>
          <w:p w:rsidR="004F366F" w:rsidRPr="004F366F" w:rsidRDefault="004F366F" w:rsidP="004F366F">
            <w:pPr>
              <w:jc w:val="center"/>
              <w:rPr>
                <w:rFonts w:ascii="HG丸ｺﾞｼｯｸM-PRO" w:eastAsia="HG丸ｺﾞｼｯｸM-PRO" w:hAnsi="HG丸ｺﾞｼｯｸM-PRO"/>
              </w:rPr>
            </w:pPr>
            <w:r w:rsidRPr="004F366F">
              <w:rPr>
                <w:rFonts w:ascii="HG丸ｺﾞｼｯｸM-PRO" w:eastAsia="HG丸ｺﾞｼｯｸM-PRO" w:hAnsi="HG丸ｺﾞｼｯｸM-PRO" w:hint="eastAsia"/>
              </w:rPr>
              <w:t>女性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80768" behindDoc="0" locked="0" layoutInCell="1" allowOverlap="1" wp14:anchorId="456AA2CE" wp14:editId="26F4930D">
                      <wp:simplePos x="0" y="0"/>
                      <wp:positionH relativeFrom="column">
                        <wp:posOffset>282752</wp:posOffset>
                      </wp:positionH>
                      <wp:positionV relativeFrom="paragraph">
                        <wp:posOffset>20690</wp:posOffset>
                      </wp:positionV>
                      <wp:extent cx="393065" cy="212090"/>
                      <wp:effectExtent l="0" t="0" r="26035" b="16510"/>
                      <wp:wrapNone/>
                      <wp:docPr id="32" name="円/楕円 32"/>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4884ED" id="円/楕円 32" o:spid="_x0000_s1026" style="position:absolute;left:0;text-align:left;margin-left:22.25pt;margin-top:1.65pt;width:30.95pt;height:16.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JJ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10.5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7.8</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9.5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7.0</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血糖のみ</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0.6</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血圧のみ</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7.3</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7.5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7.4</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7.4</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脂質のみ</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3.0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2.8</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2.6</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血糖・血圧</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2.2</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2.8</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2.4</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2.6</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血糖・脂質</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0.6</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0.9</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0.8</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0.9</w:t>
            </w:r>
          </w:p>
        </w:tc>
      </w:tr>
      <w:tr w:rsidR="004F366F" w:rsidRPr="004F366F" w:rsidTr="00DD0064">
        <w:tc>
          <w:tcPr>
            <w:tcW w:w="1213" w:type="dxa"/>
            <w:vMerge/>
            <w:tcBorders>
              <w:left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血圧・脂質</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1216F992" wp14:editId="167115CE">
                      <wp:simplePos x="0" y="0"/>
                      <wp:positionH relativeFrom="column">
                        <wp:posOffset>304284</wp:posOffset>
                      </wp:positionH>
                      <wp:positionV relativeFrom="paragraph">
                        <wp:posOffset>24735</wp:posOffset>
                      </wp:positionV>
                      <wp:extent cx="393065" cy="212090"/>
                      <wp:effectExtent l="0" t="0" r="26035" b="16510"/>
                      <wp:wrapNone/>
                      <wp:docPr id="36" name="円/楕円 36"/>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B261B3" id="円/楕円 36" o:spid="_x0000_s1026" style="position:absolute;left:0;text-align:left;margin-left:23.95pt;margin-top:1.95pt;width:30.95pt;height:16.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yg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" filled="f" strokecolor="#ffc000" strokeweight="1.5pt">
                      <v:stroke joinstyle="miter"/>
                    </v:oval>
                  </w:pict>
                </mc:Fallback>
              </mc:AlternateContent>
            </w:r>
            <w:r w:rsidRPr="004F366F">
              <w:rPr>
                <w:rFonts w:ascii="HG丸ｺﾞｼｯｸM-PRO" w:eastAsia="HG丸ｺﾞｼｯｸM-PRO" w:hAnsi="HG丸ｺﾞｼｯｸM-PRO" w:hint="eastAsia"/>
              </w:rPr>
              <w:t>8.7</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8.1</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8.0</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8.2</w:t>
            </w:r>
          </w:p>
        </w:tc>
      </w:tr>
      <w:tr w:rsidR="004F366F" w:rsidRPr="004F366F" w:rsidTr="00DD0064">
        <w:tc>
          <w:tcPr>
            <w:tcW w:w="1213" w:type="dxa"/>
            <w:vMerge/>
            <w:tcBorders>
              <w:left w:val="single" w:sz="4" w:space="0" w:color="auto"/>
              <w:bottom w:val="single" w:sz="4" w:space="0" w:color="auto"/>
              <w:right w:val="single" w:sz="4" w:space="0" w:color="auto"/>
            </w:tcBorders>
          </w:tcPr>
          <w:p w:rsidR="004F366F" w:rsidRPr="004F366F" w:rsidRDefault="004F366F" w:rsidP="004F366F">
            <w:pPr>
              <w:jc w:val="left"/>
              <w:rPr>
                <w:rFonts w:ascii="HG丸ｺﾞｼｯｸM-PRO" w:eastAsia="HG丸ｺﾞｼｯｸM-PRO" w:hAnsi="HG丸ｺﾞｼｯｸM-PRO"/>
              </w:rPr>
            </w:pPr>
          </w:p>
        </w:tc>
        <w:tc>
          <w:tcPr>
            <w:tcW w:w="2426" w:type="dxa"/>
            <w:gridSpan w:val="2"/>
            <w:tcBorders>
              <w:left w:val="single" w:sz="4" w:space="0" w:color="auto"/>
            </w:tcBorders>
          </w:tcPr>
          <w:p w:rsidR="004F366F" w:rsidRPr="004F366F" w:rsidRDefault="004F366F" w:rsidP="004F366F">
            <w:pPr>
              <w:jc w:val="left"/>
              <w:rPr>
                <w:rFonts w:ascii="HG丸ｺﾞｼｯｸM-PRO" w:eastAsia="HG丸ｺﾞｼｯｸM-PRO" w:hAnsi="HG丸ｺﾞｼｯｸM-PRO"/>
              </w:rPr>
            </w:pPr>
            <w:r w:rsidRPr="004F366F">
              <w:rPr>
                <w:rFonts w:ascii="HG丸ｺﾞｼｯｸM-PRO" w:eastAsia="HG丸ｺﾞｼｯｸM-PRO" w:hAnsi="HG丸ｺﾞｼｯｸM-PRO" w:hint="eastAsia"/>
              </w:rPr>
              <w:t>血糖・血圧・脂質</w:t>
            </w:r>
          </w:p>
        </w:tc>
        <w:tc>
          <w:tcPr>
            <w:tcW w:w="1213" w:type="dxa"/>
            <w:shd w:val="clear" w:color="auto" w:fill="auto"/>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0B5E496B" wp14:editId="3B334F95">
                      <wp:simplePos x="0" y="0"/>
                      <wp:positionH relativeFrom="column">
                        <wp:posOffset>296885</wp:posOffset>
                      </wp:positionH>
                      <wp:positionV relativeFrom="paragraph">
                        <wp:posOffset>10559</wp:posOffset>
                      </wp:positionV>
                      <wp:extent cx="393065" cy="212090"/>
                      <wp:effectExtent l="0" t="0" r="26035" b="16510"/>
                      <wp:wrapNone/>
                      <wp:docPr id="37" name="円/楕円 37"/>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8DB4D7" id="円/楕円 37" o:spid="_x0000_s1026" style="position:absolute;left:0;text-align:left;margin-left:23.4pt;margin-top:.85pt;width:30.95pt;height:16.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" filled="f" strokecolor="#ffc000" strokeweight="1.5pt">
                      <v:stroke joinstyle="miter"/>
                    </v:oval>
                  </w:pict>
                </mc:Fallback>
              </mc:AlternateContent>
            </w:r>
            <w:r w:rsidRPr="004F366F">
              <w:rPr>
                <w:rFonts w:ascii="HG丸ｺﾞｼｯｸM-PRO" w:eastAsia="HG丸ｺﾞｼｯｸM-PRO" w:hAnsi="HG丸ｺﾞｼｯｸM-PRO" w:hint="eastAsia"/>
              </w:rPr>
              <w:t>5.5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4.9</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4.5</w:t>
            </w:r>
          </w:p>
        </w:tc>
        <w:tc>
          <w:tcPr>
            <w:tcW w:w="1214" w:type="dxa"/>
          </w:tcPr>
          <w:p w:rsidR="004F366F" w:rsidRPr="004F366F" w:rsidRDefault="004F366F" w:rsidP="004F366F">
            <w:pPr>
              <w:jc w:val="right"/>
              <w:rPr>
                <w:rFonts w:ascii="HG丸ｺﾞｼｯｸM-PRO" w:eastAsia="HG丸ｺﾞｼｯｸM-PRO" w:hAnsi="HG丸ｺﾞｼｯｸM-PRO"/>
              </w:rPr>
            </w:pPr>
            <w:r w:rsidRPr="004F366F">
              <w:rPr>
                <w:rFonts w:ascii="HG丸ｺﾞｼｯｸM-PRO" w:eastAsia="HG丸ｺﾞｼｯｸM-PRO" w:hAnsi="HG丸ｺﾞｼｯｸM-PRO" w:hint="eastAsia"/>
              </w:rPr>
              <w:t>4.8</w:t>
            </w:r>
          </w:p>
        </w:tc>
      </w:tr>
    </w:tbl>
    <w:p w:rsidR="00892F51" w:rsidRPr="005A457E" w:rsidRDefault="00881B2A" w:rsidP="005A457E">
      <w:pPr>
        <w:ind w:rightChars="634" w:right="1331"/>
        <w:jc w:val="right"/>
        <w:rPr>
          <w:rFonts w:ascii="HG丸ｺﾞｼｯｸM-PRO" w:eastAsia="HG丸ｺﾞｼｯｸM-PRO" w:hAnsi="HG丸ｺﾞｼｯｸM-PRO"/>
          <w:szCs w:val="21"/>
        </w:rPr>
      </w:pPr>
      <w:r w:rsidRPr="005A457E">
        <w:rPr>
          <w:rFonts w:ascii="HG丸ｺﾞｼｯｸM-PRO" w:eastAsia="HG丸ｺﾞｼｯｸM-PRO" w:hAnsi="HG丸ｺﾞｼｯｸM-PRO" w:hint="eastAsia"/>
          <w:szCs w:val="21"/>
        </w:rPr>
        <w:t>資料：</w:t>
      </w:r>
      <w:r w:rsidRPr="005A457E">
        <w:rPr>
          <w:rFonts w:ascii="HG丸ｺﾞｼｯｸM-PRO" w:eastAsia="HG丸ｺﾞｼｯｸM-PRO" w:hAnsi="HG丸ｺﾞｼｯｸM-PRO"/>
          <w:noProof/>
          <w:szCs w:val="21"/>
        </w:rPr>
        <mc:AlternateContent>
          <mc:Choice Requires="wps">
            <w:drawing>
              <wp:anchor distT="0" distB="0" distL="114300" distR="114300" simplePos="0" relativeHeight="251685888" behindDoc="0" locked="0" layoutInCell="1" allowOverlap="1" wp14:anchorId="2F774F9E" wp14:editId="0F36385E">
                <wp:simplePos x="0" y="0"/>
                <wp:positionH relativeFrom="column">
                  <wp:posOffset>506730</wp:posOffset>
                </wp:positionH>
                <wp:positionV relativeFrom="paragraph">
                  <wp:posOffset>175260</wp:posOffset>
                </wp:positionV>
                <wp:extent cx="393065" cy="212090"/>
                <wp:effectExtent l="0" t="0" r="26035" b="16510"/>
                <wp:wrapNone/>
                <wp:docPr id="38" name="円/楕円 38"/>
                <wp:cNvGraphicFramePr/>
                <a:graphic xmlns:a="http://schemas.openxmlformats.org/drawingml/2006/main">
                  <a:graphicData uri="http://schemas.microsoft.com/office/word/2010/wordprocessingShape">
                    <wps:wsp>
                      <wps:cNvSpPr/>
                      <wps:spPr>
                        <a:xfrm>
                          <a:off x="0" y="0"/>
                          <a:ext cx="393065" cy="21209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5123B5" id="円/楕円 38" o:spid="_x0000_s1026" style="position:absolute;left:0;text-align:left;margin-left:39.9pt;margin-top:13.8pt;width:30.95pt;height:16.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" filled="f" strokecolor="#ffc000" strokeweight="1.5pt">
                <v:stroke joinstyle="miter"/>
              </v:oval>
            </w:pict>
          </mc:Fallback>
        </mc:AlternateContent>
      </w:r>
      <w:r w:rsidRPr="005A457E">
        <w:rPr>
          <w:rFonts w:ascii="HG丸ｺﾞｼｯｸM-PRO" w:eastAsia="HG丸ｺﾞｼｯｸM-PRO" w:hAnsi="HG丸ｺﾞｼｯｸM-PRO" w:hint="eastAsia"/>
          <w:szCs w:val="21"/>
        </w:rPr>
        <w:t>ＫＤＢ</w:t>
      </w:r>
      <w:r w:rsidR="00892F51" w:rsidRPr="005A457E">
        <w:rPr>
          <w:rFonts w:ascii="HG丸ｺﾞｼｯｸM-PRO" w:eastAsia="HG丸ｺﾞｼｯｸM-PRO" w:hAnsi="HG丸ｺﾞｼｯｸM-PRO" w:hint="eastAsia"/>
          <w:szCs w:val="21"/>
        </w:rPr>
        <w:t>帳票Ｎｏ.1，3，5（平成26年度累計）</w:t>
      </w:r>
    </w:p>
    <w:p w:rsidR="004F366F" w:rsidRDefault="004F366F" w:rsidP="00881B2A">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※表中、　　　印は、国及び道よりも高い値を示す</w:t>
      </w:r>
    </w:p>
    <w:p w:rsidR="00892F51" w:rsidRPr="00452CD9" w:rsidRDefault="00892F51" w:rsidP="00881B2A">
      <w:pPr>
        <w:spacing w:line="0" w:lineRule="atLeast"/>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rPr>
        <w:t>※メタボリックシンドローム：</w:t>
      </w:r>
      <w:r w:rsidRPr="00452CD9">
        <w:rPr>
          <w:rFonts w:ascii="HG丸ｺﾞｼｯｸM-PRO" w:eastAsia="HG丸ｺﾞｼｯｸM-PRO" w:hAnsi="HG丸ｺﾞｼｯｸM-PRO" w:hint="eastAsia"/>
          <w:color w:val="000000" w:themeColor="text1"/>
          <w:szCs w:val="21"/>
        </w:rPr>
        <w:t>内蔵肥満に高血圧・高血糖・脂質代謝異常が組み合わさり、心臓病や脳卒中などの動脈硬化性疾患をまねきやすい病態のこと</w:t>
      </w:r>
    </w:p>
    <w:p w:rsidR="00892F51" w:rsidRPr="00452CD9" w:rsidRDefault="00892F51" w:rsidP="00881B2A">
      <w:pPr>
        <w:spacing w:line="0" w:lineRule="atLeast"/>
        <w:jc w:val="left"/>
        <w:rPr>
          <w:rFonts w:ascii="HG丸ｺﾞｼｯｸM-PRO" w:eastAsia="HG丸ｺﾞｼｯｸM-PRO" w:hAnsi="HG丸ｺﾞｼｯｸM-PRO"/>
          <w:color w:val="000000" w:themeColor="text1"/>
        </w:rPr>
      </w:pPr>
      <w:r w:rsidRPr="00452CD9">
        <w:rPr>
          <w:rFonts w:ascii="HG丸ｺﾞｼｯｸM-PRO" w:eastAsia="HG丸ｺﾞｼｯｸM-PRO" w:hAnsi="HG丸ｺﾞｼｯｸM-PRO" w:hint="eastAsia"/>
          <w:color w:val="000000" w:themeColor="text1"/>
        </w:rPr>
        <w:t>※ＢＭＩ：肥満の目安として用いる体格指数</w:t>
      </w:r>
    </w:p>
    <w:p w:rsidR="00881B2A" w:rsidRPr="00452CD9" w:rsidRDefault="00881B2A" w:rsidP="003551F0">
      <w:pPr>
        <w:rPr>
          <w:rFonts w:ascii="HG丸ｺﾞｼｯｸM-PRO" w:eastAsia="HG丸ｺﾞｼｯｸM-PRO" w:hAnsi="HG丸ｺﾞｼｯｸM-PRO"/>
          <w:color w:val="000000" w:themeColor="text1"/>
          <w:sz w:val="22"/>
        </w:rPr>
      </w:pPr>
    </w:p>
    <w:p w:rsidR="00FD165B" w:rsidRDefault="00FD165B" w:rsidP="003551F0">
      <w:pPr>
        <w:rPr>
          <w:rFonts w:ascii="HG丸ｺﾞｼｯｸM-PRO" w:eastAsia="HG丸ｺﾞｼｯｸM-PRO" w:hAnsi="HG丸ｺﾞｼｯｸM-PRO"/>
          <w:sz w:val="22"/>
        </w:rPr>
      </w:pPr>
    </w:p>
    <w:p w:rsidR="006B2725" w:rsidRDefault="006B2725" w:rsidP="003551F0">
      <w:pPr>
        <w:rPr>
          <w:rFonts w:ascii="HG丸ｺﾞｼｯｸM-PRO" w:eastAsia="HG丸ｺﾞｼｯｸM-PRO" w:hAnsi="HG丸ｺﾞｼｯｸM-PRO"/>
          <w:sz w:val="22"/>
        </w:rPr>
      </w:pPr>
    </w:p>
    <w:p w:rsidR="006B2725" w:rsidRDefault="006B2725" w:rsidP="003551F0">
      <w:pPr>
        <w:rPr>
          <w:rFonts w:ascii="HG丸ｺﾞｼｯｸM-PRO" w:eastAsia="HG丸ｺﾞｼｯｸM-PRO" w:hAnsi="HG丸ｺﾞｼｯｸM-PRO"/>
          <w:sz w:val="22"/>
        </w:rPr>
      </w:pPr>
    </w:p>
    <w:p w:rsidR="006B2725" w:rsidRDefault="006B2725" w:rsidP="003551F0">
      <w:pPr>
        <w:rPr>
          <w:rFonts w:ascii="HG丸ｺﾞｼｯｸM-PRO" w:eastAsia="HG丸ｺﾞｼｯｸM-PRO" w:hAnsi="HG丸ｺﾞｼｯｸM-PRO"/>
          <w:sz w:val="22"/>
        </w:rPr>
      </w:pPr>
    </w:p>
    <w:p w:rsidR="00DC4087" w:rsidRPr="00452CD9" w:rsidRDefault="00E678F9" w:rsidP="003E1DDE">
      <w:pPr>
        <w:ind w:firstLineChars="100" w:firstLine="220"/>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lastRenderedPageBreak/>
        <w:t>特定健診</w:t>
      </w:r>
      <w:r w:rsidR="000A257B" w:rsidRPr="00452CD9">
        <w:rPr>
          <w:rFonts w:ascii="HG丸ｺﾞｼｯｸM-PRO" w:eastAsia="HG丸ｺﾞｼｯｸM-PRO" w:hAnsi="HG丸ｺﾞｼｯｸM-PRO" w:hint="eastAsia"/>
          <w:color w:val="000000" w:themeColor="text1"/>
          <w:sz w:val="22"/>
        </w:rPr>
        <w:t>受診結果</w:t>
      </w:r>
      <w:r w:rsidRPr="00452CD9">
        <w:rPr>
          <w:rFonts w:ascii="HG丸ｺﾞｼｯｸM-PRO" w:eastAsia="HG丸ｺﾞｼｯｸM-PRO" w:hAnsi="HG丸ｺﾞｼｯｸM-PRO" w:hint="eastAsia"/>
          <w:color w:val="000000" w:themeColor="text1"/>
          <w:sz w:val="22"/>
        </w:rPr>
        <w:t>データのうち、</w:t>
      </w:r>
      <w:r w:rsidR="00614F07" w:rsidRPr="00452CD9">
        <w:rPr>
          <w:rFonts w:ascii="HG丸ｺﾞｼｯｸM-PRO" w:eastAsia="HG丸ｺﾞｼｯｸM-PRO" w:hAnsi="HG丸ｺﾞｼｯｸM-PRO" w:hint="eastAsia"/>
          <w:color w:val="000000" w:themeColor="text1"/>
          <w:sz w:val="22"/>
        </w:rPr>
        <w:t>検査項目が基準値よりも高い</w:t>
      </w:r>
      <w:r w:rsidR="003551F0" w:rsidRPr="00452CD9">
        <w:rPr>
          <w:rFonts w:ascii="HG丸ｺﾞｼｯｸM-PRO" w:eastAsia="HG丸ｺﾞｼｯｸM-PRO" w:hAnsi="HG丸ｺﾞｼｯｸM-PRO" w:hint="eastAsia"/>
          <w:color w:val="000000" w:themeColor="text1"/>
          <w:sz w:val="22"/>
        </w:rPr>
        <w:t>割合</w:t>
      </w:r>
      <w:r w:rsidR="00614F07" w:rsidRPr="00452CD9">
        <w:rPr>
          <w:rFonts w:ascii="HG丸ｺﾞｼｯｸM-PRO" w:eastAsia="HG丸ｺﾞｼｯｸM-PRO" w:hAnsi="HG丸ｺﾞｼｯｸM-PRO" w:hint="eastAsia"/>
          <w:color w:val="000000" w:themeColor="text1"/>
          <w:sz w:val="22"/>
        </w:rPr>
        <w:t>（以下「</w:t>
      </w:r>
      <w:r w:rsidR="00892F51" w:rsidRPr="00452CD9">
        <w:rPr>
          <w:rFonts w:ascii="HG丸ｺﾞｼｯｸM-PRO" w:eastAsia="HG丸ｺﾞｼｯｸM-PRO" w:hAnsi="HG丸ｺﾞｼｯｸM-PRO" w:hint="eastAsia"/>
          <w:color w:val="000000" w:themeColor="text1"/>
          <w:sz w:val="22"/>
        </w:rPr>
        <w:t>有所見</w:t>
      </w:r>
      <w:r w:rsidR="003551F0" w:rsidRPr="00452CD9">
        <w:rPr>
          <w:rFonts w:ascii="HG丸ｺﾞｼｯｸM-PRO" w:eastAsia="HG丸ｺﾞｼｯｸM-PRO" w:hAnsi="HG丸ｺﾞｼｯｸM-PRO" w:hint="eastAsia"/>
          <w:color w:val="000000" w:themeColor="text1"/>
          <w:sz w:val="22"/>
        </w:rPr>
        <w:t>」という</w:t>
      </w:r>
      <w:r w:rsidR="006B2725" w:rsidRPr="00452CD9">
        <w:rPr>
          <w:rFonts w:ascii="HG丸ｺﾞｼｯｸM-PRO" w:eastAsia="HG丸ｺﾞｼｯｸM-PRO" w:hAnsi="HG丸ｺﾞｼｯｸM-PRO" w:hint="eastAsia"/>
          <w:color w:val="000000" w:themeColor="text1"/>
          <w:sz w:val="22"/>
        </w:rPr>
        <w:t>。</w:t>
      </w:r>
      <w:r w:rsidR="003551F0" w:rsidRPr="00452CD9">
        <w:rPr>
          <w:rFonts w:ascii="HG丸ｺﾞｼｯｸM-PRO" w:eastAsia="HG丸ｺﾞｼｯｸM-PRO" w:hAnsi="HG丸ｺﾞｼｯｸM-PRO" w:hint="eastAsia"/>
          <w:color w:val="000000" w:themeColor="text1"/>
          <w:sz w:val="22"/>
        </w:rPr>
        <w:t>）の</w:t>
      </w:r>
      <w:r w:rsidRPr="00452CD9">
        <w:rPr>
          <w:rFonts w:ascii="HG丸ｺﾞｼｯｸM-PRO" w:eastAsia="HG丸ｺﾞｼｯｸM-PRO" w:hAnsi="HG丸ｺﾞｼｯｸM-PRO" w:hint="eastAsia"/>
          <w:color w:val="000000" w:themeColor="text1"/>
          <w:sz w:val="22"/>
        </w:rPr>
        <w:t>項目を性別、年代別にみると、</w:t>
      </w:r>
      <w:r w:rsidR="00DC4087" w:rsidRPr="00452CD9">
        <w:rPr>
          <w:rFonts w:ascii="HG丸ｺﾞｼｯｸM-PRO" w:eastAsia="HG丸ｺﾞｼｯｸM-PRO" w:hAnsi="HG丸ｺﾞｼｯｸM-PRO" w:hint="eastAsia"/>
          <w:color w:val="000000" w:themeColor="text1"/>
          <w:sz w:val="22"/>
        </w:rPr>
        <w:t>男性はＢＭＩ、腹囲、中性脂肪、ＧＰＴ、空腹時血糖が全ての年代において高く、収縮期血圧においては65～74歳の方のうち半数以上が有所見者です。女性は、ＢＭＩ、中性脂肪、ＧＰＴ</w:t>
      </w:r>
      <w:r w:rsidR="003E1DDE" w:rsidRPr="00452CD9">
        <w:rPr>
          <w:rFonts w:ascii="HG丸ｺﾞｼｯｸM-PRO" w:eastAsia="HG丸ｺﾞｼｯｸM-PRO" w:hAnsi="HG丸ｺﾞｼｯｸM-PRO" w:hint="eastAsia"/>
          <w:color w:val="000000" w:themeColor="text1"/>
          <w:sz w:val="22"/>
        </w:rPr>
        <w:t>※</w:t>
      </w:r>
      <w:r w:rsidR="00DC4087" w:rsidRPr="00452CD9">
        <w:rPr>
          <w:rFonts w:ascii="HG丸ｺﾞｼｯｸM-PRO" w:eastAsia="HG丸ｺﾞｼｯｸM-PRO" w:hAnsi="HG丸ｺﾞｼｯｸM-PRO" w:hint="eastAsia"/>
          <w:color w:val="000000" w:themeColor="text1"/>
          <w:sz w:val="22"/>
        </w:rPr>
        <w:t>、空腹時血糖、ＨｂＡ1ｃ</w:t>
      </w:r>
      <w:r w:rsidR="003551F0" w:rsidRPr="00452CD9">
        <w:rPr>
          <w:rFonts w:ascii="HG丸ｺﾞｼｯｸM-PRO" w:eastAsia="HG丸ｺﾞｼｯｸM-PRO" w:hAnsi="HG丸ｺﾞｼｯｸM-PRO" w:hint="eastAsia"/>
          <w:color w:val="000000" w:themeColor="text1"/>
          <w:sz w:val="22"/>
        </w:rPr>
        <w:t>※</w:t>
      </w:r>
      <w:r w:rsidR="00DC4087" w:rsidRPr="00452CD9">
        <w:rPr>
          <w:rFonts w:ascii="HG丸ｺﾞｼｯｸM-PRO" w:eastAsia="HG丸ｺﾞｼｯｸM-PRO" w:hAnsi="HG丸ｺﾞｼｯｸM-PRO" w:hint="eastAsia"/>
          <w:color w:val="000000" w:themeColor="text1"/>
          <w:sz w:val="22"/>
        </w:rPr>
        <w:t>、拡張期血圧が全ての年代において高く、男性と同様に収縮期血圧においては65～74歳の方のうち半数以上が有所見者です。</w:t>
      </w:r>
    </w:p>
    <w:p w:rsidR="00DC4087" w:rsidRPr="00452CD9" w:rsidRDefault="00712A8C" w:rsidP="003551F0">
      <w:pPr>
        <w:ind w:right="57" w:firstLineChars="100" w:firstLine="220"/>
        <w:rPr>
          <w:rFonts w:ascii="HG丸ｺﾞｼｯｸM-PRO" w:eastAsia="HG丸ｺﾞｼｯｸM-PRO" w:hAnsi="HG丸ｺﾞｼｯｸM-PRO"/>
          <w:color w:val="000000" w:themeColor="text1"/>
          <w:sz w:val="24"/>
        </w:rPr>
      </w:pPr>
      <w:r w:rsidRPr="00452CD9">
        <w:rPr>
          <w:rFonts w:ascii="HG丸ｺﾞｼｯｸM-PRO" w:eastAsia="HG丸ｺﾞｼｯｸM-PRO" w:hAnsi="HG丸ｺﾞｼｯｸM-PRO" w:hint="eastAsia"/>
          <w:color w:val="000000" w:themeColor="text1"/>
          <w:sz w:val="22"/>
        </w:rPr>
        <w:t>ひと月100万円以上の支払いのある疾患のレセプト、人工透析患者のレセプトの医療費分析からも、</w:t>
      </w:r>
      <w:r w:rsidR="00895279" w:rsidRPr="00452CD9">
        <w:rPr>
          <w:rFonts w:ascii="HG丸ｺﾞｼｯｸM-PRO" w:eastAsia="HG丸ｺﾞｼｯｸM-PRO" w:hAnsi="HG丸ｺﾞｼｯｸM-PRO" w:hint="eastAsia"/>
          <w:color w:val="000000" w:themeColor="text1"/>
          <w:sz w:val="22"/>
        </w:rPr>
        <w:t>医療費に占める脳血管疾患や心疾患、糖尿病性腎症の割合が高いことがわかっています。</w:t>
      </w:r>
      <w:r w:rsidR="00895279" w:rsidRPr="00452CD9">
        <w:rPr>
          <w:rFonts w:ascii="HG丸ｺﾞｼｯｸM-PRO" w:eastAsia="HG丸ｺﾞｼｯｸM-PRO" w:hAnsi="HG丸ｺﾞｼｯｸM-PRO" w:hint="eastAsia"/>
          <w:color w:val="000000" w:themeColor="text1"/>
          <w:sz w:val="24"/>
        </w:rPr>
        <w:t>高血圧症、糖尿病の発症予防と重症化予防が重要です。</w:t>
      </w:r>
    </w:p>
    <w:p w:rsidR="00DC4087" w:rsidRPr="00452CD9" w:rsidRDefault="00DC4087" w:rsidP="002D37B0">
      <w:pPr>
        <w:ind w:right="840"/>
        <w:rPr>
          <w:rFonts w:ascii="HG丸ｺﾞｼｯｸM-PRO" w:eastAsia="HG丸ｺﾞｼｯｸM-PRO" w:hAnsi="HG丸ｺﾞｼｯｸM-PRO"/>
          <w:color w:val="000000" w:themeColor="text1"/>
          <w:sz w:val="22"/>
        </w:rPr>
      </w:pPr>
    </w:p>
    <w:p w:rsidR="000C7A14" w:rsidRDefault="007B3C8E" w:rsidP="002D37B0">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図</w:t>
      </w:r>
      <w:r w:rsidR="001D73BE">
        <w:rPr>
          <w:rFonts w:ascii="HG丸ｺﾞｼｯｸM-PRO" w:eastAsia="HG丸ｺﾞｼｯｸM-PRO" w:hAnsi="HG丸ｺﾞｼｯｸM-PRO" w:hint="eastAsia"/>
          <w:sz w:val="22"/>
        </w:rPr>
        <w:t>表</w:t>
      </w:r>
      <w:r>
        <w:rPr>
          <w:rFonts w:ascii="HG丸ｺﾞｼｯｸM-PRO" w:eastAsia="HG丸ｺﾞｼｯｸM-PRO" w:hAnsi="HG丸ｺﾞｼｯｸM-PRO" w:hint="eastAsia"/>
          <w:sz w:val="22"/>
        </w:rPr>
        <w:t>25</w:t>
      </w:r>
      <w:r w:rsidR="000C7A14">
        <w:rPr>
          <w:rFonts w:ascii="HG丸ｺﾞｼｯｸM-PRO" w:eastAsia="HG丸ｺﾞｼｯｸM-PRO" w:hAnsi="HG丸ｺﾞｼｯｸM-PRO" w:hint="eastAsia"/>
          <w:sz w:val="22"/>
        </w:rPr>
        <w:t>特定健診受診結果</w:t>
      </w:r>
    </w:p>
    <w:p w:rsidR="000C7A14" w:rsidRDefault="000A257B" w:rsidP="002D37B0">
      <w:pPr>
        <w:ind w:right="840"/>
        <w:rPr>
          <w:rFonts w:ascii="HG丸ｺﾞｼｯｸM-PRO" w:eastAsia="HG丸ｺﾞｼｯｸM-PRO" w:hAnsi="HG丸ｺﾞｼｯｸM-PRO"/>
          <w:sz w:val="22"/>
        </w:rPr>
      </w:pPr>
      <w:r w:rsidRPr="002B717A">
        <w:rPr>
          <w:noProof/>
        </w:rPr>
        <w:drawing>
          <wp:inline distT="0" distB="0" distL="0" distR="0" wp14:anchorId="510CFFC5" wp14:editId="7ABD0DB7">
            <wp:extent cx="5941060" cy="2935334"/>
            <wp:effectExtent l="0" t="0" r="254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2935334"/>
                    </a:xfrm>
                    <a:prstGeom prst="rect">
                      <a:avLst/>
                    </a:prstGeom>
                    <a:noFill/>
                    <a:ln>
                      <a:noFill/>
                    </a:ln>
                  </pic:spPr>
                </pic:pic>
              </a:graphicData>
            </a:graphic>
          </wp:inline>
        </w:drawing>
      </w:r>
    </w:p>
    <w:p w:rsidR="000C7A14" w:rsidRDefault="000C7A14" w:rsidP="002D37B0">
      <w:pPr>
        <w:ind w:right="840"/>
        <w:rPr>
          <w:rFonts w:ascii="HG丸ｺﾞｼｯｸM-PRO" w:eastAsia="HG丸ｺﾞｼｯｸM-PRO" w:hAnsi="HG丸ｺﾞｼｯｸM-PRO"/>
          <w:sz w:val="22"/>
        </w:rPr>
      </w:pPr>
      <w:r w:rsidRPr="004778CF">
        <w:rPr>
          <w:rFonts w:hint="eastAsia"/>
          <w:noProof/>
        </w:rPr>
        <w:drawing>
          <wp:inline distT="0" distB="0" distL="0" distR="0" wp14:anchorId="5D5543CA" wp14:editId="2B168F40">
            <wp:extent cx="5954232" cy="2945367"/>
            <wp:effectExtent l="0" t="0" r="889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4370" cy="2960275"/>
                    </a:xfrm>
                    <a:prstGeom prst="rect">
                      <a:avLst/>
                    </a:prstGeom>
                    <a:noFill/>
                    <a:ln>
                      <a:noFill/>
                    </a:ln>
                  </pic:spPr>
                </pic:pic>
              </a:graphicData>
            </a:graphic>
          </wp:inline>
        </w:drawing>
      </w:r>
    </w:p>
    <w:p w:rsidR="00895279" w:rsidRDefault="00E46799" w:rsidP="005A457E">
      <w:pPr>
        <w:spacing w:line="0" w:lineRule="atLeast"/>
        <w:ind w:right="482"/>
        <w:jc w:val="right"/>
        <w:rPr>
          <w:rFonts w:ascii="HG丸ｺﾞｼｯｸM-PRO" w:eastAsia="HG丸ｺﾞｼｯｸM-PRO" w:hAnsi="HG丸ｺﾞｼｯｸM-PRO"/>
          <w:sz w:val="20"/>
          <w:szCs w:val="20"/>
        </w:rPr>
      </w:pPr>
      <w:r w:rsidRPr="005A457E">
        <w:rPr>
          <w:rFonts w:ascii="HG丸ｺﾞｼｯｸM-PRO" w:eastAsia="HG丸ｺﾞｼｯｸM-PRO" w:hAnsi="HG丸ｺﾞｼｯｸM-PRO" w:hint="eastAsia"/>
          <w:szCs w:val="20"/>
        </w:rPr>
        <w:t>資料：ＫＤＢ</w:t>
      </w:r>
      <w:r w:rsidR="00895279" w:rsidRPr="005A457E">
        <w:rPr>
          <w:rFonts w:ascii="HG丸ｺﾞｼｯｸM-PRO" w:eastAsia="HG丸ｺﾞｼｯｸM-PRO" w:hAnsi="HG丸ｺﾞｼｯｸM-PRO" w:hint="eastAsia"/>
          <w:szCs w:val="20"/>
        </w:rPr>
        <w:t>帳票Ｎｏ.23（平成26年度）</w:t>
      </w:r>
      <w:r w:rsidR="00895279" w:rsidRPr="00DC4087">
        <w:rPr>
          <w:noProof/>
          <w:sz w:val="20"/>
          <w:szCs w:val="20"/>
        </w:rPr>
        <mc:AlternateContent>
          <mc:Choice Requires="wps">
            <w:drawing>
              <wp:anchor distT="0" distB="0" distL="114300" distR="114300" simplePos="0" relativeHeight="251668480" behindDoc="0" locked="0" layoutInCell="1" allowOverlap="1" wp14:anchorId="2485B670" wp14:editId="38B4BFA1">
                <wp:simplePos x="0" y="0"/>
                <wp:positionH relativeFrom="column">
                  <wp:posOffset>428625</wp:posOffset>
                </wp:positionH>
                <wp:positionV relativeFrom="paragraph">
                  <wp:posOffset>163195</wp:posOffset>
                </wp:positionV>
                <wp:extent cx="297180" cy="180340"/>
                <wp:effectExtent l="0" t="0" r="26670" b="10160"/>
                <wp:wrapNone/>
                <wp:docPr id="35" name="円/楕円 34"/>
                <wp:cNvGraphicFramePr/>
                <a:graphic xmlns:a="http://schemas.openxmlformats.org/drawingml/2006/main">
                  <a:graphicData uri="http://schemas.microsoft.com/office/word/2010/wordprocessingShape">
                    <wps:wsp>
                      <wps:cNvSpPr/>
                      <wps:spPr>
                        <a:xfrm>
                          <a:off x="0" y="0"/>
                          <a:ext cx="297180" cy="180340"/>
                        </a:xfrm>
                        <a:prstGeom prst="ellipse">
                          <a:avLst/>
                        </a:prstGeom>
                        <a:noFill/>
                        <a:ln w="12700" cap="flat" cmpd="sng" algn="ctr">
                          <a:solidFill>
                            <a:srgbClr val="FFC000"/>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1354A" id="円/楕円 34" o:spid="_x0000_s1026" style="position:absolute;left:0;text-align:left;margin-left:33.75pt;margin-top:12.85pt;width:23.4pt;height:1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" filled="f" strokecolor="#ffc000" strokeweight="1pt">
                <v:stroke joinstyle="miter"/>
              </v:oval>
            </w:pict>
          </mc:Fallback>
        </mc:AlternateContent>
      </w:r>
    </w:p>
    <w:p w:rsidR="000C7A14" w:rsidRPr="005A457E" w:rsidRDefault="003E1DDE" w:rsidP="005A457E">
      <w:pPr>
        <w:spacing w:line="0" w:lineRule="atLeast"/>
        <w:jc w:val="left"/>
        <w:rPr>
          <w:rFonts w:ascii="HG丸ｺﾞｼｯｸM-PRO" w:eastAsia="HG丸ｺﾞｼｯｸM-PRO" w:hAnsi="HG丸ｺﾞｼｯｸM-PRO"/>
          <w:sz w:val="20"/>
          <w:szCs w:val="20"/>
        </w:rPr>
      </w:pPr>
      <w:r w:rsidRPr="005A457E">
        <w:rPr>
          <w:rFonts w:ascii="HG丸ｺﾞｼｯｸM-PRO" w:eastAsia="HG丸ｺﾞｼｯｸM-PRO" w:hAnsi="HG丸ｺﾞｼｯｸM-PRO" w:hint="eastAsia"/>
          <w:sz w:val="20"/>
          <w:szCs w:val="20"/>
        </w:rPr>
        <w:t>※表中　　　印は、国または道より高い値を示す</w:t>
      </w:r>
      <w:r w:rsidR="000C7A14" w:rsidRPr="005A457E">
        <w:rPr>
          <w:rFonts w:ascii="HG丸ｺﾞｼｯｸM-PRO" w:eastAsia="HG丸ｺﾞｼｯｸM-PRO" w:hAnsi="HG丸ｺﾞｼｯｸM-PRO" w:hint="eastAsia"/>
          <w:sz w:val="20"/>
          <w:szCs w:val="20"/>
        </w:rPr>
        <w:t xml:space="preserve">　　</w:t>
      </w:r>
      <w:r w:rsidR="00895279" w:rsidRPr="005A457E">
        <w:rPr>
          <w:rFonts w:ascii="HG丸ｺﾞｼｯｸM-PRO" w:eastAsia="HG丸ｺﾞｼｯｸM-PRO" w:hAnsi="HG丸ｺﾞｼｯｸM-PRO" w:hint="eastAsia"/>
          <w:sz w:val="20"/>
          <w:szCs w:val="20"/>
        </w:rPr>
        <w:t xml:space="preserve">　</w:t>
      </w:r>
    </w:p>
    <w:p w:rsidR="003551F0" w:rsidRPr="005A457E" w:rsidRDefault="00895279" w:rsidP="005A457E">
      <w:pPr>
        <w:spacing w:line="0" w:lineRule="atLeast"/>
        <w:jc w:val="left"/>
        <w:rPr>
          <w:rFonts w:ascii="HG丸ｺﾞｼｯｸM-PRO" w:eastAsia="HG丸ｺﾞｼｯｸM-PRO" w:hAnsi="HG丸ｺﾞｼｯｸM-PRO"/>
          <w:sz w:val="20"/>
          <w:szCs w:val="20"/>
        </w:rPr>
      </w:pPr>
      <w:r w:rsidRPr="005A457E">
        <w:rPr>
          <w:rFonts w:ascii="HG丸ｺﾞｼｯｸM-PRO" w:eastAsia="HG丸ｺﾞｼｯｸM-PRO" w:hAnsi="HG丸ｺﾞｼｯｸM-PRO" w:hint="eastAsia"/>
          <w:sz w:val="20"/>
          <w:szCs w:val="20"/>
        </w:rPr>
        <w:t>※ＧＴＰ：肝臓の機能を表わす</w:t>
      </w:r>
      <w:r w:rsidR="003E1DDE" w:rsidRPr="005A457E">
        <w:rPr>
          <w:rFonts w:ascii="HG丸ｺﾞｼｯｸM-PRO" w:eastAsia="HG丸ｺﾞｼｯｸM-PRO" w:hAnsi="HG丸ｺﾞｼｯｸM-PRO" w:hint="eastAsia"/>
          <w:sz w:val="20"/>
          <w:szCs w:val="20"/>
        </w:rPr>
        <w:t>数値。肝細胞が変化したり壊死したりすると上昇します</w:t>
      </w:r>
    </w:p>
    <w:p w:rsidR="003E1DDE" w:rsidRPr="00452CD9" w:rsidRDefault="003E1DDE" w:rsidP="005A457E">
      <w:pPr>
        <w:spacing w:line="0" w:lineRule="atLeast"/>
        <w:jc w:val="left"/>
        <w:rPr>
          <w:rFonts w:ascii="HG丸ｺﾞｼｯｸM-PRO" w:eastAsia="HG丸ｺﾞｼｯｸM-PRO" w:hAnsi="HG丸ｺﾞｼｯｸM-PRO"/>
          <w:color w:val="000000" w:themeColor="text1"/>
          <w:sz w:val="20"/>
          <w:szCs w:val="20"/>
        </w:rPr>
      </w:pPr>
      <w:r w:rsidRPr="00452CD9">
        <w:rPr>
          <w:rFonts w:ascii="HG丸ｺﾞｼｯｸM-PRO" w:eastAsia="HG丸ｺﾞｼｯｸM-PRO" w:hAnsi="HG丸ｺﾞｼｯｸM-PRO" w:hint="eastAsia"/>
          <w:color w:val="000000" w:themeColor="text1"/>
          <w:sz w:val="20"/>
          <w:szCs w:val="20"/>
        </w:rPr>
        <w:t>※ＨｂＡ1ｃ：過去1～2ヶ月の血糖状態を表わす値</w:t>
      </w:r>
    </w:p>
    <w:p w:rsidR="00D574F0" w:rsidRPr="00452CD9" w:rsidRDefault="00D574F0" w:rsidP="00895279">
      <w:pPr>
        <w:spacing w:line="0" w:lineRule="atLeast"/>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lastRenderedPageBreak/>
        <w:t>（３）</w:t>
      </w:r>
      <w:r w:rsidR="008E0F25" w:rsidRPr="00452CD9">
        <w:rPr>
          <w:rFonts w:ascii="HG丸ｺﾞｼｯｸM-PRO" w:eastAsia="HG丸ｺﾞｼｯｸM-PRO" w:hAnsi="HG丸ｺﾞｼｯｸM-PRO" w:hint="eastAsia"/>
          <w:color w:val="000000" w:themeColor="text1"/>
          <w:sz w:val="22"/>
        </w:rPr>
        <w:t>分析結果に基づく健康課題</w:t>
      </w:r>
    </w:p>
    <w:p w:rsidR="00BD3C6F" w:rsidRPr="00452CD9" w:rsidRDefault="00BD3C6F" w:rsidP="00895279">
      <w:pPr>
        <w:spacing w:line="0" w:lineRule="atLeast"/>
        <w:jc w:val="lef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 xml:space="preserve">　</w:t>
      </w:r>
      <w:r w:rsidR="00FC439A" w:rsidRPr="00452CD9">
        <w:rPr>
          <w:rFonts w:ascii="HG丸ｺﾞｼｯｸM-PRO" w:eastAsia="HG丸ｺﾞｼｯｸM-PRO" w:hAnsi="HG丸ｺﾞｼｯｸM-PRO" w:hint="eastAsia"/>
          <w:color w:val="000000" w:themeColor="text1"/>
          <w:sz w:val="22"/>
        </w:rPr>
        <w:t>「第二次健康ふかがわ21」、</w:t>
      </w:r>
      <w:r w:rsidR="00D850A1" w:rsidRPr="00452CD9">
        <w:rPr>
          <w:rFonts w:ascii="HG丸ｺﾞｼｯｸM-PRO" w:eastAsia="HG丸ｺﾞｼｯｸM-PRO" w:hAnsi="HG丸ｺﾞｼｯｸM-PRO" w:hint="eastAsia"/>
          <w:color w:val="000000" w:themeColor="text1"/>
          <w:sz w:val="22"/>
        </w:rPr>
        <w:t>「第2期特定健康診査等実施計画」との整合性を</w:t>
      </w:r>
      <w:r w:rsidR="00675891" w:rsidRPr="00452CD9">
        <w:rPr>
          <w:rFonts w:ascii="HG丸ｺﾞｼｯｸM-PRO" w:eastAsia="HG丸ｺﾞｼｯｸM-PRO" w:hAnsi="HG丸ｺﾞｼｯｸM-PRO" w:hint="eastAsia"/>
          <w:color w:val="000000" w:themeColor="text1"/>
          <w:sz w:val="22"/>
        </w:rPr>
        <w:t>図る</w:t>
      </w:r>
      <w:r w:rsidR="00D850A1" w:rsidRPr="00452CD9">
        <w:rPr>
          <w:rFonts w:ascii="HG丸ｺﾞｼｯｸM-PRO" w:eastAsia="HG丸ｺﾞｼｯｸM-PRO" w:hAnsi="HG丸ｺﾞｼｯｸM-PRO" w:hint="eastAsia"/>
          <w:color w:val="000000" w:themeColor="text1"/>
          <w:sz w:val="22"/>
        </w:rPr>
        <w:t>ため、</w:t>
      </w:r>
      <w:r w:rsidRPr="00452CD9">
        <w:rPr>
          <w:rFonts w:ascii="HG丸ｺﾞｼｯｸM-PRO" w:eastAsia="HG丸ｺﾞｼｯｸM-PRO" w:hAnsi="HG丸ｺﾞｼｯｸM-PRO" w:hint="eastAsia"/>
          <w:color w:val="000000" w:themeColor="text1"/>
          <w:sz w:val="22"/>
        </w:rPr>
        <w:t>平成25年4月に厚生労働省健康局から示されている、標</w:t>
      </w:r>
      <w:r w:rsidR="00BE7EB3" w:rsidRPr="00452CD9">
        <w:rPr>
          <w:rFonts w:ascii="HG丸ｺﾞｼｯｸM-PRO" w:eastAsia="HG丸ｺﾞｼｯｸM-PRO" w:hAnsi="HG丸ｺﾞｼｯｸM-PRO" w:hint="eastAsia"/>
          <w:color w:val="000000" w:themeColor="text1"/>
          <w:sz w:val="22"/>
        </w:rPr>
        <w:t>準的な健診・保健指導プログラム【改訂版】を参考に健康課題を明確にします</w:t>
      </w:r>
      <w:r w:rsidRPr="00452CD9">
        <w:rPr>
          <w:rFonts w:ascii="HG丸ｺﾞｼｯｸM-PRO" w:eastAsia="HG丸ｺﾞｼｯｸM-PRO" w:hAnsi="HG丸ｺﾞｼｯｸM-PRO" w:hint="eastAsia"/>
          <w:color w:val="000000" w:themeColor="text1"/>
          <w:sz w:val="22"/>
        </w:rPr>
        <w:t>。</w:t>
      </w:r>
    </w:p>
    <w:p w:rsidR="00CB7B6F" w:rsidRPr="00452CD9" w:rsidRDefault="00CB7B6F" w:rsidP="00895279">
      <w:pPr>
        <w:spacing w:line="0" w:lineRule="atLeast"/>
        <w:jc w:val="left"/>
        <w:rPr>
          <w:rFonts w:ascii="HG丸ｺﾞｼｯｸM-PRO" w:eastAsia="HG丸ｺﾞｼｯｸM-PRO" w:hAnsi="HG丸ｺﾞｼｯｸM-PRO"/>
          <w:color w:val="000000" w:themeColor="text1"/>
          <w:sz w:val="22"/>
        </w:rPr>
      </w:pPr>
    </w:p>
    <w:p w:rsidR="00FC439A" w:rsidRPr="00452CD9" w:rsidRDefault="00FC439A" w:rsidP="00895279">
      <w:pPr>
        <w:spacing w:line="0" w:lineRule="atLeast"/>
        <w:jc w:val="left"/>
        <w:rPr>
          <w:rFonts w:ascii="HG丸ｺﾞｼｯｸM-PRO" w:eastAsia="HG丸ｺﾞｼｯｸM-PRO" w:hAnsi="HG丸ｺﾞｼｯｸM-PRO"/>
          <w:color w:val="000000" w:themeColor="text1"/>
          <w:sz w:val="22"/>
        </w:rPr>
      </w:pPr>
    </w:p>
    <w:p w:rsidR="00D850A1" w:rsidRPr="00D850A1" w:rsidRDefault="00D850A1" w:rsidP="00895279">
      <w:pPr>
        <w:spacing w:line="0" w:lineRule="atLeast"/>
        <w:jc w:val="left"/>
        <w:rPr>
          <w:rFonts w:ascii="HG丸ｺﾞｼｯｸM-PRO" w:eastAsia="HG丸ｺﾞｼｯｸM-PRO" w:hAnsi="HG丸ｺﾞｼｯｸM-PRO"/>
          <w:sz w:val="22"/>
        </w:rPr>
      </w:pPr>
    </w:p>
    <w:p w:rsidR="00C46327" w:rsidRPr="00FC439A" w:rsidRDefault="00F6405C" w:rsidP="00C46327">
      <w:pPr>
        <w:spacing w:line="0" w:lineRule="atLeast"/>
        <w:jc w:val="center"/>
        <w:rPr>
          <w:rFonts w:ascii="HG丸ｺﾞｼｯｸM-PRO" w:eastAsia="HG丸ｺﾞｼｯｸM-PRO" w:hAnsi="HG丸ｺﾞｼｯｸM-PRO"/>
          <w:b/>
          <w:sz w:val="24"/>
          <w:szCs w:val="24"/>
        </w:rPr>
      </w:pPr>
      <w:r w:rsidRPr="00F6405C">
        <w:rPr>
          <w:rFonts w:ascii="HG丸ｺﾞｼｯｸM-PRO" w:eastAsia="HG丸ｺﾞｼｯｸM-PRO" w:hAnsi="HG丸ｺﾞｼｯｸM-PRO" w:hint="eastAsia"/>
          <w:sz w:val="24"/>
          <w:szCs w:val="24"/>
        </w:rPr>
        <w:t>図</w:t>
      </w:r>
      <w:r w:rsidR="001D73BE">
        <w:rPr>
          <w:rFonts w:ascii="HG丸ｺﾞｼｯｸM-PRO" w:eastAsia="HG丸ｺﾞｼｯｸM-PRO" w:hAnsi="HG丸ｺﾞｼｯｸM-PRO" w:hint="eastAsia"/>
          <w:sz w:val="24"/>
          <w:szCs w:val="24"/>
        </w:rPr>
        <w:t>表</w:t>
      </w:r>
      <w:r w:rsidRPr="00F6405C">
        <w:rPr>
          <w:rFonts w:ascii="HG丸ｺﾞｼｯｸM-PRO" w:eastAsia="HG丸ｺﾞｼｯｸM-PRO" w:hAnsi="HG丸ｺﾞｼｯｸM-PRO" w:hint="eastAsia"/>
          <w:sz w:val="24"/>
          <w:szCs w:val="24"/>
        </w:rPr>
        <w:t>26</w:t>
      </w:r>
      <w:r>
        <w:rPr>
          <w:rFonts w:ascii="HG丸ｺﾞｼｯｸM-PRO" w:eastAsia="HG丸ｺﾞｼｯｸM-PRO" w:hAnsi="HG丸ｺﾞｼｯｸM-PRO" w:hint="eastAsia"/>
          <w:b/>
          <w:sz w:val="24"/>
          <w:szCs w:val="24"/>
        </w:rPr>
        <w:t xml:space="preserve">　</w:t>
      </w:r>
      <w:r w:rsidR="00C46327" w:rsidRPr="00FC439A">
        <w:rPr>
          <w:rFonts w:ascii="HG丸ｺﾞｼｯｸM-PRO" w:eastAsia="HG丸ｺﾞｼｯｸM-PRO" w:hAnsi="HG丸ｺﾞｼｯｸM-PRO" w:hint="eastAsia"/>
          <w:b/>
          <w:sz w:val="24"/>
          <w:szCs w:val="24"/>
        </w:rPr>
        <w:t>特定健診・特定保健指導と健康日本21（第二次）</w:t>
      </w:r>
    </w:p>
    <w:p w:rsidR="00C46327" w:rsidRPr="00FC439A" w:rsidRDefault="00C46327" w:rsidP="00C46327">
      <w:pPr>
        <w:spacing w:line="0" w:lineRule="atLeast"/>
        <w:jc w:val="center"/>
        <w:rPr>
          <w:rFonts w:ascii="HG丸ｺﾞｼｯｸM-PRO" w:eastAsia="HG丸ｺﾞｼｯｸM-PRO" w:hAnsi="HG丸ｺﾞｼｯｸM-PRO"/>
          <w:b/>
          <w:sz w:val="22"/>
        </w:rPr>
      </w:pPr>
      <w:r w:rsidRPr="00FC439A">
        <w:rPr>
          <w:rFonts w:ascii="HG丸ｺﾞｼｯｸM-PRO" w:eastAsia="HG丸ｺﾞｼｯｸM-PRO" w:hAnsi="HG丸ｺﾞｼｯｸM-PRO" w:hint="eastAsia"/>
          <w:b/>
          <w:sz w:val="22"/>
        </w:rPr>
        <w:t>―特定健診・保健指導のメリットを活かし、健康日本21（第二次）を着実に推進―</w:t>
      </w:r>
    </w:p>
    <w:p w:rsidR="00C46327" w:rsidRPr="00506680" w:rsidRDefault="00C46327" w:rsidP="00C46327">
      <w:pPr>
        <w:spacing w:line="0" w:lineRule="atLeast"/>
        <w:jc w:val="left"/>
        <w:rPr>
          <w:rFonts w:ascii="HG丸ｺﾞｼｯｸM-PRO" w:eastAsia="HG丸ｺﾞｼｯｸM-PRO" w:hAnsi="HG丸ｺﾞｼｯｸM-PRO"/>
        </w:rPr>
      </w:pPr>
    </w:p>
    <w:p w:rsidR="00D151FB" w:rsidRDefault="00D151FB" w:rsidP="002D37B0">
      <w:pPr>
        <w:ind w:right="8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89312" behindDoc="0" locked="0" layoutInCell="1" allowOverlap="1">
                <wp:simplePos x="0" y="0"/>
                <wp:positionH relativeFrom="column">
                  <wp:posOffset>-445770</wp:posOffset>
                </wp:positionH>
                <wp:positionV relativeFrom="paragraph">
                  <wp:posOffset>189865</wp:posOffset>
                </wp:positionV>
                <wp:extent cx="7020320" cy="5915025"/>
                <wp:effectExtent l="0" t="0" r="28575" b="28575"/>
                <wp:wrapNone/>
                <wp:docPr id="90" name="グループ化 90"/>
                <wp:cNvGraphicFramePr/>
                <a:graphic xmlns:a="http://schemas.openxmlformats.org/drawingml/2006/main">
                  <a:graphicData uri="http://schemas.microsoft.com/office/word/2010/wordprocessingGroup">
                    <wpg:wgp>
                      <wpg:cNvGrpSpPr/>
                      <wpg:grpSpPr>
                        <a:xfrm>
                          <a:off x="0" y="0"/>
                          <a:ext cx="7020320" cy="5915025"/>
                          <a:chOff x="0" y="0"/>
                          <a:chExt cx="7020320" cy="5915025"/>
                        </a:xfrm>
                      </wpg:grpSpPr>
                      <wps:wsp>
                        <wps:cNvPr id="55" name="下矢印 55"/>
                        <wps:cNvSpPr/>
                        <wps:spPr>
                          <a:xfrm>
                            <a:off x="1981200" y="3952875"/>
                            <a:ext cx="2971800" cy="1457325"/>
                          </a:xfrm>
                          <a:prstGeom prst="downArrow">
                            <a:avLst>
                              <a:gd name="adj1" fmla="val 50000"/>
                              <a:gd name="adj2" fmla="val 50917"/>
                            </a:avLst>
                          </a:prstGeom>
                          <a:solidFill>
                            <a:schemeClr val="accent1">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ドーナツ 67"/>
                        <wps:cNvSpPr/>
                        <wps:spPr>
                          <a:xfrm>
                            <a:off x="885825" y="57150"/>
                            <a:ext cx="5124450" cy="4238625"/>
                          </a:xfrm>
                          <a:prstGeom prst="donut">
                            <a:avLst>
                              <a:gd name="adj" fmla="val 11284"/>
                            </a:avLst>
                          </a:prstGeom>
                          <a:solidFill>
                            <a:schemeClr val="accent1">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角丸四角形 54"/>
                        <wps:cNvSpPr/>
                        <wps:spPr>
                          <a:xfrm>
                            <a:off x="2085975" y="0"/>
                            <a:ext cx="2752725"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rPr>
                                  <w:rFonts w:ascii="HG丸ｺﾞｼｯｸM-PRO" w:eastAsia="HG丸ｺﾞｼｯｸM-PRO" w:hAnsi="HG丸ｺﾞｼｯｸM-PRO"/>
                                  <w:color w:val="000000" w:themeColor="text1"/>
                                  <w:sz w:val="22"/>
                                </w:rPr>
                              </w:pPr>
                              <w:r w:rsidRPr="0083554E">
                                <w:rPr>
                                  <w:rFonts w:ascii="HG丸ｺﾞｼｯｸM-PRO" w:eastAsia="HG丸ｺﾞｼｯｸM-PRO" w:hAnsi="HG丸ｺﾞｼｯｸM-PRO" w:hint="eastAsia"/>
                                  <w:color w:val="000000" w:themeColor="text1"/>
                                  <w:sz w:val="22"/>
                                </w:rPr>
                                <w:t>特定健診</w:t>
                              </w:r>
                              <w:r w:rsidRPr="0083554E">
                                <w:rPr>
                                  <w:rFonts w:ascii="HG丸ｺﾞｼｯｸM-PRO" w:eastAsia="HG丸ｺﾞｼｯｸM-PRO" w:hAnsi="HG丸ｺﾞｼｯｸM-PRO"/>
                                  <w:color w:val="000000" w:themeColor="text1"/>
                                  <w:sz w:val="22"/>
                                </w:rPr>
                                <w:t>・</w:t>
                              </w:r>
                              <w:r w:rsidRPr="0083554E">
                                <w:rPr>
                                  <w:rFonts w:ascii="HG丸ｺﾞｼｯｸM-PRO" w:eastAsia="HG丸ｺﾞｼｯｸM-PRO" w:hAnsi="HG丸ｺﾞｼｯｸM-PRO" w:hint="eastAsia"/>
                                  <w:color w:val="000000" w:themeColor="text1"/>
                                  <w:sz w:val="22"/>
                                </w:rPr>
                                <w:t>特定保健指導</w:t>
                              </w:r>
                              <w:r w:rsidRPr="0083554E">
                                <w:rPr>
                                  <w:rFonts w:ascii="HG丸ｺﾞｼｯｸM-PRO" w:eastAsia="HG丸ｺﾞｼｯｸM-PRO" w:hAnsi="HG丸ｺﾞｼｯｸM-PRO"/>
                                  <w:color w:val="000000" w:themeColor="text1"/>
                                  <w:sz w:val="22"/>
                                </w:rPr>
                                <w:t>の</w:t>
                              </w:r>
                              <w:r w:rsidRPr="0083554E">
                                <w:rPr>
                                  <w:rFonts w:ascii="HG丸ｺﾞｼｯｸM-PRO" w:eastAsia="HG丸ｺﾞｼｯｸM-PRO" w:hAnsi="HG丸ｺﾞｼｯｸM-PRO" w:hint="eastAsia"/>
                                  <w:color w:val="000000" w:themeColor="text1"/>
                                  <w:sz w:val="22"/>
                                </w:rPr>
                                <w:t>実施率の</w:t>
                              </w:r>
                              <w:r w:rsidRPr="0083554E">
                                <w:rPr>
                                  <w:rFonts w:ascii="HG丸ｺﾞｼｯｸM-PRO" w:eastAsia="HG丸ｺﾞｼｯｸM-PRO" w:hAnsi="HG丸ｺﾞｼｯｸM-PRO"/>
                                  <w:color w:val="000000" w:themeColor="text1"/>
                                  <w:sz w:val="22"/>
                                </w:rPr>
                                <w:t>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円/楕円 65"/>
                        <wps:cNvSpPr/>
                        <wps:spPr>
                          <a:xfrm>
                            <a:off x="2752725" y="495300"/>
                            <a:ext cx="1447800" cy="790575"/>
                          </a:xfrm>
                          <a:prstGeom prst="ellipse">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452CD9" w:rsidRPr="0083554E" w:rsidRDefault="00452CD9" w:rsidP="00C46327">
                              <w:pPr>
                                <w:jc w:val="center"/>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データの分析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円/楕円 71"/>
                        <wps:cNvSpPr/>
                        <wps:spPr>
                          <a:xfrm>
                            <a:off x="0" y="628650"/>
                            <a:ext cx="2609850" cy="2143125"/>
                          </a:xfrm>
                          <a:prstGeom prst="ellipse">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円/楕円 69"/>
                        <wps:cNvSpPr/>
                        <wps:spPr>
                          <a:xfrm>
                            <a:off x="4514850" y="561975"/>
                            <a:ext cx="2505470" cy="2047875"/>
                          </a:xfrm>
                          <a:prstGeom prst="ellipse">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266700" y="1000125"/>
                            <a:ext cx="2219325" cy="1485900"/>
                          </a:xfrm>
                          <a:prstGeom prst="rect">
                            <a:avLst/>
                          </a:prstGeom>
                          <a:noFill/>
                          <a:ln w="12700" cap="flat" cmpd="sng" algn="ctr">
                            <a:noFill/>
                            <a:prstDash val="solid"/>
                            <a:miter lim="800000"/>
                          </a:ln>
                          <a:effectLst/>
                        </wps:spPr>
                        <wps:txb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sidRPr="0083554E">
                                <w:rPr>
                                  <w:rFonts w:ascii="HG丸ｺﾞｼｯｸM-PRO" w:eastAsia="HG丸ｺﾞｼｯｸM-PRO" w:hAnsi="HG丸ｺﾞｼｯｸM-PRO"/>
                                  <w:color w:val="000000" w:themeColor="text1"/>
                                </w:rPr>
                                <w:t>各地域、各職場特有の健康課題が</w:t>
                              </w:r>
                              <w:r w:rsidRPr="0083554E">
                                <w:rPr>
                                  <w:rFonts w:ascii="HG丸ｺﾞｼｯｸM-PRO" w:eastAsia="HG丸ｺﾞｼｯｸM-PRO" w:hAnsi="HG丸ｺﾞｼｯｸM-PRO" w:hint="eastAsia"/>
                                  <w:color w:val="000000" w:themeColor="text1"/>
                                </w:rPr>
                                <w:t>わかる</w:t>
                              </w:r>
                              <w:r w:rsidRPr="0083554E">
                                <w:rPr>
                                  <w:rFonts w:ascii="HG丸ｺﾞｼｯｸM-PRO" w:eastAsia="HG丸ｺﾞｼｯｸM-PRO" w:hAnsi="HG丸ｺﾞｼｯｸM-PRO"/>
                                  <w:color w:val="000000" w:themeColor="text1"/>
                                </w:rPr>
                                <w:t>。</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sidRPr="0083554E">
                                <w:rPr>
                                  <w:rFonts w:ascii="HG丸ｺﾞｼｯｸM-PRO" w:eastAsia="HG丸ｺﾞｼｯｸM-PRO" w:hAnsi="HG丸ｺﾞｼｯｸM-PRO"/>
                                  <w:color w:val="000000" w:themeColor="text1"/>
                                </w:rPr>
                                <w:t>予防する</w:t>
                              </w:r>
                              <w:r w:rsidRPr="0083554E">
                                <w:rPr>
                                  <w:rFonts w:ascii="HG丸ｺﾞｼｯｸM-PRO" w:eastAsia="HG丸ｺﾞｼｯｸM-PRO" w:hAnsi="HG丸ｺﾞｼｯｸM-PRO" w:hint="eastAsia"/>
                                  <w:color w:val="000000" w:themeColor="text1"/>
                                </w:rPr>
                                <w:t>対象者や</w:t>
                              </w:r>
                              <w:r w:rsidRPr="0083554E">
                                <w:rPr>
                                  <w:rFonts w:ascii="HG丸ｺﾞｼｯｸM-PRO" w:eastAsia="HG丸ｺﾞｼｯｸM-PRO" w:hAnsi="HG丸ｺﾞｼｯｸM-PRO"/>
                                  <w:color w:val="000000" w:themeColor="text1"/>
                                </w:rPr>
                                <w:t>疾患を特定できる。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sidRPr="0083554E">
                                <w:rPr>
                                  <w:rFonts w:ascii="HG丸ｺﾞｼｯｸM-PRO" w:eastAsia="HG丸ｺﾞｼｯｸM-PRO" w:hAnsi="HG丸ｺﾞｼｯｸM-PRO"/>
                                  <w:color w:val="000000" w:themeColor="text1"/>
                                </w:rPr>
                                <w:t>レセプト分析によ</w:t>
                              </w:r>
                              <w:r w:rsidRPr="0083554E">
                                <w:rPr>
                                  <w:rFonts w:ascii="HG丸ｺﾞｼｯｸM-PRO" w:eastAsia="HG丸ｺﾞｼｯｸM-PRO" w:hAnsi="HG丸ｺﾞｼｯｸM-PRO" w:hint="eastAsia"/>
                                  <w:color w:val="000000" w:themeColor="text1"/>
                                </w:rPr>
                                <w:t>り、</w:t>
                              </w:r>
                              <w:r w:rsidRPr="0083554E">
                                <w:rPr>
                                  <w:rFonts w:ascii="HG丸ｺﾞｼｯｸM-PRO" w:eastAsia="HG丸ｺﾞｼｯｸM-PRO" w:hAnsi="HG丸ｺﾞｼｯｸM-PRO"/>
                                  <w:color w:val="000000" w:themeColor="text1"/>
                                </w:rPr>
                                <w:t>何の病気で入院しているか、治療を受けているか、なぜ医療</w:t>
                              </w:r>
                              <w:r w:rsidRPr="0083554E">
                                <w:rPr>
                                  <w:rFonts w:ascii="HG丸ｺﾞｼｯｸM-PRO" w:eastAsia="HG丸ｺﾞｼｯｸM-PRO" w:hAnsi="HG丸ｺﾞｼｯｸM-PRO" w:hint="eastAsia"/>
                                  <w:color w:val="000000" w:themeColor="text1"/>
                                </w:rPr>
                                <w:t>費が</w:t>
                              </w:r>
                              <w:r w:rsidRPr="0083554E">
                                <w:rPr>
                                  <w:rFonts w:ascii="HG丸ｺﾞｼｯｸM-PRO" w:eastAsia="HG丸ｺﾞｼｯｸM-PRO" w:hAnsi="HG丸ｺﾞｼｯｸM-PRO"/>
                                  <w:color w:val="000000" w:themeColor="text1"/>
                                </w:rPr>
                                <w:t>高くなっているか知ることができる。</w:t>
                              </w:r>
                            </w:p>
                            <w:p w:rsidR="00452CD9" w:rsidRPr="0083554E" w:rsidRDefault="00452CD9" w:rsidP="00C4632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4695437" y="1000125"/>
                            <a:ext cx="2219325" cy="1409700"/>
                          </a:xfrm>
                          <a:prstGeom prst="rect">
                            <a:avLst/>
                          </a:prstGeom>
                          <a:noFill/>
                          <a:ln w="12700" cap="flat" cmpd="sng" algn="ctr">
                            <a:noFill/>
                            <a:prstDash val="solid"/>
                            <a:miter lim="800000"/>
                          </a:ln>
                          <a:effectLst/>
                        </wps:spPr>
                        <wps:txbx>
                          <w:txbxContent>
                            <w:p w:rsidR="00452CD9"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自らの</w:t>
                              </w:r>
                              <w:r>
                                <w:rPr>
                                  <w:rFonts w:ascii="HG丸ｺﾞｼｯｸM-PRO" w:eastAsia="HG丸ｺﾞｼｯｸM-PRO" w:hAnsi="HG丸ｺﾞｼｯｸM-PRO"/>
                                  <w:color w:val="000000" w:themeColor="text1"/>
                                </w:rPr>
                                <w:t>生活</w:t>
                              </w:r>
                              <w:r>
                                <w:rPr>
                                  <w:rFonts w:ascii="HG丸ｺﾞｼｯｸM-PRO" w:eastAsia="HG丸ｺﾞｼｯｸM-PRO" w:hAnsi="HG丸ｺﾞｼｯｸM-PRO" w:hint="eastAsia"/>
                                  <w:color w:val="000000" w:themeColor="text1"/>
                                </w:rPr>
                                <w:t>習慣のリスク</w:t>
                              </w:r>
                              <w:r>
                                <w:rPr>
                                  <w:rFonts w:ascii="HG丸ｺﾞｼｯｸM-PRO" w:eastAsia="HG丸ｺﾞｼｯｸM-PRO" w:hAnsi="HG丸ｺﾞｼｯｸM-PRO"/>
                                  <w:color w:val="000000" w:themeColor="text1"/>
                                </w:rPr>
                                <w:t>保有状況がわかる。</w:t>
                              </w:r>
                            </w:p>
                            <w:p w:rsidR="00452CD9"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放置するとどうなるか、どの生活習慣を改善するとリスクが減らせるかがわかる。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生活習慣の改善の方法が</w:t>
                              </w:r>
                              <w:r>
                                <w:rPr>
                                  <w:rFonts w:ascii="HG丸ｺﾞｼｯｸM-PRO" w:eastAsia="HG丸ｺﾞｼｯｸM-PRO" w:hAnsi="HG丸ｺﾞｼｯｸM-PRO" w:hint="eastAsia"/>
                                  <w:color w:val="000000" w:themeColor="text1"/>
                                </w:rPr>
                                <w:t>わかり</w:t>
                              </w:r>
                              <w:r>
                                <w:rPr>
                                  <w:rFonts w:ascii="HG丸ｺﾞｼｯｸM-PRO" w:eastAsia="HG丸ｺﾞｼｯｸM-PRO" w:hAnsi="HG丸ｺﾞｼｯｸM-PRO"/>
                                  <w:color w:val="000000" w:themeColor="text1"/>
                                </w:rPr>
                                <w:t>、自分で選択できる。</w:t>
                              </w:r>
                            </w:p>
                            <w:p w:rsidR="00452CD9" w:rsidRPr="0083554E" w:rsidRDefault="00452CD9" w:rsidP="00C4632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下矢印 64"/>
                        <wps:cNvSpPr/>
                        <wps:spPr>
                          <a:xfrm>
                            <a:off x="3171825" y="1285875"/>
                            <a:ext cx="638175" cy="447675"/>
                          </a:xfrm>
                          <a:prstGeom prst="downArrow">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33"/>
                        <wps:cNvSpPr/>
                        <wps:spPr>
                          <a:xfrm>
                            <a:off x="2752725" y="1581150"/>
                            <a:ext cx="1495425" cy="771525"/>
                          </a:xfrm>
                          <a:prstGeom prst="ellipse">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452CD9" w:rsidRPr="0083554E" w:rsidRDefault="00452CD9" w:rsidP="00C46327">
                              <w:pPr>
                                <w:jc w:val="center"/>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未受診者への</w:t>
                              </w:r>
                              <w:r w:rsidRPr="0083554E">
                                <w:rPr>
                                  <w:rFonts w:ascii="HG丸ｺﾞｼｯｸM-PRO" w:eastAsia="HG丸ｺﾞｼｯｸM-PRO" w:hAnsi="HG丸ｺﾞｼｯｸM-PRO"/>
                                  <w:color w:val="000000" w:themeColor="text1"/>
                                </w:rPr>
                                <w:t>受診勧奨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下矢印 63"/>
                        <wps:cNvSpPr/>
                        <wps:spPr>
                          <a:xfrm>
                            <a:off x="3171825" y="2286000"/>
                            <a:ext cx="638175" cy="1276350"/>
                          </a:xfrm>
                          <a:prstGeom prst="downArrow">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2524125" y="2409825"/>
                            <a:ext cx="2038350" cy="628650"/>
                          </a:xfrm>
                          <a:prstGeom prst="rect">
                            <a:avLst/>
                          </a:prstGeom>
                          <a:solidFill>
                            <a:sysClr val="window" lastClr="FFFFFF"/>
                          </a:solidFill>
                          <a:ln w="12700" cap="flat" cmpd="sng" algn="ctr">
                            <a:noFill/>
                            <a:prstDash val="solid"/>
                            <a:miter lim="800000"/>
                          </a:ln>
                          <a:effectLst/>
                        </wps:spPr>
                        <wps:txbx>
                          <w:txbxContent>
                            <w:p w:rsidR="00452CD9" w:rsidRDefault="00452CD9" w:rsidP="00C46327">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健康の</w:t>
                              </w:r>
                              <w:r>
                                <w:rPr>
                                  <w:rFonts w:ascii="HG丸ｺﾞｼｯｸM-PRO" w:eastAsia="HG丸ｺﾞｼｯｸM-PRO" w:hAnsi="HG丸ｺﾞｼｯｸM-PRO"/>
                                  <w:color w:val="000000" w:themeColor="text1"/>
                                </w:rPr>
                                <w:t>ための資源</w:t>
                              </w:r>
                            </w:p>
                            <w:p w:rsidR="00452CD9" w:rsidRDefault="00452CD9" w:rsidP="00C46327">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受診の</w:t>
                              </w:r>
                              <w:r>
                                <w:rPr>
                                  <w:rFonts w:ascii="HG丸ｺﾞｼｯｸM-PRO" w:eastAsia="HG丸ｺﾞｼｯｸM-PRO" w:hAnsi="HG丸ｺﾞｼｯｸM-PRO"/>
                                  <w:color w:val="000000" w:themeColor="text1"/>
                                </w:rPr>
                                <w:t>機会、治療の機会）</w:t>
                              </w:r>
                            </w:p>
                            <w:p w:rsidR="00452CD9" w:rsidRPr="0083554E" w:rsidRDefault="00452CD9" w:rsidP="00C46327">
                              <w:pPr>
                                <w:spacing w:line="0" w:lineRule="atLeast"/>
                                <w:jc w:val="center"/>
                                <w:rPr>
                                  <w:color w:val="000000" w:themeColor="text1"/>
                                </w:rPr>
                              </w:pP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公平性の確保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66"/>
                        <wps:cNvSpPr/>
                        <wps:spPr>
                          <a:xfrm>
                            <a:off x="361950" y="2876550"/>
                            <a:ext cx="2124075" cy="428625"/>
                          </a:xfrm>
                          <a:prstGeom prst="rect">
                            <a:avLst/>
                          </a:prstGeom>
                          <a:solidFill>
                            <a:sysClr val="window" lastClr="FFFFFF"/>
                          </a:solidFill>
                          <a:ln w="12700" cap="flat" cmpd="sng" algn="ctr">
                            <a:noFill/>
                            <a:prstDash val="solid"/>
                            <a:miter lim="800000"/>
                          </a:ln>
                          <a:effectLst/>
                        </wps:spPr>
                        <wps:txbx>
                          <w:txbxContent>
                            <w:p w:rsidR="00452CD9"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重症化予防が</w:t>
                              </w:r>
                              <w:r>
                                <w:rPr>
                                  <w:rFonts w:ascii="HG丸ｺﾞｼｯｸM-PRO" w:eastAsia="HG丸ｺﾞｼｯｸM-PRO" w:hAnsi="HG丸ｺﾞｼｯｸM-PRO"/>
                                  <w:color w:val="000000" w:themeColor="text1"/>
                                </w:rPr>
                                <w:t>できる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医療費の伸びを抑制できる</w:t>
                              </w:r>
                            </w:p>
                            <w:p w:rsidR="00452CD9" w:rsidRPr="0083554E" w:rsidRDefault="00452CD9" w:rsidP="00C4632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4886325" y="2876550"/>
                            <a:ext cx="1609725" cy="428625"/>
                          </a:xfrm>
                          <a:prstGeom prst="rect">
                            <a:avLst/>
                          </a:prstGeom>
                          <a:solidFill>
                            <a:sysClr val="window" lastClr="FFFFFF"/>
                          </a:solidFill>
                          <a:ln w="12700" cap="flat" cmpd="sng" algn="ctr">
                            <a:noFill/>
                            <a:prstDash val="solid"/>
                            <a:miter lim="800000"/>
                          </a:ln>
                          <a:effectLst/>
                        </wps:spPr>
                        <wps:txbx>
                          <w:txbxContent>
                            <w:p w:rsidR="00452CD9"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重症化予防が</w:t>
                              </w:r>
                              <w:r>
                                <w:rPr>
                                  <w:rFonts w:ascii="HG丸ｺﾞｼｯｸM-PRO" w:eastAsia="HG丸ｺﾞｼｯｸM-PRO" w:hAnsi="HG丸ｺﾞｼｯｸM-PRO"/>
                                  <w:color w:val="000000" w:themeColor="text1"/>
                                </w:rPr>
                                <w:t>できる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○死亡が回避できる</w:t>
                              </w:r>
                            </w:p>
                            <w:p w:rsidR="00452CD9" w:rsidRPr="0083554E" w:rsidRDefault="00452CD9" w:rsidP="00C4632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角丸四角形 61"/>
                        <wps:cNvSpPr/>
                        <wps:spPr>
                          <a:xfrm>
                            <a:off x="2552700" y="5438775"/>
                            <a:ext cx="1857375" cy="476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3E1DDE" w:rsidRDefault="00452CD9" w:rsidP="00D151FB">
                              <w:pPr>
                                <w:jc w:val="center"/>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22"/>
                                </w:rPr>
                                <w:t>健康寿命の</w:t>
                              </w:r>
                              <w:r w:rsidRPr="00452CD9">
                                <w:rPr>
                                  <w:rFonts w:ascii="HG丸ｺﾞｼｯｸM-PRO" w:eastAsia="HG丸ｺﾞｼｯｸM-PRO" w:hAnsi="HG丸ｺﾞｼｯｸM-PRO"/>
                                  <w:color w:val="000000" w:themeColor="text1"/>
                                  <w:sz w:val="22"/>
                                </w:rPr>
                                <w:t>延伸</w:t>
                              </w:r>
                              <w:r w:rsidRPr="00452CD9">
                                <w:rPr>
                                  <w:rFonts w:ascii="HG丸ｺﾞｼｯｸM-PRO" w:eastAsia="HG丸ｺﾞｼｯｸM-PRO" w:hAnsi="HG丸ｺﾞｼｯｸM-PRO" w:hint="eastAsia"/>
                                  <w:color w:val="000000" w:themeColor="text1"/>
                                  <w:sz w:val="18"/>
                                  <w:szCs w:val="18"/>
                                </w:rPr>
                                <w:t>※</w:t>
                              </w:r>
                              <w:r w:rsidRPr="003E1DDE">
                                <w:rPr>
                                  <w:rFonts w:ascii="HG丸ｺﾞｼｯｸM-PRO" w:eastAsia="HG丸ｺﾞｼｯｸM-PRO" w:hAnsi="HG丸ｺﾞｼｯｸM-PRO"/>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561975" y="676275"/>
                            <a:ext cx="15430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地域</w:t>
                              </w:r>
                              <w:r>
                                <w:rPr>
                                  <w:rFonts w:ascii="HG丸ｺﾞｼｯｸM-PRO" w:eastAsia="HG丸ｺﾞｼｯｸM-PRO" w:hAnsi="HG丸ｺﾞｼｯｸM-PRO"/>
                                  <w:color w:val="000000" w:themeColor="text1"/>
                                </w:rPr>
                                <w:t>・職場のメリット</w:t>
                              </w:r>
                            </w:p>
                            <w:p w:rsidR="00452CD9" w:rsidRPr="0083554E" w:rsidRDefault="00452CD9" w:rsidP="00C4632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4953000" y="676275"/>
                            <a:ext cx="15430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個々人</w:t>
                              </w:r>
                              <w:r>
                                <w:rPr>
                                  <w:rFonts w:ascii="HG丸ｺﾞｼｯｸM-PRO" w:eastAsia="HG丸ｺﾞｼｯｸM-PRO" w:hAnsi="HG丸ｺﾞｼｯｸM-PRO"/>
                                  <w:color w:val="000000" w:themeColor="text1"/>
                                </w:rPr>
                                <w:t>のメリット</w:t>
                              </w:r>
                            </w:p>
                            <w:p w:rsidR="00452CD9" w:rsidRPr="0083554E" w:rsidRDefault="00452CD9" w:rsidP="00C4632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角丸四角形 52"/>
                        <wps:cNvSpPr/>
                        <wps:spPr>
                          <a:xfrm>
                            <a:off x="2581275" y="4838700"/>
                            <a:ext cx="193357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虚血性</w:t>
                              </w:r>
                              <w:r>
                                <w:rPr>
                                  <w:rFonts w:ascii="HG丸ｺﾞｼｯｸM-PRO" w:eastAsia="HG丸ｺﾞｼｯｸM-PRO" w:hAnsi="HG丸ｺﾞｼｯｸM-PRO"/>
                                  <w:color w:val="000000" w:themeColor="text1"/>
                                  <w:sz w:val="22"/>
                                </w:rPr>
                                <w:t>心疾患死亡率の減少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角丸四角形 51"/>
                        <wps:cNvSpPr/>
                        <wps:spPr>
                          <a:xfrm>
                            <a:off x="457200" y="4838700"/>
                            <a:ext cx="1924050"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脳血管疾患死亡率の</w:t>
                              </w:r>
                              <w:r>
                                <w:rPr>
                                  <w:rFonts w:ascii="HG丸ｺﾞｼｯｸM-PRO" w:eastAsia="HG丸ｺﾞｼｯｸM-PRO" w:hAnsi="HG丸ｺﾞｼｯｸM-PRO"/>
                                  <w:color w:val="000000" w:themeColor="text1"/>
                                  <w:sz w:val="22"/>
                                </w:rPr>
                                <w:t>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角丸四角形 50"/>
                        <wps:cNvSpPr/>
                        <wps:spPr>
                          <a:xfrm>
                            <a:off x="4838700" y="4743450"/>
                            <a:ext cx="1771650"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糖尿病</w:t>
                              </w:r>
                              <w:r w:rsidRPr="00452CD9">
                                <w:rPr>
                                  <w:rFonts w:ascii="HG丸ｺﾞｼｯｸM-PRO" w:eastAsia="HG丸ｺﾞｼｯｸM-PRO" w:hAnsi="HG丸ｺﾞｼｯｸM-PRO" w:hint="eastAsia"/>
                                  <w:color w:val="000000" w:themeColor="text1"/>
                                  <w:sz w:val="22"/>
                                </w:rPr>
                                <w:t>性腎</w:t>
                              </w:r>
                              <w:r>
                                <w:rPr>
                                  <w:rFonts w:ascii="HG丸ｺﾞｼｯｸM-PRO" w:eastAsia="HG丸ｺﾞｼｯｸM-PRO" w:hAnsi="HG丸ｺﾞｼｯｸM-PRO" w:hint="eastAsia"/>
                                  <w:color w:val="000000" w:themeColor="text1"/>
                                  <w:sz w:val="22"/>
                                </w:rPr>
                                <w:t>症に</w:t>
                              </w:r>
                              <w:r>
                                <w:rPr>
                                  <w:rFonts w:ascii="HG丸ｺﾞｼｯｸM-PRO" w:eastAsia="HG丸ｺﾞｼｯｸM-PRO" w:hAnsi="HG丸ｺﾞｼｯｸM-PRO"/>
                                  <w:color w:val="000000" w:themeColor="text1"/>
                                  <w:sz w:val="22"/>
                                </w:rPr>
                                <w:t>よる新規透析導入患者数の減少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正方形/長方形 88"/>
                        <wps:cNvSpPr/>
                        <wps:spPr>
                          <a:xfrm>
                            <a:off x="1885950" y="3752850"/>
                            <a:ext cx="3543300" cy="809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2314575" y="3562350"/>
                            <a:ext cx="257175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3E1DDE">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メタボリックシンドロームの</w:t>
                              </w:r>
                              <w:r>
                                <w:rPr>
                                  <w:rFonts w:ascii="HG丸ｺﾞｼｯｸM-PRO" w:eastAsia="HG丸ｺﾞｼｯｸM-PRO" w:hAnsi="HG丸ｺﾞｼｯｸM-PRO"/>
                                  <w:color w:val="000000" w:themeColor="text1"/>
                                  <w:sz w:val="22"/>
                                </w:rPr>
                                <w:t>減少</w:t>
                              </w:r>
                              <w:r w:rsidRPr="003E1DDE">
                                <w:rPr>
                                  <w:rFonts w:ascii="HG丸ｺﾞｼｯｸM-PRO" w:eastAsia="HG丸ｺﾞｼｯｸM-PRO" w:hAnsi="HG丸ｺﾞｼｯｸM-PRO" w:hint="eastAsia"/>
                                  <w:color w:val="000000" w:themeColor="text1"/>
                                  <w:sz w:val="18"/>
                                  <w:szCs w:val="18"/>
                                </w:rPr>
                                <w:t>※</w:t>
                              </w:r>
                              <w:r w:rsidRPr="003E1DDE">
                                <w:rPr>
                                  <w:rFonts w:ascii="HG丸ｺﾞｼｯｸM-PRO" w:eastAsia="HG丸ｺﾞｼｯｸM-PRO" w:hAnsi="HG丸ｺﾞｼｯｸM-PRO"/>
                                  <w:color w:val="000000" w:themeColor="text1"/>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角丸四角形 59"/>
                        <wps:cNvSpPr/>
                        <wps:spPr>
                          <a:xfrm>
                            <a:off x="1447800" y="4095750"/>
                            <a:ext cx="11049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高血圧の</w:t>
                              </w:r>
                              <w:r>
                                <w:rPr>
                                  <w:rFonts w:ascii="HG丸ｺﾞｼｯｸM-PRO" w:eastAsia="HG丸ｺﾞｼｯｸM-PRO" w:hAnsi="HG丸ｺﾞｼｯｸM-PRO"/>
                                  <w:color w:val="000000" w:themeColor="text1"/>
                                  <w:sz w:val="22"/>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角丸四角形 57"/>
                        <wps:cNvSpPr/>
                        <wps:spPr>
                          <a:xfrm>
                            <a:off x="4486275" y="3952875"/>
                            <a:ext cx="1514475" cy="533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糖尿病有病者の増加の</w:t>
                              </w:r>
                              <w:r>
                                <w:rPr>
                                  <w:rFonts w:ascii="HG丸ｺﾞｼｯｸM-PRO" w:eastAsia="HG丸ｺﾞｼｯｸM-PRO" w:hAnsi="HG丸ｺﾞｼｯｸM-PRO"/>
                                  <w:color w:val="000000" w:themeColor="text1"/>
                                  <w:sz w:val="22"/>
                                </w:rPr>
                                <w:t>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直線コネクタ 89"/>
                        <wps:cNvCnPr/>
                        <wps:spPr>
                          <a:xfrm>
                            <a:off x="3514725" y="3848100"/>
                            <a:ext cx="9525" cy="714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角丸四角形 60"/>
                        <wps:cNvSpPr/>
                        <wps:spPr>
                          <a:xfrm>
                            <a:off x="2809875" y="4095750"/>
                            <a:ext cx="13906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452CD9" w:rsidRPr="0083554E" w:rsidRDefault="00452CD9" w:rsidP="00C4632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脂質異常症の減少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0" o:spid="_x0000_s1045" style="position:absolute;left:0;text-align:left;margin-left:-35.1pt;margin-top:14.95pt;width:552.8pt;height:465.75pt;z-index:251789312" coordsize="70203,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 o:spid="_x0000_s1046" type="#_x0000_t67" style="position:absolute;left:19812;top:39528;width:29718;height:1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55sUA&#10;AADbAAAADwAAAGRycy9kb3ducmV2LnhtbESPQWvCQBSE74L/YXmCN91oq5ToKqKILR5s0x56fGSf&#10;2Wj2bZrdxvTfdwsFj8PMfMMs152tREuNLx0rmIwTEMS50yUXCj7e96MnED4ga6wck4If8rBe9XtL&#10;TLW78Ru1WShEhLBPUYEJoU6l9Lkhi37sauLonV1jMUTZFFI3eItwW8lpksylxZLjgsGatobya/Zt&#10;FRz3093j8VJk86/24fXE+vDyaVip4aDbLEAE6sI9/N9+1gpm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7nmxQAAANsAAAAPAAAAAAAAAAAAAAAAAJgCAABkcnMv&#10;ZG93bnJldi54bWxQSwUGAAAAAAQABAD1AAAAigMAAAAA&#10;" adj="10602" fillcolor="#bdd6ee [1300]" strokecolor="windowText"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7" o:spid="_x0000_s1047" type="#_x0000_t23" style="position:absolute;left:8858;top:571;width:51244;height:4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QH8QA&#10;AADbAAAADwAAAGRycy9kb3ducmV2LnhtbESPT2vCQBTE7wW/w/IEb81GoVFSVxGlVDz5r+T6yL4m&#10;odm3Mbs1sZ++Kwgeh5n5DTNf9qYWV2pdZVnBOIpBEOdWV1woOJ8+XmcgnEfWWFsmBTdysFwMXuaY&#10;atvxga5HX4gAYZeigtL7JpXS5SUZdJFtiIP3bVuDPsi2kLrFLsBNLSdxnEiDFYeFEhtal5T/HH+N&#10;gvxtQtn55Naf++yy+Zrt8G81RqVGw371DsJT75/hR3urFSRTuH8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0B/EAAAA2wAAAA8AAAAAAAAAAAAAAAAAmAIAAGRycy9k&#10;b3ducmV2LnhtbFBLBQYAAAAABAAEAPUAAACJAwAAAAA=&#10;" adj="2016" fillcolor="#bdd6ee [1300]" strokecolor="windowText" strokeweight="1pt">
                  <v:stroke joinstyle="miter"/>
                </v:shape>
                <v:roundrect id="角丸四角形 54" o:spid="_x0000_s1048" style="position:absolute;left:20859;width:27528;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lOMUA&#10;AADbAAAADwAAAGRycy9kb3ducmV2LnhtbESPzW7CMBCE75X6DtZW4kYc/lqaYhBCQiDRS9NeuG3j&#10;bRKI18E2kL59jYTU42hmvtHMFp1pxIWcry0rGCQpCOLC6ppLBV+f6/4UhA/IGhvLpOCXPCzmjw8z&#10;zLS98gdd8lCKCGGfoYIqhDaT0hcVGfSJbYmj92OdwRClK6V2eI1w08hhmj5LgzXHhQpbWlVUHPOz&#10;UXAqypd6ONof01f3vsHzYZd/r3ZK9Z665RuIQF34D9/bW61gMob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CU4xQAAANsAAAAPAAAAAAAAAAAAAAAAAJgCAABkcnMv&#10;ZG93bnJldi54bWxQSwUGAAAAAAQABAD1AAAAigMAAAAA&#10;" fillcolor="window" strokecolor="windowText" strokeweight="1pt">
                  <v:stroke joinstyle="miter"/>
                  <v:textbox>
                    <w:txbxContent>
                      <w:p w:rsidR="00452CD9" w:rsidRPr="0083554E" w:rsidRDefault="00452CD9" w:rsidP="00C46327">
                        <w:pPr>
                          <w:rPr>
                            <w:rFonts w:ascii="HG丸ｺﾞｼｯｸM-PRO" w:eastAsia="HG丸ｺﾞｼｯｸM-PRO" w:hAnsi="HG丸ｺﾞｼｯｸM-PRO"/>
                            <w:color w:val="000000" w:themeColor="text1"/>
                            <w:sz w:val="22"/>
                          </w:rPr>
                        </w:pPr>
                        <w:r w:rsidRPr="0083554E">
                          <w:rPr>
                            <w:rFonts w:ascii="HG丸ｺﾞｼｯｸM-PRO" w:eastAsia="HG丸ｺﾞｼｯｸM-PRO" w:hAnsi="HG丸ｺﾞｼｯｸM-PRO" w:hint="eastAsia"/>
                            <w:color w:val="000000" w:themeColor="text1"/>
                            <w:sz w:val="22"/>
                          </w:rPr>
                          <w:t>特定健診</w:t>
                        </w:r>
                        <w:r w:rsidRPr="0083554E">
                          <w:rPr>
                            <w:rFonts w:ascii="HG丸ｺﾞｼｯｸM-PRO" w:eastAsia="HG丸ｺﾞｼｯｸM-PRO" w:hAnsi="HG丸ｺﾞｼｯｸM-PRO"/>
                            <w:color w:val="000000" w:themeColor="text1"/>
                            <w:sz w:val="22"/>
                          </w:rPr>
                          <w:t>・</w:t>
                        </w:r>
                        <w:r w:rsidRPr="0083554E">
                          <w:rPr>
                            <w:rFonts w:ascii="HG丸ｺﾞｼｯｸM-PRO" w:eastAsia="HG丸ｺﾞｼｯｸM-PRO" w:hAnsi="HG丸ｺﾞｼｯｸM-PRO" w:hint="eastAsia"/>
                            <w:color w:val="000000" w:themeColor="text1"/>
                            <w:sz w:val="22"/>
                          </w:rPr>
                          <w:t>特定保健指導</w:t>
                        </w:r>
                        <w:r w:rsidRPr="0083554E">
                          <w:rPr>
                            <w:rFonts w:ascii="HG丸ｺﾞｼｯｸM-PRO" w:eastAsia="HG丸ｺﾞｼｯｸM-PRO" w:hAnsi="HG丸ｺﾞｼｯｸM-PRO"/>
                            <w:color w:val="000000" w:themeColor="text1"/>
                            <w:sz w:val="22"/>
                          </w:rPr>
                          <w:t>の</w:t>
                        </w:r>
                        <w:r w:rsidRPr="0083554E">
                          <w:rPr>
                            <w:rFonts w:ascii="HG丸ｺﾞｼｯｸM-PRO" w:eastAsia="HG丸ｺﾞｼｯｸM-PRO" w:hAnsi="HG丸ｺﾞｼｯｸM-PRO" w:hint="eastAsia"/>
                            <w:color w:val="000000" w:themeColor="text1"/>
                            <w:sz w:val="22"/>
                          </w:rPr>
                          <w:t>実施率の</w:t>
                        </w:r>
                        <w:r w:rsidRPr="0083554E">
                          <w:rPr>
                            <w:rFonts w:ascii="HG丸ｺﾞｼｯｸM-PRO" w:eastAsia="HG丸ｺﾞｼｯｸM-PRO" w:hAnsi="HG丸ｺﾞｼｯｸM-PRO"/>
                            <w:color w:val="000000" w:themeColor="text1"/>
                            <w:sz w:val="22"/>
                          </w:rPr>
                          <w:t>向上</w:t>
                        </w:r>
                      </w:p>
                    </w:txbxContent>
                  </v:textbox>
                </v:roundrect>
                <v:oval id="円/楕円 65" o:spid="_x0000_s1049" style="position:absolute;left:27527;top:4953;width:14478;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EW8UA&#10;AADbAAAADwAAAGRycy9kb3ducmV2LnhtbESPQUvDQBSE70L/w/IEb3ajtEVit0UEsdqDtIp4fM0+&#10;s7HZtyFvTdL++m5B8DjMzDfMfDn4WnXUShXYwM04A0VcBFtxaeDj/en6DpREZIt1YDJwIIHlYnQx&#10;x9yGnjfUbWOpEoQlRwMuxibXWgpHHmUcGuLkfYfWY0yyLbVtsU9wX+vbLJtpjxWnBYcNPToq9ttf&#10;b+Bz9+zWb9JPd/5l8/Pafclx4sWYq8vh4R5UpCH+h//aK2tgNoXzl/QD9O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RbxQAAANsAAAAPAAAAAAAAAAAAAAAAAJgCAABkcnMv&#10;ZG93bnJldi54bWxQSwUGAAAAAAQABAD1AAAAigMAAAAA&#10;" fillcolor="#f2f2f2" strokecolor="windowText" strokeweight="1pt">
                  <v:stroke joinstyle="miter"/>
                  <v:textbox>
                    <w:txbxContent>
                      <w:p w:rsidR="00452CD9" w:rsidRPr="0083554E" w:rsidRDefault="00452CD9" w:rsidP="00C46327">
                        <w:pPr>
                          <w:jc w:val="center"/>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データの分析</w:t>
                        </w:r>
                      </w:p>
                    </w:txbxContent>
                  </v:textbox>
                </v:oval>
                <v:oval id="円/楕円 71" o:spid="_x0000_s1050" style="position:absolute;top:6286;width:26098;height:2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UhcUA&#10;AADbAAAADwAAAGRycy9kb3ducmV2LnhtbESPQUvDQBSE74L/YXmCN7upWJXYbSkFUeuhtIp4fM0+&#10;s9Hs25C3Jml/fbcgeBxm5htmOh98rTpqpQpsYDzKQBEXwVZcGnh/e7y6ByUR2WIdmAzsSWA+Oz+b&#10;Ym5DzxvqtrFUCcKSowEXY5NrLYUjjzIKDXHyvkLrMSbZltq22Ce4r/V1lt1qjxWnBYcNLR0VP9tf&#10;b+Bj9+Re19JPdv5l873qPuVw48WYy4th8QAq0hD/w3/tZ2vgbgynL+kH6N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5SFxQAAANsAAAAPAAAAAAAAAAAAAAAAAJgCAABkcnMv&#10;ZG93bnJldi54bWxQSwUGAAAAAAQABAD1AAAAigMAAAAA&#10;" fillcolor="#f2f2f2" strokecolor="windowText" strokeweight="1pt">
                  <v:stroke joinstyle="miter"/>
                  <v:textbo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p>
                    </w:txbxContent>
                  </v:textbox>
                </v:oval>
                <v:oval id="円/楕円 69" o:spid="_x0000_s1051" style="position:absolute;left:45148;top:5619;width:25055;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OXsYA&#10;AADbAAAADwAAAGRycy9kb3ducmV2LnhtbESPX0vDQBDE34V+h2OFvtmLUkuNvRYRSv3zUFpFfNzm&#10;1lxqbi9kzyT66T2h4OMwM79hFqvB16qjVqrABi4nGSjiItiKSwOvL+uLOSiJyBbrwGTgmwRWy9HZ&#10;AnMbet5Rt4+lShCWHA24GJtcaykceZRJaIiT9xFajzHJttS2xT7Bfa2vsmymPVacFhw2dO+o+Nx/&#10;eQNvh4173kp/ffCPu+NT9y4/Uy/GjM+Hu1tQkYb4Hz61H6yB2Q3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QOXsYAAADbAAAADwAAAAAAAAAAAAAAAACYAgAAZHJz&#10;L2Rvd25yZXYueG1sUEsFBgAAAAAEAAQA9QAAAIsDAAAAAA==&#10;" fillcolor="#f2f2f2" strokecolor="windowText" strokeweight="1pt">
                  <v:stroke joinstyle="miter"/>
                  <v:textbo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p>
                    </w:txbxContent>
                  </v:textbox>
                </v:oval>
                <v:rect id="正方形/長方形 70" o:spid="_x0000_s1052" style="position:absolute;left:2667;top:10001;width:2219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xyMAA&#10;AADbAAAADwAAAGRycy9kb3ducmV2LnhtbERPz2vCMBS+D/wfwhO8zXQ7qHRG2QSZ4kGs2/0tebZl&#10;zUtJYlv/e3MQPH58v5frwTaiIx9qxwrephkIYu1MzaWCn/P2dQEiRGSDjWNScKMA69XoZYm5cT2f&#10;qCtiKVIIhxwVVDG2uZRBV2QxTF1LnLiL8xZjgr6UxmOfwm0j37NsJi3WnBoqbGlTkf4vrlbBr7t8&#10;9Vb/8b67Hevr98FrvTgoNRkPnx8gIg3xKX64d0bBPK1PX9IP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vxyMAAAADbAAAADwAAAAAAAAAAAAAAAACYAgAAZHJzL2Rvd25y&#10;ZXYueG1sUEsFBgAAAAAEAAQA9QAAAIUDAAAAAA==&#10;" filled="f" stroked="f" strokeweight="1pt">
                  <v:textbo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sidRPr="0083554E">
                          <w:rPr>
                            <w:rFonts w:ascii="HG丸ｺﾞｼｯｸM-PRO" w:eastAsia="HG丸ｺﾞｼｯｸM-PRO" w:hAnsi="HG丸ｺﾞｼｯｸM-PRO"/>
                            <w:color w:val="000000" w:themeColor="text1"/>
                          </w:rPr>
                          <w:t>各地域、各職場特有の健康課題が</w:t>
                        </w:r>
                        <w:r w:rsidRPr="0083554E">
                          <w:rPr>
                            <w:rFonts w:ascii="HG丸ｺﾞｼｯｸM-PRO" w:eastAsia="HG丸ｺﾞｼｯｸM-PRO" w:hAnsi="HG丸ｺﾞｼｯｸM-PRO" w:hint="eastAsia"/>
                            <w:color w:val="000000" w:themeColor="text1"/>
                          </w:rPr>
                          <w:t>わかる</w:t>
                        </w:r>
                        <w:r w:rsidRPr="0083554E">
                          <w:rPr>
                            <w:rFonts w:ascii="HG丸ｺﾞｼｯｸM-PRO" w:eastAsia="HG丸ｺﾞｼｯｸM-PRO" w:hAnsi="HG丸ｺﾞｼｯｸM-PRO"/>
                            <w:color w:val="000000" w:themeColor="text1"/>
                          </w:rPr>
                          <w:t>。</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sidRPr="0083554E">
                          <w:rPr>
                            <w:rFonts w:ascii="HG丸ｺﾞｼｯｸM-PRO" w:eastAsia="HG丸ｺﾞｼｯｸM-PRO" w:hAnsi="HG丸ｺﾞｼｯｸM-PRO"/>
                            <w:color w:val="000000" w:themeColor="text1"/>
                          </w:rPr>
                          <w:t>予防する</w:t>
                        </w:r>
                        <w:r w:rsidRPr="0083554E">
                          <w:rPr>
                            <w:rFonts w:ascii="HG丸ｺﾞｼｯｸM-PRO" w:eastAsia="HG丸ｺﾞｼｯｸM-PRO" w:hAnsi="HG丸ｺﾞｼｯｸM-PRO" w:hint="eastAsia"/>
                            <w:color w:val="000000" w:themeColor="text1"/>
                          </w:rPr>
                          <w:t>対象者や</w:t>
                        </w:r>
                        <w:r w:rsidRPr="0083554E">
                          <w:rPr>
                            <w:rFonts w:ascii="HG丸ｺﾞｼｯｸM-PRO" w:eastAsia="HG丸ｺﾞｼｯｸM-PRO" w:hAnsi="HG丸ｺﾞｼｯｸM-PRO"/>
                            <w:color w:val="000000" w:themeColor="text1"/>
                          </w:rPr>
                          <w:t>疾患を特定できる。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sidRPr="0083554E">
                          <w:rPr>
                            <w:rFonts w:ascii="HG丸ｺﾞｼｯｸM-PRO" w:eastAsia="HG丸ｺﾞｼｯｸM-PRO" w:hAnsi="HG丸ｺﾞｼｯｸM-PRO"/>
                            <w:color w:val="000000" w:themeColor="text1"/>
                          </w:rPr>
                          <w:t>レセプト分析によ</w:t>
                        </w:r>
                        <w:r w:rsidRPr="0083554E">
                          <w:rPr>
                            <w:rFonts w:ascii="HG丸ｺﾞｼｯｸM-PRO" w:eastAsia="HG丸ｺﾞｼｯｸM-PRO" w:hAnsi="HG丸ｺﾞｼｯｸM-PRO" w:hint="eastAsia"/>
                            <w:color w:val="000000" w:themeColor="text1"/>
                          </w:rPr>
                          <w:t>り、</w:t>
                        </w:r>
                        <w:r w:rsidRPr="0083554E">
                          <w:rPr>
                            <w:rFonts w:ascii="HG丸ｺﾞｼｯｸM-PRO" w:eastAsia="HG丸ｺﾞｼｯｸM-PRO" w:hAnsi="HG丸ｺﾞｼｯｸM-PRO"/>
                            <w:color w:val="000000" w:themeColor="text1"/>
                          </w:rPr>
                          <w:t>何の病気で入院しているか、治療を受けているか、なぜ医療</w:t>
                        </w:r>
                        <w:r w:rsidRPr="0083554E">
                          <w:rPr>
                            <w:rFonts w:ascii="HG丸ｺﾞｼｯｸM-PRO" w:eastAsia="HG丸ｺﾞｼｯｸM-PRO" w:hAnsi="HG丸ｺﾞｼｯｸM-PRO" w:hint="eastAsia"/>
                            <w:color w:val="000000" w:themeColor="text1"/>
                          </w:rPr>
                          <w:t>費が</w:t>
                        </w:r>
                        <w:r w:rsidRPr="0083554E">
                          <w:rPr>
                            <w:rFonts w:ascii="HG丸ｺﾞｼｯｸM-PRO" w:eastAsia="HG丸ｺﾞｼｯｸM-PRO" w:hAnsi="HG丸ｺﾞｼｯｸM-PRO"/>
                            <w:color w:val="000000" w:themeColor="text1"/>
                          </w:rPr>
                          <w:t>高くなっているか知ることができる。</w:t>
                        </w:r>
                      </w:p>
                      <w:p w:rsidR="00452CD9" w:rsidRPr="0083554E" w:rsidRDefault="00452CD9" w:rsidP="00C46327">
                        <w:pPr>
                          <w:jc w:val="center"/>
                          <w:rPr>
                            <w:color w:val="000000" w:themeColor="text1"/>
                          </w:rPr>
                        </w:pPr>
                      </w:p>
                    </w:txbxContent>
                  </v:textbox>
                </v:rect>
                <v:rect id="正方形/長方形 68" o:spid="_x0000_s1053" style="position:absolute;left:46954;top:10001;width:22193;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E8AA&#10;AADbAAAADwAAAGRycy9kb3ducmV2LnhtbERPu2rDMBTdC/0HcQvdGrkZjHGjhLRQ0uIhNGn2G+nG&#10;NrGujCQ/8vfVEOh4OO/VZradGMmH1rGC10UGglg703Kt4Pf4+VKACBHZYOeYFNwowGb9+LDC0riJ&#10;f2g8xFqkEA4lKmhi7Espg27IYli4njhxF+ctxgR9LY3HKYXbTi6zLJcWW04NDfb00ZC+Hgar4OQu&#10;75PVZ/4eb/t22FVe66JS6vlp3r6BiDTHf/Hd/WUU5G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RrE8AAAADbAAAADwAAAAAAAAAAAAAAAACYAgAAZHJzL2Rvd25y&#10;ZXYueG1sUEsFBgAAAAAEAAQA9QAAAIUDAAAAAA==&#10;" filled="f" stroked="f" strokeweight="1pt">
                  <v:textbox>
                    <w:txbxContent>
                      <w:p w:rsidR="00452CD9"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自らの</w:t>
                        </w:r>
                        <w:r>
                          <w:rPr>
                            <w:rFonts w:ascii="HG丸ｺﾞｼｯｸM-PRO" w:eastAsia="HG丸ｺﾞｼｯｸM-PRO" w:hAnsi="HG丸ｺﾞｼｯｸM-PRO"/>
                            <w:color w:val="000000" w:themeColor="text1"/>
                          </w:rPr>
                          <w:t>生活</w:t>
                        </w:r>
                        <w:r>
                          <w:rPr>
                            <w:rFonts w:ascii="HG丸ｺﾞｼｯｸM-PRO" w:eastAsia="HG丸ｺﾞｼｯｸM-PRO" w:hAnsi="HG丸ｺﾞｼｯｸM-PRO" w:hint="eastAsia"/>
                            <w:color w:val="000000" w:themeColor="text1"/>
                          </w:rPr>
                          <w:t>習慣のリスク</w:t>
                        </w:r>
                        <w:r>
                          <w:rPr>
                            <w:rFonts w:ascii="HG丸ｺﾞｼｯｸM-PRO" w:eastAsia="HG丸ｺﾞｼｯｸM-PRO" w:hAnsi="HG丸ｺﾞｼｯｸM-PRO"/>
                            <w:color w:val="000000" w:themeColor="text1"/>
                          </w:rPr>
                          <w:t>保有状況がわかる。</w:t>
                        </w:r>
                      </w:p>
                      <w:p w:rsidR="00452CD9"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放置するとどうなるか、どの生活習慣を改善するとリスクが減らせるかがわかる。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生活習慣の改善の方法が</w:t>
                        </w:r>
                        <w:r>
                          <w:rPr>
                            <w:rFonts w:ascii="HG丸ｺﾞｼｯｸM-PRO" w:eastAsia="HG丸ｺﾞｼｯｸM-PRO" w:hAnsi="HG丸ｺﾞｼｯｸM-PRO" w:hint="eastAsia"/>
                            <w:color w:val="000000" w:themeColor="text1"/>
                          </w:rPr>
                          <w:t>わかり</w:t>
                        </w:r>
                        <w:r>
                          <w:rPr>
                            <w:rFonts w:ascii="HG丸ｺﾞｼｯｸM-PRO" w:eastAsia="HG丸ｺﾞｼｯｸM-PRO" w:hAnsi="HG丸ｺﾞｼｯｸM-PRO"/>
                            <w:color w:val="000000" w:themeColor="text1"/>
                          </w:rPr>
                          <w:t>、自分で選択できる。</w:t>
                        </w:r>
                      </w:p>
                      <w:p w:rsidR="00452CD9" w:rsidRPr="0083554E" w:rsidRDefault="00452CD9" w:rsidP="00C46327">
                        <w:pPr>
                          <w:jc w:val="center"/>
                          <w:rPr>
                            <w:color w:val="000000" w:themeColor="text1"/>
                          </w:rPr>
                        </w:pPr>
                      </w:p>
                    </w:txbxContent>
                  </v:textbox>
                </v:rect>
                <v:shape id="下矢印 64" o:spid="_x0000_s1054" type="#_x0000_t67" style="position:absolute;left:31718;top:12858;width:6382;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oL8IA&#10;AADbAAAADwAAAGRycy9kb3ducmV2LnhtbESP3YrCMBSE7xd8h3AE79a0uohUo4goeCEL/jzAoTm2&#10;xeakJtFWn36zIHg5zMw3zHzZmVo8yPnKsoJ0mIAgzq2uuFBwPm2/pyB8QNZYWyYFT/KwXPS+5php&#10;2/KBHsdQiAhhn6GCMoQmk9LnJRn0Q9sQR+9incEQpSukdthGuKnlKEkm0mDFcaHEhtYl5dfj3Sjo&#10;NtN9WoxbvLU+nF7Xg0t/tVNq0O9WMxCBuvAJv9s7rWDyA/9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vwgAAANsAAAAPAAAAAAAAAAAAAAAAAJgCAABkcnMvZG93&#10;bnJldi54bWxQSwUGAAAAAAQABAD1AAAAhwMAAAAA&#10;" adj="10800" fillcolor="#deebf7" strokecolor="windowText" strokeweight="1pt"/>
                <v:oval id="円/楕円 33" o:spid="_x0000_s1055" style="position:absolute;left:27527;top:15811;width:14954;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qcUA&#10;AADbAAAADwAAAGRycy9kb3ducmV2LnhtbESPQUvDQBSE74L/YXmCN7vRapHYbRGhVOuhtIp4fM0+&#10;s9Hs25C3Jml/vVsoeBxm5htmOh98rTpqpQps4HqUgSIugq24NPD+tri6ByUR2WIdmAzsSWA+Oz+b&#10;Ym5DzxvqtrFUCcKSowEXY5NrLYUjjzIKDXHyvkLrMSbZltq22Ce4r/VNlk20x4rTgsOGnhwVP9tf&#10;b+Bjt3Sva+nvdv5l873qPuVw68WYy4vh8QFUpCH+h0/tZ2tgPIbjl/QD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xapxQAAANsAAAAPAAAAAAAAAAAAAAAAAJgCAABkcnMv&#10;ZG93bnJldi54bWxQSwUGAAAAAAQABAD1AAAAigMAAAAA&#10;" fillcolor="#f2f2f2" strokecolor="windowText" strokeweight="1pt">
                  <v:stroke joinstyle="miter"/>
                  <v:textbox>
                    <w:txbxContent>
                      <w:p w:rsidR="00452CD9" w:rsidRPr="0083554E" w:rsidRDefault="00452CD9" w:rsidP="00C46327">
                        <w:pPr>
                          <w:jc w:val="center"/>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未受診者への</w:t>
                        </w:r>
                        <w:r w:rsidRPr="0083554E">
                          <w:rPr>
                            <w:rFonts w:ascii="HG丸ｺﾞｼｯｸM-PRO" w:eastAsia="HG丸ｺﾞｼｯｸM-PRO" w:hAnsi="HG丸ｺﾞｼｯｸM-PRO"/>
                            <w:color w:val="000000" w:themeColor="text1"/>
                          </w:rPr>
                          <w:t>受診勧奨</w:t>
                        </w:r>
                      </w:p>
                    </w:txbxContent>
                  </v:textbox>
                </v:oval>
                <v:shape id="下矢印 63" o:spid="_x0000_s1056" type="#_x0000_t67" style="position:absolute;left:31718;top:22860;width:6382;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WKMIA&#10;AADbAAAADwAAAGRycy9kb3ducmV2LnhtbESPzarCMBSE9xd8h3AEd9dUBZVqFBEEwY3XH8TdsTm2&#10;xeakNLGtb28uCC6HmfmGmS9bU4iaKpdbVjDoRyCIE6tzThWcjpvfKQjnkTUWlknBixwsF52fOcba&#10;NvxH9cGnIkDYxagg876MpXRJRgZd35bEwbvbyqAPskqlrrAJcFPIYRSNpcGcw0KGJa0zSh6Hp1Gw&#10;ujaX+6s+n2WeDHn3uExwX9+U6nXb1QyEp9Z/w5/2VisYj+D/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hYowgAAANsAAAAPAAAAAAAAAAAAAAAAAJgCAABkcnMvZG93&#10;bnJldi54bWxQSwUGAAAAAAQABAD1AAAAhwMAAAAA&#10;" fillcolor="#deebf7" strokecolor="windowText" strokeweight="1pt"/>
                <v:rect id="正方形/長方形 62" o:spid="_x0000_s1057" style="position:absolute;left:25241;top:24098;width:20383;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138MA&#10;AADbAAAADwAAAGRycy9kb3ducmV2LnhtbESPS2sCMRSF90L/Q7gFN6IZXcgwGqVU6msjtQouL5Pr&#10;zNDJTZxEHf+9KRRcHs7j40znranFjRpfWVYwHCQgiHOrKy4UHH6++ikIH5A11pZJwYM8zGdvnSlm&#10;2t75m277UIg4wj5DBWUILpPS5yUZ9APriKN3to3BEGVTSN3gPY6bWo6SZCwNVhwJJTr6LCn/3V9N&#10;hKS7hVstNulyt3X6euxd6JSiUt339mMCIlAbXuH/9lorGI/g70v8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138MAAADbAAAADwAAAAAAAAAAAAAAAACYAgAAZHJzL2Rv&#10;d25yZXYueG1sUEsFBgAAAAAEAAQA9QAAAIgDAAAAAA==&#10;" fillcolor="window" stroked="f" strokeweight="1pt">
                  <v:textbox>
                    <w:txbxContent>
                      <w:p w:rsidR="00452CD9" w:rsidRDefault="00452CD9" w:rsidP="00C46327">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健康の</w:t>
                        </w:r>
                        <w:r>
                          <w:rPr>
                            <w:rFonts w:ascii="HG丸ｺﾞｼｯｸM-PRO" w:eastAsia="HG丸ｺﾞｼｯｸM-PRO" w:hAnsi="HG丸ｺﾞｼｯｸM-PRO"/>
                            <w:color w:val="000000" w:themeColor="text1"/>
                          </w:rPr>
                          <w:t>ための資源</w:t>
                        </w:r>
                      </w:p>
                      <w:p w:rsidR="00452CD9" w:rsidRDefault="00452CD9" w:rsidP="00C46327">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受診の</w:t>
                        </w:r>
                        <w:r>
                          <w:rPr>
                            <w:rFonts w:ascii="HG丸ｺﾞｼｯｸM-PRO" w:eastAsia="HG丸ｺﾞｼｯｸM-PRO" w:hAnsi="HG丸ｺﾞｼｯｸM-PRO"/>
                            <w:color w:val="000000" w:themeColor="text1"/>
                          </w:rPr>
                          <w:t>機会、治療の機会）</w:t>
                        </w:r>
                      </w:p>
                      <w:p w:rsidR="00452CD9" w:rsidRPr="0083554E" w:rsidRDefault="00452CD9" w:rsidP="00C46327">
                        <w:pPr>
                          <w:spacing w:line="0" w:lineRule="atLeast"/>
                          <w:jc w:val="center"/>
                          <w:rPr>
                            <w:color w:val="000000" w:themeColor="text1"/>
                          </w:rPr>
                        </w:pP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公平性の確保</w:t>
                        </w:r>
                      </w:p>
                    </w:txbxContent>
                  </v:textbox>
                </v:rect>
                <v:rect id="正方形/長方形 66" o:spid="_x0000_s1058" style="position:absolute;left:3619;top:28765;width:2124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z3MQA&#10;AADbAAAADwAAAGRycy9kb3ducmV2LnhtbESPzWrCQBSF90LfYbgFN6KTdhFCdAyloa26EW0LXV4y&#10;t0lo5s40M2p8e0cQXB7Oz8dZFIPpxJF631pW8DRLQBBXVrdcK/j6fJtmIHxA1thZJgVn8lAsH0YL&#10;zLU98Y6O+1CLOMI+RwVNCC6X0lcNGfQz64ij92t7gyHKvpa6x1McN518TpJUGmw5Ehp09NpQ9bc/&#10;mAjJtqX7KNfZ+3bj9OF78k8/GSo1fhxe5iACDeEevrVXWkGawvVL/A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jM9zEAAAA2wAAAA8AAAAAAAAAAAAAAAAAmAIAAGRycy9k&#10;b3ducmV2LnhtbFBLBQYAAAAABAAEAPUAAACJAwAAAAA=&#10;" fillcolor="window" stroked="f" strokeweight="1pt">
                  <v:textbox>
                    <w:txbxContent>
                      <w:p w:rsidR="00452CD9"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重症化予防が</w:t>
                        </w:r>
                        <w:r>
                          <w:rPr>
                            <w:rFonts w:ascii="HG丸ｺﾞｼｯｸM-PRO" w:eastAsia="HG丸ｺﾞｼｯｸM-PRO" w:hAnsi="HG丸ｺﾞｼｯｸM-PRO"/>
                            <w:color w:val="000000" w:themeColor="text1"/>
                          </w:rPr>
                          <w:t>できる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医療費の伸びを抑制できる</w:t>
                        </w:r>
                      </w:p>
                      <w:p w:rsidR="00452CD9" w:rsidRPr="0083554E" w:rsidRDefault="00452CD9" w:rsidP="00C46327">
                        <w:pPr>
                          <w:jc w:val="center"/>
                          <w:rPr>
                            <w:color w:val="000000" w:themeColor="text1"/>
                          </w:rPr>
                        </w:pPr>
                      </w:p>
                    </w:txbxContent>
                  </v:textbox>
                </v:rect>
                <v:rect id="正方形/長方形 53" o:spid="_x0000_s1059" style="position:absolute;left:48863;top:28765;width:16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a+cQA&#10;AADbAAAADwAAAGRycy9kb3ducmV2LnhtbESPX2vCMBTF3wd+h3CFvYyZuqGUziiiTKcvsupgj5fm&#10;ri02N1kTtfv2iyD4eDh/fpzJrDONOFPra8sKhoMEBHFhdc2lgsP+/TkF4QOyxsYyKfgjD7Np72GC&#10;mbYX/qRzHkoRR9hnqKAKwWVS+qIig35gHXH0fmxrMETZllK3eInjppEvSTKWBmuOhAodLSoqjvnJ&#10;REi6W7r1cpOudlunT19Pv/SdolKP/W7+BiJQF+7hW/tDKxi9wv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WvnEAAAA2wAAAA8AAAAAAAAAAAAAAAAAmAIAAGRycy9k&#10;b3ducmV2LnhtbFBLBQYAAAAABAAEAPUAAACJAwAAAAA=&#10;" fillcolor="window" stroked="f" strokeweight="1pt">
                  <v:textbox>
                    <w:txbxContent>
                      <w:p w:rsidR="00452CD9" w:rsidRDefault="00452CD9" w:rsidP="00C46327">
                        <w:pPr>
                          <w:spacing w:line="0" w:lineRule="atLeast"/>
                          <w:jc w:val="left"/>
                          <w:rPr>
                            <w:rFonts w:ascii="HG丸ｺﾞｼｯｸM-PRO" w:eastAsia="HG丸ｺﾞｼｯｸM-PRO" w:hAnsi="HG丸ｺﾞｼｯｸM-PRO"/>
                            <w:color w:val="000000" w:themeColor="text1"/>
                          </w:rPr>
                        </w:pPr>
                        <w:r w:rsidRPr="0083554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重症化予防が</w:t>
                        </w:r>
                        <w:r>
                          <w:rPr>
                            <w:rFonts w:ascii="HG丸ｺﾞｼｯｸM-PRO" w:eastAsia="HG丸ｺﾞｼｯｸM-PRO" w:hAnsi="HG丸ｺﾞｼｯｸM-PRO"/>
                            <w:color w:val="000000" w:themeColor="text1"/>
                          </w:rPr>
                          <w:t>できる</w:t>
                        </w:r>
                      </w:p>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○死亡が回避できる</w:t>
                        </w:r>
                      </w:p>
                      <w:p w:rsidR="00452CD9" w:rsidRPr="0083554E" w:rsidRDefault="00452CD9" w:rsidP="00C46327">
                        <w:pPr>
                          <w:jc w:val="center"/>
                          <w:rPr>
                            <w:color w:val="000000" w:themeColor="text1"/>
                          </w:rPr>
                        </w:pPr>
                      </w:p>
                    </w:txbxContent>
                  </v:textbox>
                </v:rect>
                <v:roundrect id="角丸四角形 61" o:spid="_x0000_s1060" style="position:absolute;left:25527;top:54387;width:18573;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HcUA&#10;AADbAAAADwAAAGRycy9kb3ducmV2LnhtbESPQWvCQBSE7wX/w/KE3ppNLFgb3YgIpYK9mHrp7Zl9&#10;TVKzb+PuqvHfd4VCj8PMfMMsloPpxIWcby0ryJIUBHFldcu1gv3n29MMhA/IGjvLpOBGHpbF6GGB&#10;ubZX3tGlDLWIEPY5KmhC6HMpfdWQQZ/Ynjh639YZDFG6WmqH1wg3nZyk6VQabDkuNNjTuqHqWJ6N&#10;glNVv7ST569j+uo+3vH8sy0P661Sj+NhNQcRaAj/4b/2RiuYZnD/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0wdxQAAANsAAAAPAAAAAAAAAAAAAAAAAJgCAABkcnMv&#10;ZG93bnJldi54bWxQSwUGAAAAAAQABAD1AAAAigMAAAAA&#10;" fillcolor="window" strokecolor="windowText" strokeweight="1pt">
                  <v:stroke joinstyle="miter"/>
                  <v:textbox>
                    <w:txbxContent>
                      <w:p w:rsidR="00452CD9" w:rsidRPr="003E1DDE" w:rsidRDefault="00452CD9" w:rsidP="00D151FB">
                        <w:pPr>
                          <w:jc w:val="center"/>
                          <w:rPr>
                            <w:rFonts w:ascii="HG丸ｺﾞｼｯｸM-PRO" w:eastAsia="HG丸ｺﾞｼｯｸM-PRO" w:hAnsi="HG丸ｺﾞｼｯｸM-PRO"/>
                            <w:color w:val="000000" w:themeColor="text1"/>
                            <w:sz w:val="18"/>
                            <w:szCs w:val="18"/>
                          </w:rPr>
                        </w:pPr>
                        <w:r w:rsidRPr="00452CD9">
                          <w:rPr>
                            <w:rFonts w:ascii="HG丸ｺﾞｼｯｸM-PRO" w:eastAsia="HG丸ｺﾞｼｯｸM-PRO" w:hAnsi="HG丸ｺﾞｼｯｸM-PRO" w:hint="eastAsia"/>
                            <w:color w:val="000000" w:themeColor="text1"/>
                            <w:sz w:val="22"/>
                          </w:rPr>
                          <w:t>健康寿命の</w:t>
                        </w:r>
                        <w:r w:rsidRPr="00452CD9">
                          <w:rPr>
                            <w:rFonts w:ascii="HG丸ｺﾞｼｯｸM-PRO" w:eastAsia="HG丸ｺﾞｼｯｸM-PRO" w:hAnsi="HG丸ｺﾞｼｯｸM-PRO"/>
                            <w:color w:val="000000" w:themeColor="text1"/>
                            <w:sz w:val="22"/>
                          </w:rPr>
                          <w:t>延伸</w:t>
                        </w:r>
                        <w:r w:rsidRPr="00452CD9">
                          <w:rPr>
                            <w:rFonts w:ascii="HG丸ｺﾞｼｯｸM-PRO" w:eastAsia="HG丸ｺﾞｼｯｸM-PRO" w:hAnsi="HG丸ｺﾞｼｯｸM-PRO" w:hint="eastAsia"/>
                            <w:color w:val="000000" w:themeColor="text1"/>
                            <w:sz w:val="18"/>
                            <w:szCs w:val="18"/>
                          </w:rPr>
                          <w:t>※</w:t>
                        </w:r>
                        <w:r w:rsidRPr="003E1DDE">
                          <w:rPr>
                            <w:rFonts w:ascii="HG丸ｺﾞｼｯｸM-PRO" w:eastAsia="HG丸ｺﾞｼｯｸM-PRO" w:hAnsi="HG丸ｺﾞｼｯｸM-PRO"/>
                            <w:color w:val="000000" w:themeColor="text1"/>
                            <w:sz w:val="18"/>
                            <w:szCs w:val="18"/>
                          </w:rPr>
                          <w:t>2</w:t>
                        </w:r>
                      </w:p>
                    </w:txbxContent>
                  </v:textbox>
                </v:roundrect>
                <v:rect id="正方形/長方形 41" o:spid="_x0000_s1061" style="position:absolute;left:5619;top:6762;width:154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V0sMA&#10;AADbAAAADwAAAGRycy9kb3ducmV2LnhtbESPQWvCQBSE70L/w/IK3nRjEWlTN6EUClLwYGp7fmRf&#10;s8Hs25Bd4+qvdwXB4zAz3zDrMtpOjDT41rGCxTwDQVw73XKjYP/zNXsF4QOyxs4xKTiTh7J4mqwx&#10;1+7EOxqr0IgEYZ+jAhNCn0vpa0MW/dz1xMn7d4PFkOTQSD3gKcFtJ1+ybCUttpwWDPb0aag+VEer&#10;4NtfjmOt/TaaaDZvv3/ZpeKDUtPn+PEOIlAMj/C9vdEKlgu4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ZV0sMAAADbAAAADwAAAAAAAAAAAAAAAACYAgAAZHJzL2Rv&#10;d25yZXYueG1sUEsFBgAAAAAEAAQA9QAAAIgDAAAAAA==&#10;" fillcolor="window" strokecolor="windowText" strokeweight="1pt">
                  <v:textbox>
                    <w:txbxContent>
                      <w:p w:rsidR="00452CD9" w:rsidRPr="0083554E" w:rsidRDefault="00452CD9" w:rsidP="00C46327">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地域</w:t>
                        </w:r>
                        <w:r>
                          <w:rPr>
                            <w:rFonts w:ascii="HG丸ｺﾞｼｯｸM-PRO" w:eastAsia="HG丸ｺﾞｼｯｸM-PRO" w:hAnsi="HG丸ｺﾞｼｯｸM-PRO"/>
                            <w:color w:val="000000" w:themeColor="text1"/>
                          </w:rPr>
                          <w:t>・職場のメリット</w:t>
                        </w:r>
                      </w:p>
                      <w:p w:rsidR="00452CD9" w:rsidRPr="0083554E" w:rsidRDefault="00452CD9" w:rsidP="00C46327">
                        <w:pPr>
                          <w:jc w:val="center"/>
                          <w:rPr>
                            <w:color w:val="000000" w:themeColor="text1"/>
                          </w:rPr>
                        </w:pPr>
                      </w:p>
                    </w:txbxContent>
                  </v:textbox>
                </v:rect>
                <v:rect id="正方形/長方形 34" o:spid="_x0000_s1062" style="position:absolute;left:49530;top:6762;width:15430;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FN8MA&#10;AADbAAAADwAAAGRycy9kb3ducmV2LnhtbESPT2sCMRTE7wW/Q3iCt5qtSrFbo4ggSKEH1z/nx+Z1&#10;s7h5WTZxTf30jSD0OMzMb5jFKtpG9NT52rGCt3EGgrh0uuZKwfGwfZ2D8AFZY+OYFPySh9Vy8LLA&#10;XLsb76kvQiUShH2OCkwIbS6lLw1Z9GPXEifvx3UWQ5JdJXWHtwS3jZxk2bu0WHNaMNjSxlB5Ka5W&#10;wZe/X/tS++9ootl9nM7ZveCLUqNhXH+CCBTDf/jZ3mkF0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FN8MAAADbAAAADwAAAAAAAAAAAAAAAACYAgAAZHJzL2Rv&#10;d25yZXYueG1sUEsFBgAAAAAEAAQA9QAAAIgDAAAAAA==&#10;" fillcolor="window" strokecolor="windowText" strokeweight="1pt">
                  <v:textbox>
                    <w:txbxContent>
                      <w:p w:rsidR="00452CD9" w:rsidRPr="0083554E" w:rsidRDefault="00452CD9" w:rsidP="00C46327">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個々人</w:t>
                        </w:r>
                        <w:r>
                          <w:rPr>
                            <w:rFonts w:ascii="HG丸ｺﾞｼｯｸM-PRO" w:eastAsia="HG丸ｺﾞｼｯｸM-PRO" w:hAnsi="HG丸ｺﾞｼｯｸM-PRO"/>
                            <w:color w:val="000000" w:themeColor="text1"/>
                          </w:rPr>
                          <w:t>のメリット</w:t>
                        </w:r>
                      </w:p>
                      <w:p w:rsidR="00452CD9" w:rsidRPr="0083554E" w:rsidRDefault="00452CD9" w:rsidP="00C46327">
                        <w:pPr>
                          <w:jc w:val="center"/>
                          <w:rPr>
                            <w:color w:val="000000" w:themeColor="text1"/>
                          </w:rPr>
                        </w:pPr>
                      </w:p>
                    </w:txbxContent>
                  </v:textbox>
                </v:rect>
                <v:roundrect id="角丸四角形 52" o:spid="_x0000_s1063" style="position:absolute;left:25812;top:48387;width:19336;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Y18UA&#10;AADbAAAADwAAAGRycy9kb3ducmV2LnhtbESPQWvCQBSE74L/YXlCb7oxpa2mriJCaUEvpr14e2Zf&#10;k2j2bdxdNf57Vyj0OMzMN8xs0ZlGXMj52rKC8SgBQVxYXXOp4Of7YzgB4QOyxsYyKbiRh8W835th&#10;pu2Vt3TJQykihH2GCqoQ2kxKX1Rk0I9sSxy9X+sMhihdKbXDa4SbRqZJ8ioN1hwXKmxpVVFxzM9G&#10;wako3+r0eXdMpm7ziefDOt+v1ko9DbrlO4hAXfgP/7W/tIKXF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RjXxQAAANsAAAAPAAAAAAAAAAAAAAAAAJgCAABkcnMv&#10;ZG93bnJldi54bWxQSwUGAAAAAAQABAD1AAAAigMAAAAA&#10;" fillcolor="window" strokecolor="windowText" strokeweight="1pt">
                  <v:stroke joinstyle="miter"/>
                  <v:textbo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虚血性</w:t>
                        </w:r>
                        <w:r>
                          <w:rPr>
                            <w:rFonts w:ascii="HG丸ｺﾞｼｯｸM-PRO" w:eastAsia="HG丸ｺﾞｼｯｸM-PRO" w:hAnsi="HG丸ｺﾞｼｯｸM-PRO"/>
                            <w:color w:val="000000" w:themeColor="text1"/>
                            <w:sz w:val="22"/>
                          </w:rPr>
                          <w:t>心疾患死亡率の減少</w:t>
                        </w:r>
                      </w:p>
                    </w:txbxContent>
                  </v:textbox>
                </v:roundrect>
                <v:roundrect id="角丸四角形 51" o:spid="_x0000_s1064" style="position:absolute;left:4572;top:48387;width:19240;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GoMUA&#10;AADbAAAADwAAAGRycy9kb3ducmV2LnhtbESPQWvCQBSE70L/w/IKvelGRVtTN1IEqaAX0168vWZf&#10;kzTZt+nuqum/7wqCx2FmvmGWq9604kzO15YVjEcJCOLC6ppLBZ8fm+ELCB+QNbaWScEfeVhlD4Ml&#10;ptpe+EDnPJQiQtinqKAKoUul9EVFBv3IdsTR+7bOYIjSlVI7vES4aeUkSebSYM1xocKO1hUVTX4y&#10;Cn6L8rmeTI9NsnD7dzz97PKv9U6pp8f+7RVEoD7cw7f2ViuYjeH6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4agxQAAANsAAAAPAAAAAAAAAAAAAAAAAJgCAABkcnMv&#10;ZG93bnJldi54bWxQSwUGAAAAAAQABAD1AAAAigMAAAAA&#10;" fillcolor="window" strokecolor="windowText" strokeweight="1pt">
                  <v:stroke joinstyle="miter"/>
                  <v:textbo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脳血管疾患死亡率の</w:t>
                        </w:r>
                        <w:r>
                          <w:rPr>
                            <w:rFonts w:ascii="HG丸ｺﾞｼｯｸM-PRO" w:eastAsia="HG丸ｺﾞｼｯｸM-PRO" w:hAnsi="HG丸ｺﾞｼｯｸM-PRO"/>
                            <w:color w:val="000000" w:themeColor="text1"/>
                            <w:sz w:val="22"/>
                          </w:rPr>
                          <w:t>減少</w:t>
                        </w:r>
                      </w:p>
                    </w:txbxContent>
                  </v:textbox>
                </v:roundrect>
                <v:roundrect id="角丸四角形 50" o:spid="_x0000_s1065" style="position:absolute;left:48387;top:47434;width:17716;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jO8EA&#10;AADbAAAADwAAAGRycy9kb3ducmV2LnhtbERPPW/CMBDdK/EfrENiA6cgCqQYhJAQSHQh7cJ2xNck&#10;JT4H20D493hA6vj0vufL1tTiRs5XlhW8DxIQxLnVFRcKfr43/SkIH5A11pZJwYM8LBedtzmm2t75&#10;QLcsFCKGsE9RQRlCk0rp85IM+oFtiCP3a53BEKErpHZ4j+GmlsMk+ZAGK44NJTa0Lik/Z1ej4JIX&#10;k2o4Op6Tmfva4vVvn53We6V63Xb1CSJQG/7FL/dOKxjH9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LIzvBAAAA2wAAAA8AAAAAAAAAAAAAAAAAmAIAAGRycy9kb3du&#10;cmV2LnhtbFBLBQYAAAAABAAEAPUAAACGAwAAAAA=&#10;" fillcolor="window" strokecolor="windowText" strokeweight="1pt">
                  <v:stroke joinstyle="miter"/>
                  <v:textbo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糖尿病</w:t>
                        </w:r>
                        <w:r w:rsidRPr="00452CD9">
                          <w:rPr>
                            <w:rFonts w:ascii="HG丸ｺﾞｼｯｸM-PRO" w:eastAsia="HG丸ｺﾞｼｯｸM-PRO" w:hAnsi="HG丸ｺﾞｼｯｸM-PRO" w:hint="eastAsia"/>
                            <w:color w:val="000000" w:themeColor="text1"/>
                            <w:sz w:val="22"/>
                          </w:rPr>
                          <w:t>性腎</w:t>
                        </w:r>
                        <w:r>
                          <w:rPr>
                            <w:rFonts w:ascii="HG丸ｺﾞｼｯｸM-PRO" w:eastAsia="HG丸ｺﾞｼｯｸM-PRO" w:hAnsi="HG丸ｺﾞｼｯｸM-PRO" w:hint="eastAsia"/>
                            <w:color w:val="000000" w:themeColor="text1"/>
                            <w:sz w:val="22"/>
                          </w:rPr>
                          <w:t>症に</w:t>
                        </w:r>
                        <w:r>
                          <w:rPr>
                            <w:rFonts w:ascii="HG丸ｺﾞｼｯｸM-PRO" w:eastAsia="HG丸ｺﾞｼｯｸM-PRO" w:hAnsi="HG丸ｺﾞｼｯｸM-PRO"/>
                            <w:color w:val="000000" w:themeColor="text1"/>
                            <w:sz w:val="22"/>
                          </w:rPr>
                          <w:t>よる新規透析導入患者数の減少</w:t>
                        </w:r>
                      </w:p>
                    </w:txbxContent>
                  </v:textbox>
                </v:roundrect>
                <v:rect id="正方形/長方形 88" o:spid="_x0000_s1066" style="position:absolute;left:18859;top:37528;width:35433;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V18IA&#10;AADbAAAADwAAAGRycy9kb3ducmV2LnhtbERPz2vCMBS+D/Y/hDfwtqbbQKQzFnFz6NildRdvz+a1&#10;KTYvpYm1/vfmMNjx4/u9zCfbiZEG3zpW8JKkIIgrp1tuFPwets8LED4ga+wck4IbechXjw9LzLS7&#10;ckFjGRoRQ9hnqMCE0GdS+sqQRZ+4njhytRsshgiHRuoBrzHcdvI1TefSYsuxwWBPG0PVubxYBXV/&#10;evs5Fse0PO2/N59f2siP0Sg1e5rW7yACTeFf/OfeaQWLODZ+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JXXwgAAANsAAAAPAAAAAAAAAAAAAAAAAJgCAABkcnMvZG93&#10;bnJldi54bWxQSwUGAAAAAAQABAD1AAAAhwMAAAAA&#10;" filled="f" strokecolor="black [3213]" strokeweight="1.5pt"/>
                <v:roundrect id="角丸四角形 87" o:spid="_x0000_s1067" style="position:absolute;left:23145;top:35623;width:2571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XCMUA&#10;AADbAAAADwAAAGRycy9kb3ducmV2LnhtbESPQWvCQBSE74L/YXmCN92oUDV1IyKUFvTStJfentnX&#10;JCb7Nu6umv77rlDocZiZb5jNtjetuJHztWUFs2kCgriwuuZSwefHy2QFwgdkja1lUvBDHrbZcLDB&#10;VNs7v9MtD6WIEPYpKqhC6FIpfVGRQT+1HXH0vq0zGKJ0pdQO7xFuWjlPkidpsOa4UGFH+4qKJr8a&#10;BZeiXNbzxVeTrN3xFa/nQ37aH5Qaj/rdM4hAffgP/7XftILVEh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pcIxQAAANsAAAAPAAAAAAAAAAAAAAAAAJgCAABkcnMv&#10;ZG93bnJldi54bWxQSwUGAAAAAAQABAD1AAAAigMAAAAA&#10;" fillcolor="window" strokecolor="windowText" strokeweight="1pt">
                  <v:stroke joinstyle="miter"/>
                  <v:textbox>
                    <w:txbxContent>
                      <w:p w:rsidR="00452CD9" w:rsidRPr="0083554E" w:rsidRDefault="00452CD9" w:rsidP="003E1DDE">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メタボリックシンドロームの</w:t>
                        </w:r>
                        <w:r>
                          <w:rPr>
                            <w:rFonts w:ascii="HG丸ｺﾞｼｯｸM-PRO" w:eastAsia="HG丸ｺﾞｼｯｸM-PRO" w:hAnsi="HG丸ｺﾞｼｯｸM-PRO"/>
                            <w:color w:val="000000" w:themeColor="text1"/>
                            <w:sz w:val="22"/>
                          </w:rPr>
                          <w:t>減少</w:t>
                        </w:r>
                        <w:r w:rsidRPr="003E1DDE">
                          <w:rPr>
                            <w:rFonts w:ascii="HG丸ｺﾞｼｯｸM-PRO" w:eastAsia="HG丸ｺﾞｼｯｸM-PRO" w:hAnsi="HG丸ｺﾞｼｯｸM-PRO" w:hint="eastAsia"/>
                            <w:color w:val="000000" w:themeColor="text1"/>
                            <w:sz w:val="18"/>
                            <w:szCs w:val="18"/>
                          </w:rPr>
                          <w:t>※</w:t>
                        </w:r>
                        <w:r w:rsidRPr="003E1DDE">
                          <w:rPr>
                            <w:rFonts w:ascii="HG丸ｺﾞｼｯｸM-PRO" w:eastAsia="HG丸ｺﾞｼｯｸM-PRO" w:hAnsi="HG丸ｺﾞｼｯｸM-PRO"/>
                            <w:color w:val="000000" w:themeColor="text1"/>
                            <w:sz w:val="18"/>
                            <w:szCs w:val="18"/>
                          </w:rPr>
                          <w:t>1</w:t>
                        </w:r>
                      </w:p>
                    </w:txbxContent>
                  </v:textbox>
                </v:roundrect>
                <v:roundrect id="角丸四角形 59" o:spid="_x0000_s1068" style="position:absolute;left:14478;top:40957;width:11049;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sQA&#10;AADbAAAADwAAAGRycy9kb3ducmV2LnhtbESPQWsCMRSE7wX/Q3iCt5rV0qqrUUQoFuylqxdvz81z&#10;d3XzsiZR139vCoUeh5n5hpktWlOLGzlfWVYw6CcgiHOrKy4U7Lafr2MQPiBrrC2Tggd5WMw7LzNM&#10;tb3zD92yUIgIYZ+igjKEJpXS5yUZ9H3bEEfvaJ3BEKUrpHZ4j3BTy2GSfEiDFceFEhtalZSfs6tR&#10;cMmLUTV825+Tifte4/W0yQ6rjVK9brucggjUhv/wX/tLK3ifwO+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qbEAAAA2wAAAA8AAAAAAAAAAAAAAAAAmAIAAGRycy9k&#10;b3ducmV2LnhtbFBLBQYAAAAABAAEAPUAAACJAwAAAAA=&#10;" fillcolor="window" strokecolor="windowText" strokeweight="1pt">
                  <v:stroke joinstyle="miter"/>
                  <v:textbox>
                    <w:txbxContent>
                      <w:p w:rsidR="00452CD9" w:rsidRPr="0083554E" w:rsidRDefault="00452CD9" w:rsidP="00C4632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高血圧の</w:t>
                        </w:r>
                        <w:r>
                          <w:rPr>
                            <w:rFonts w:ascii="HG丸ｺﾞｼｯｸM-PRO" w:eastAsia="HG丸ｺﾞｼｯｸM-PRO" w:hAnsi="HG丸ｺﾞｼｯｸM-PRO"/>
                            <w:color w:val="000000" w:themeColor="text1"/>
                            <w:sz w:val="22"/>
                          </w:rPr>
                          <w:t>改善</w:t>
                        </w:r>
                      </w:p>
                    </w:txbxContent>
                  </v:textbox>
                </v:roundrect>
                <v:roundrect id="角丸四角形 57" o:spid="_x0000_s1069" style="position:absolute;left:44862;top:39528;width:15145;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7T8QA&#10;AADbAAAADwAAAGRycy9kb3ducmV2LnhtbESPQWsCMRSE74X+h/AK3mpWxapboxRBFPTi6sXbc/O6&#10;u7p52SZRt/++EQoeh5n5hpnOW1OLGzlfWVbQ6yYgiHOrKy4UHPbL9zEIH5A11pZJwS95mM9eX6aY&#10;anvnHd2yUIgIYZ+igjKEJpXS5yUZ9F3bEEfv2zqDIUpXSO3wHuGmlv0k+ZAGK44LJTa0KCm/ZFej&#10;4CcvRlV/cLwkE7dd4fW8yU6LjVKdt/brE0SgNjzD/+21VjAcweN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u0/EAAAA2wAAAA8AAAAAAAAAAAAAAAAAmAIAAGRycy9k&#10;b3ducmV2LnhtbFBLBQYAAAAABAAEAPUAAACJAwAAAAA=&#10;" fillcolor="window" strokecolor="windowText" strokeweight="1pt">
                  <v:stroke joinstyle="miter"/>
                  <v:textbox>
                    <w:txbxContent>
                      <w:p w:rsidR="00452CD9" w:rsidRPr="0083554E" w:rsidRDefault="00452CD9" w:rsidP="00C46327">
                        <w:pPr>
                          <w:spacing w:line="0" w:lineRule="atLeas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糖尿病有病者の増加の</w:t>
                        </w:r>
                        <w:r>
                          <w:rPr>
                            <w:rFonts w:ascii="HG丸ｺﾞｼｯｸM-PRO" w:eastAsia="HG丸ｺﾞｼｯｸM-PRO" w:hAnsi="HG丸ｺﾞｼｯｸM-PRO"/>
                            <w:color w:val="000000" w:themeColor="text1"/>
                            <w:sz w:val="22"/>
                          </w:rPr>
                          <w:t>抑制</w:t>
                        </w:r>
                      </w:p>
                    </w:txbxContent>
                  </v:textbox>
                </v:roundrect>
                <v:line id="直線コネクタ 89" o:spid="_x0000_s1070" style="position:absolute;visibility:visible;mso-wrap-style:square" from="35147,38481" to="35242,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w4sYAAADbAAAADwAAAGRycy9kb3ducmV2LnhtbESPT2vCQBTE74V+h+UVvNWNtkhM3Ugb&#10;EKV4iYri7ZF9+dNm34bsqum3dwuFHoeZ+Q2zWA6mFVfqXWNZwWQcgSAurG64UnDYr55jEM4ja2wt&#10;k4IfcrBMHx8WmGh745yuO1+JAGGXoILa+y6R0hU1GXRj2xEHr7S9QR9kX0nd4y3ATSunUTSTBhsO&#10;CzV2lNVUfO8uRsFwnH6uspdZmZ/z11P2NVlX2w9WavQ0vL+B8DT4//Bfe6MVxHP4/RJ+gE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8OLGAAAA2wAAAA8AAAAAAAAA&#10;AAAAAAAAoQIAAGRycy9kb3ducmV2LnhtbFBLBQYAAAAABAAEAPkAAACUAwAAAAA=&#10;" strokecolor="black [3213]" strokeweight="1.5pt">
                  <v:stroke joinstyle="miter"/>
                </v:line>
                <v:roundrect id="角丸四角形 60" o:spid="_x0000_s1071" style="position:absolute;left:28098;top:40957;width:1390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phsEA&#10;AADbAAAADwAAAGRycy9kb3ducmV2LnhtbERPTYvCMBC9C/6HMAveNF0XdK1GEUFW0It1L97GZrbt&#10;2kxqErX+e3MQPD7e92zRmlrcyPnKsoLPQQKCOLe64kLB72Hd/wbhA7LG2jIpeJCHxbzbmWGq7Z33&#10;dMtCIWII+xQVlCE0qZQ+L8mgH9iGOHJ/1hkMEbpCaof3GG5qOUySkTRYcWwosaFVSfk5uxoFl7wY&#10;V8Ov4zmZuN0PXv+32Wm1Var30S6nIAK14S1+uTdawSiuj1/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n6YbBAAAA2wAAAA8AAAAAAAAAAAAAAAAAmAIAAGRycy9kb3du&#10;cmV2LnhtbFBLBQYAAAAABAAEAPUAAACGAwAAAAA=&#10;" fillcolor="window" strokecolor="windowText" strokeweight="1pt">
                  <v:stroke joinstyle="miter"/>
                  <v:textbox>
                    <w:txbxContent>
                      <w:p w:rsidR="00452CD9" w:rsidRPr="0083554E" w:rsidRDefault="00452CD9" w:rsidP="00C4632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脂質異常症の減少</w:t>
                        </w:r>
                      </w:p>
                    </w:txbxContent>
                  </v:textbox>
                </v:roundrect>
              </v:group>
            </w:pict>
          </mc:Fallback>
        </mc:AlternateContent>
      </w:r>
    </w:p>
    <w:p w:rsidR="00D574F0" w:rsidRPr="00C46327" w:rsidRDefault="00D574F0"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E14519" w:rsidRDefault="00E14519" w:rsidP="002D37B0">
      <w:pPr>
        <w:ind w:right="840"/>
        <w:rPr>
          <w:rFonts w:ascii="HG丸ｺﾞｼｯｸM-PRO" w:eastAsia="HG丸ｺﾞｼｯｸM-PRO" w:hAnsi="HG丸ｺﾞｼｯｸM-PRO"/>
          <w:sz w:val="22"/>
        </w:rPr>
      </w:pPr>
    </w:p>
    <w:p w:rsidR="00D151FB" w:rsidRDefault="00D151FB" w:rsidP="00D151FB">
      <w:pPr>
        <w:ind w:right="400"/>
        <w:jc w:val="right"/>
        <w:rPr>
          <w:rFonts w:ascii="HG丸ｺﾞｼｯｸM-PRO" w:eastAsia="HG丸ｺﾞｼｯｸM-PRO" w:hAnsi="HG丸ｺﾞｼｯｸM-PRO"/>
          <w:sz w:val="22"/>
        </w:rPr>
      </w:pPr>
    </w:p>
    <w:p w:rsidR="00D151FB" w:rsidRDefault="00D151FB" w:rsidP="00D151FB">
      <w:pPr>
        <w:ind w:right="400"/>
        <w:jc w:val="right"/>
        <w:rPr>
          <w:rFonts w:ascii="HG丸ｺﾞｼｯｸM-PRO" w:eastAsia="HG丸ｺﾞｼｯｸM-PRO" w:hAnsi="HG丸ｺﾞｼｯｸM-PRO"/>
          <w:sz w:val="22"/>
        </w:rPr>
      </w:pPr>
    </w:p>
    <w:p w:rsidR="00E14519" w:rsidRPr="00452CD9" w:rsidRDefault="00E46799" w:rsidP="00D151FB">
      <w:pPr>
        <w:ind w:right="400"/>
        <w:jc w:val="righ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資料：</w:t>
      </w:r>
      <w:r w:rsidR="00FC439A" w:rsidRPr="00452CD9">
        <w:rPr>
          <w:rFonts w:ascii="HG丸ｺﾞｼｯｸM-PRO" w:eastAsia="HG丸ｺﾞｼｯｸM-PRO" w:hAnsi="HG丸ｺﾞｼｯｸM-PRO" w:hint="eastAsia"/>
          <w:color w:val="000000" w:themeColor="text1"/>
          <w:sz w:val="22"/>
        </w:rPr>
        <w:t>標準的な健診・保健指導プログラム【改訂版】</w:t>
      </w:r>
      <w:r w:rsidR="00D151FB" w:rsidRPr="00452CD9">
        <w:rPr>
          <w:rFonts w:ascii="HG丸ｺﾞｼｯｸM-PRO" w:eastAsia="HG丸ｺﾞｼｯｸM-PRO" w:hAnsi="HG丸ｺﾞｼｯｸM-PRO" w:hint="eastAsia"/>
          <w:color w:val="000000" w:themeColor="text1"/>
          <w:sz w:val="22"/>
        </w:rPr>
        <w:t>図1改変</w:t>
      </w:r>
    </w:p>
    <w:p w:rsidR="00D151FB" w:rsidRPr="00452CD9" w:rsidRDefault="00D151FB" w:rsidP="00D151FB">
      <w:pPr>
        <w:ind w:right="400"/>
        <w:jc w:val="righ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※1：追加　※2：位置</w:t>
      </w:r>
      <w:r w:rsidR="004F5B2D" w:rsidRPr="00452CD9">
        <w:rPr>
          <w:rFonts w:ascii="HG丸ｺﾞｼｯｸM-PRO" w:eastAsia="HG丸ｺﾞｼｯｸM-PRO" w:hAnsi="HG丸ｺﾞｼｯｸM-PRO" w:hint="eastAsia"/>
          <w:color w:val="000000" w:themeColor="text1"/>
          <w:sz w:val="22"/>
        </w:rPr>
        <w:t>･文言</w:t>
      </w:r>
      <w:r w:rsidRPr="00452CD9">
        <w:rPr>
          <w:rFonts w:ascii="HG丸ｺﾞｼｯｸM-PRO" w:eastAsia="HG丸ｺﾞｼｯｸM-PRO" w:hAnsi="HG丸ｺﾞｼｯｸM-PRO" w:hint="eastAsia"/>
          <w:color w:val="000000" w:themeColor="text1"/>
          <w:sz w:val="22"/>
        </w:rPr>
        <w:t>変更</w:t>
      </w:r>
    </w:p>
    <w:p w:rsidR="00E14519" w:rsidRPr="00452CD9" w:rsidRDefault="00E14519" w:rsidP="002D37B0">
      <w:pPr>
        <w:ind w:right="840"/>
        <w:rPr>
          <w:rFonts w:ascii="HG丸ｺﾞｼｯｸM-PRO" w:eastAsia="HG丸ｺﾞｼｯｸM-PRO" w:hAnsi="HG丸ｺﾞｼｯｸM-PRO"/>
          <w:color w:val="000000" w:themeColor="text1"/>
          <w:sz w:val="22"/>
        </w:rPr>
      </w:pPr>
    </w:p>
    <w:p w:rsidR="00D151FB" w:rsidRDefault="00D151FB" w:rsidP="002D37B0">
      <w:pPr>
        <w:ind w:right="840"/>
        <w:rPr>
          <w:rFonts w:ascii="HG丸ｺﾞｼｯｸM-PRO" w:eastAsia="HG丸ｺﾞｼｯｸM-PRO" w:hAnsi="HG丸ｺﾞｼｯｸM-PRO"/>
          <w:sz w:val="22"/>
        </w:rPr>
      </w:pPr>
    </w:p>
    <w:p w:rsidR="0005796F" w:rsidRDefault="0005796F" w:rsidP="00294FB6">
      <w:pPr>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これまでの分析結果から、以下の健康課題が考えられます。</w:t>
      </w:r>
    </w:p>
    <w:p w:rsidR="0020726E" w:rsidRDefault="00D151FB" w:rsidP="00294FB6">
      <w:pPr>
        <w:ind w:right="84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0336" behindDoc="0" locked="0" layoutInCell="1" allowOverlap="1">
                <wp:simplePos x="0" y="0"/>
                <wp:positionH relativeFrom="column">
                  <wp:posOffset>-36195</wp:posOffset>
                </wp:positionH>
                <wp:positionV relativeFrom="paragraph">
                  <wp:posOffset>95250</wp:posOffset>
                </wp:positionV>
                <wp:extent cx="2238375" cy="323850"/>
                <wp:effectExtent l="0" t="0" r="28575" b="19050"/>
                <wp:wrapNone/>
                <wp:docPr id="91" name="角丸四角形 91"/>
                <wp:cNvGraphicFramePr/>
                <a:graphic xmlns:a="http://schemas.openxmlformats.org/drawingml/2006/main">
                  <a:graphicData uri="http://schemas.microsoft.com/office/word/2010/wordprocessingShape">
                    <wps:wsp>
                      <wps:cNvSpPr/>
                      <wps:spPr>
                        <a:xfrm>
                          <a:off x="0" y="0"/>
                          <a:ext cx="2238375" cy="323850"/>
                        </a:xfrm>
                        <a:prstGeom prst="roundRect">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2CD9" w:rsidRPr="00D151FB" w:rsidRDefault="00452CD9" w:rsidP="00D151FB">
                            <w:pPr>
                              <w:jc w:val="center"/>
                              <w:rPr>
                                <w:color w:val="000000" w:themeColor="text1"/>
                              </w:rPr>
                            </w:pPr>
                            <w:r w:rsidRPr="00D151FB">
                              <w:rPr>
                                <w:rFonts w:ascii="HG丸ｺﾞｼｯｸM-PRO" w:eastAsia="HG丸ｺﾞｼｯｸM-PRO" w:hAnsi="HG丸ｺﾞｼｯｸM-PRO" w:hint="eastAsia"/>
                                <w:color w:val="000000" w:themeColor="text1"/>
                                <w:sz w:val="22"/>
                              </w:rPr>
                              <w:t>深川市の特性からみえた課題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1" o:spid="_x0000_s1072" style="position:absolute;left:0;text-align:left;margin-left:-2.85pt;margin-top:7.5pt;width:176.2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" fillcolor="#fbe4d5 [661]" strokecolor="black [3213]" strokeweight="1pt">
                <v:stroke joinstyle="miter"/>
                <v:textbox>
                  <w:txbxContent>
                    <w:p w:rsidR="00452CD9" w:rsidRPr="00D151FB" w:rsidRDefault="00452CD9" w:rsidP="00D151FB">
                      <w:pPr>
                        <w:jc w:val="center"/>
                        <w:rPr>
                          <w:color w:val="000000" w:themeColor="text1"/>
                        </w:rPr>
                      </w:pPr>
                      <w:r w:rsidRPr="00D151FB">
                        <w:rPr>
                          <w:rFonts w:ascii="HG丸ｺﾞｼｯｸM-PRO" w:eastAsia="HG丸ｺﾞｼｯｸM-PRO" w:hAnsi="HG丸ｺﾞｼｯｸM-PRO" w:hint="eastAsia"/>
                          <w:color w:val="000000" w:themeColor="text1"/>
                          <w:sz w:val="22"/>
                        </w:rPr>
                        <w:t>深川市の特性からみえた課題</w:t>
                      </w:r>
                    </w:p>
                  </w:txbxContent>
                </v:textbox>
              </v:roundrect>
            </w:pict>
          </mc:Fallback>
        </mc:AlternateContent>
      </w:r>
    </w:p>
    <w:p w:rsidR="00D151FB" w:rsidRDefault="00D151FB" w:rsidP="0020726E">
      <w:pPr>
        <w:ind w:firstLineChars="100" w:firstLine="220"/>
        <w:rPr>
          <w:rFonts w:ascii="HG丸ｺﾞｼｯｸM-PRO" w:eastAsia="HG丸ｺﾞｼｯｸM-PRO" w:hAnsi="HG丸ｺﾞｼｯｸM-PRO"/>
          <w:sz w:val="22"/>
        </w:rPr>
      </w:pPr>
    </w:p>
    <w:p w:rsidR="00DF6854" w:rsidRPr="00452CD9" w:rsidRDefault="00506EED" w:rsidP="00DF6854">
      <w:pPr>
        <w:ind w:firstLineChars="100" w:firstLine="220"/>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今後も人口が減少し、高齢化率が上昇すると予想されます。平均寿命と健康寿命</w:t>
      </w:r>
      <w:r w:rsidR="00DE555B" w:rsidRPr="00452CD9">
        <w:rPr>
          <w:rFonts w:ascii="HG丸ｺﾞｼｯｸM-PRO" w:eastAsia="HG丸ｺﾞｼｯｸM-PRO" w:hAnsi="HG丸ｺﾞｼｯｸM-PRO" w:hint="eastAsia"/>
          <w:color w:val="000000" w:themeColor="text1"/>
          <w:sz w:val="22"/>
        </w:rPr>
        <w:t>（日常生活に制限のない期間）</w:t>
      </w:r>
      <w:r w:rsidRPr="00452CD9">
        <w:rPr>
          <w:rFonts w:ascii="HG丸ｺﾞｼｯｸM-PRO" w:eastAsia="HG丸ｺﾞｼｯｸM-PRO" w:hAnsi="HG丸ｺﾞｼｯｸM-PRO" w:hint="eastAsia"/>
          <w:color w:val="000000" w:themeColor="text1"/>
          <w:sz w:val="22"/>
        </w:rPr>
        <w:t>の</w:t>
      </w:r>
      <w:r w:rsidR="00DE555B" w:rsidRPr="00452CD9">
        <w:rPr>
          <w:rFonts w:ascii="HG丸ｺﾞｼｯｸM-PRO" w:eastAsia="HG丸ｺﾞｼｯｸM-PRO" w:hAnsi="HG丸ｺﾞｼｯｸM-PRO" w:hint="eastAsia"/>
          <w:color w:val="000000" w:themeColor="text1"/>
          <w:sz w:val="22"/>
        </w:rPr>
        <w:t>差が拡大すると、</w:t>
      </w:r>
      <w:r w:rsidR="00AE765A" w:rsidRPr="00452CD9">
        <w:rPr>
          <w:rFonts w:ascii="HG丸ｺﾞｼｯｸM-PRO" w:eastAsia="HG丸ｺﾞｼｯｸM-PRO" w:hAnsi="HG丸ｺﾞｼｯｸM-PRO" w:hint="eastAsia"/>
          <w:color w:val="000000" w:themeColor="text1"/>
          <w:sz w:val="22"/>
        </w:rPr>
        <w:t>不健康な状態で生活する</w:t>
      </w:r>
      <w:r w:rsidR="00DF6854" w:rsidRPr="00452CD9">
        <w:rPr>
          <w:rFonts w:ascii="HG丸ｺﾞｼｯｸM-PRO" w:eastAsia="HG丸ｺﾞｼｯｸM-PRO" w:hAnsi="HG丸ｺﾞｼｯｸM-PRO" w:hint="eastAsia"/>
          <w:color w:val="000000" w:themeColor="text1"/>
          <w:sz w:val="22"/>
        </w:rPr>
        <w:t>期間が長くなり、医療や介護</w:t>
      </w:r>
      <w:r w:rsidR="00AE765A" w:rsidRPr="00452CD9">
        <w:rPr>
          <w:rFonts w:ascii="HG丸ｺﾞｼｯｸM-PRO" w:eastAsia="HG丸ｺﾞｼｯｸM-PRO" w:hAnsi="HG丸ｺﾞｼｯｸM-PRO" w:hint="eastAsia"/>
          <w:color w:val="000000" w:themeColor="text1"/>
          <w:sz w:val="22"/>
        </w:rPr>
        <w:t>を</w:t>
      </w:r>
      <w:r w:rsidR="00DF6854" w:rsidRPr="00452CD9">
        <w:rPr>
          <w:rFonts w:ascii="HG丸ｺﾞｼｯｸM-PRO" w:eastAsia="HG丸ｺﾞｼｯｸM-PRO" w:hAnsi="HG丸ｺﾞｼｯｸM-PRO" w:hint="eastAsia"/>
          <w:color w:val="000000" w:themeColor="text1"/>
          <w:sz w:val="22"/>
        </w:rPr>
        <w:t>必要</w:t>
      </w:r>
      <w:r w:rsidR="00AE765A" w:rsidRPr="00452CD9">
        <w:rPr>
          <w:rFonts w:ascii="HG丸ｺﾞｼｯｸM-PRO" w:eastAsia="HG丸ｺﾞｼｯｸM-PRO" w:hAnsi="HG丸ｺﾞｼｯｸM-PRO" w:hint="eastAsia"/>
          <w:color w:val="000000" w:themeColor="text1"/>
          <w:sz w:val="22"/>
        </w:rPr>
        <w:t>とする</w:t>
      </w:r>
      <w:r w:rsidR="00DF6854" w:rsidRPr="00452CD9">
        <w:rPr>
          <w:rFonts w:ascii="HG丸ｺﾞｼｯｸM-PRO" w:eastAsia="HG丸ｺﾞｼｯｸM-PRO" w:hAnsi="HG丸ｺﾞｼｯｸM-PRO" w:hint="eastAsia"/>
          <w:color w:val="000000" w:themeColor="text1"/>
          <w:sz w:val="22"/>
        </w:rPr>
        <w:t>期間が増大することになります。疾病予防と健康増進、介護予防に努め、</w:t>
      </w:r>
      <w:r w:rsidR="00AE765A" w:rsidRPr="00452CD9">
        <w:rPr>
          <w:rFonts w:ascii="HG丸ｺﾞｼｯｸM-PRO" w:eastAsia="HG丸ｺﾞｼｯｸM-PRO" w:hAnsi="HG丸ｺﾞｼｯｸM-PRO" w:hint="eastAsia"/>
          <w:color w:val="000000" w:themeColor="text1"/>
          <w:sz w:val="22"/>
        </w:rPr>
        <w:t>健康寿命</w:t>
      </w:r>
      <w:r w:rsidR="00B24A34" w:rsidRPr="00452CD9">
        <w:rPr>
          <w:rFonts w:ascii="HG丸ｺﾞｼｯｸM-PRO" w:eastAsia="HG丸ｺﾞｼｯｸM-PRO" w:hAnsi="HG丸ｺﾞｼｯｸM-PRO" w:hint="eastAsia"/>
          <w:color w:val="000000" w:themeColor="text1"/>
          <w:sz w:val="22"/>
        </w:rPr>
        <w:t>の</w:t>
      </w:r>
      <w:r w:rsidR="00AE765A" w:rsidRPr="00452CD9">
        <w:rPr>
          <w:rFonts w:ascii="HG丸ｺﾞｼｯｸM-PRO" w:eastAsia="HG丸ｺﾞｼｯｸM-PRO" w:hAnsi="HG丸ｺﾞｼｯｸM-PRO" w:hint="eastAsia"/>
          <w:color w:val="000000" w:themeColor="text1"/>
          <w:sz w:val="22"/>
        </w:rPr>
        <w:t>延伸を図り、</w:t>
      </w:r>
      <w:r w:rsidR="00DF6854" w:rsidRPr="00452CD9">
        <w:rPr>
          <w:rFonts w:ascii="HG丸ｺﾞｼｯｸM-PRO" w:eastAsia="HG丸ｺﾞｼｯｸM-PRO" w:hAnsi="HG丸ｺﾞｼｯｸM-PRO" w:hint="eastAsia"/>
          <w:color w:val="000000" w:themeColor="text1"/>
          <w:sz w:val="22"/>
        </w:rPr>
        <w:t>平均寿命と健康寿命の差を短縮するための取組みが必要です。</w:t>
      </w:r>
    </w:p>
    <w:p w:rsidR="004A301D" w:rsidRPr="00452CD9" w:rsidRDefault="004A301D" w:rsidP="00290ABC">
      <w:pPr>
        <w:ind w:right="840" w:firstLineChars="100" w:firstLine="220"/>
        <w:rPr>
          <w:rFonts w:ascii="HG丸ｺﾞｼｯｸM-PRO" w:eastAsia="HG丸ｺﾞｼｯｸM-PRO" w:hAnsi="HG丸ｺﾞｼｯｸM-PRO"/>
          <w:color w:val="000000" w:themeColor="text1"/>
          <w:sz w:val="22"/>
        </w:rPr>
      </w:pPr>
    </w:p>
    <w:p w:rsidR="0020726E" w:rsidRDefault="003A2799" w:rsidP="00290ABC">
      <w:pPr>
        <w:ind w:right="840" w:firstLineChars="100" w:firstLine="220"/>
        <w:rPr>
          <w:rFonts w:ascii="HG丸ｺﾞｼｯｸM-PRO" w:eastAsia="HG丸ｺﾞｼｯｸM-PRO" w:hAnsi="HG丸ｺﾞｼｯｸM-PRO"/>
          <w:sz w:val="22"/>
        </w:rPr>
      </w:pPr>
      <w:r w:rsidRPr="003A2799">
        <w:rPr>
          <w:rFonts w:ascii="HG丸ｺﾞｼｯｸM-PRO" w:eastAsia="HG丸ｺﾞｼｯｸM-PRO" w:hAnsi="HG丸ｺﾞｼｯｸM-PRO"/>
          <w:noProof/>
          <w:sz w:val="22"/>
        </w:rPr>
        <mc:AlternateContent>
          <mc:Choice Requires="wps">
            <w:drawing>
              <wp:anchor distT="0" distB="0" distL="114300" distR="114300" simplePos="0" relativeHeight="251792384" behindDoc="0" locked="0" layoutInCell="1" allowOverlap="1" wp14:anchorId="33BD0E93" wp14:editId="76E4F73D">
                <wp:simplePos x="0" y="0"/>
                <wp:positionH relativeFrom="column">
                  <wp:posOffset>-38100</wp:posOffset>
                </wp:positionH>
                <wp:positionV relativeFrom="paragraph">
                  <wp:posOffset>104775</wp:posOffset>
                </wp:positionV>
                <wp:extent cx="2238375" cy="32385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2238375" cy="323850"/>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452CD9" w:rsidRPr="00D151FB" w:rsidRDefault="00452CD9" w:rsidP="003A2799">
                            <w:pPr>
                              <w:jc w:val="center"/>
                              <w:rPr>
                                <w:color w:val="000000" w:themeColor="text1"/>
                              </w:rPr>
                            </w:pPr>
                            <w:r>
                              <w:rPr>
                                <w:rFonts w:ascii="HG丸ｺﾞｼｯｸM-PRO" w:eastAsia="HG丸ｺﾞｼｯｸM-PRO" w:hAnsi="HG丸ｺﾞｼｯｸM-PRO" w:hint="eastAsia"/>
                                <w:color w:val="000000" w:themeColor="text1"/>
                                <w:sz w:val="22"/>
                              </w:rPr>
                              <w:t>医療費</w:t>
                            </w:r>
                            <w:r>
                              <w:rPr>
                                <w:rFonts w:ascii="HG丸ｺﾞｼｯｸM-PRO" w:eastAsia="HG丸ｺﾞｼｯｸM-PRO" w:hAnsi="HG丸ｺﾞｼｯｸM-PRO"/>
                                <w:color w:val="000000" w:themeColor="text1"/>
                                <w:sz w:val="22"/>
                              </w:rPr>
                              <w:t>の状況</w:t>
                            </w:r>
                            <w:r w:rsidRPr="00D151FB">
                              <w:rPr>
                                <w:rFonts w:ascii="HG丸ｺﾞｼｯｸM-PRO" w:eastAsia="HG丸ｺﾞｼｯｸM-PRO" w:hAnsi="HG丸ｺﾞｼｯｸM-PRO" w:hint="eastAsia"/>
                                <w:color w:val="000000" w:themeColor="text1"/>
                                <w:sz w:val="22"/>
                              </w:rPr>
                              <w:t>からみえた課題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D0E93" id="角丸四角形 92" o:spid="_x0000_s1073" style="position:absolute;left:0;text-align:left;margin-left:-3pt;margin-top:8.25pt;width:176.2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" fillcolor="#fbe4d5 [661]" strokecolor="windowText" strokeweight="1pt">
                <v:stroke joinstyle="miter"/>
                <v:textbox>
                  <w:txbxContent>
                    <w:p w:rsidR="00452CD9" w:rsidRPr="00D151FB" w:rsidRDefault="00452CD9" w:rsidP="003A2799">
                      <w:pPr>
                        <w:jc w:val="center"/>
                        <w:rPr>
                          <w:color w:val="000000" w:themeColor="text1"/>
                        </w:rPr>
                      </w:pPr>
                      <w:r>
                        <w:rPr>
                          <w:rFonts w:ascii="HG丸ｺﾞｼｯｸM-PRO" w:eastAsia="HG丸ｺﾞｼｯｸM-PRO" w:hAnsi="HG丸ｺﾞｼｯｸM-PRO" w:hint="eastAsia"/>
                          <w:color w:val="000000" w:themeColor="text1"/>
                          <w:sz w:val="22"/>
                        </w:rPr>
                        <w:t>医療費</w:t>
                      </w:r>
                      <w:r>
                        <w:rPr>
                          <w:rFonts w:ascii="HG丸ｺﾞｼｯｸM-PRO" w:eastAsia="HG丸ｺﾞｼｯｸM-PRO" w:hAnsi="HG丸ｺﾞｼｯｸM-PRO"/>
                          <w:color w:val="000000" w:themeColor="text1"/>
                          <w:sz w:val="22"/>
                        </w:rPr>
                        <w:t>の状況</w:t>
                      </w:r>
                      <w:r w:rsidRPr="00D151FB">
                        <w:rPr>
                          <w:rFonts w:ascii="HG丸ｺﾞｼｯｸM-PRO" w:eastAsia="HG丸ｺﾞｼｯｸM-PRO" w:hAnsi="HG丸ｺﾞｼｯｸM-PRO" w:hint="eastAsia"/>
                          <w:color w:val="000000" w:themeColor="text1"/>
                          <w:sz w:val="22"/>
                        </w:rPr>
                        <w:t>からみえた課題</w:t>
                      </w:r>
                    </w:p>
                  </w:txbxContent>
                </v:textbox>
              </v:roundrect>
            </w:pict>
          </mc:Fallback>
        </mc:AlternateContent>
      </w:r>
    </w:p>
    <w:p w:rsidR="003A2799" w:rsidRDefault="003A2799" w:rsidP="0020726E">
      <w:pPr>
        <w:rPr>
          <w:rFonts w:ascii="HG丸ｺﾞｼｯｸM-PRO" w:eastAsia="HG丸ｺﾞｼｯｸM-PRO" w:hAnsi="HG丸ｺﾞｼｯｸM-PRO"/>
          <w:sz w:val="22"/>
        </w:rPr>
      </w:pPr>
    </w:p>
    <w:p w:rsidR="00294FB6" w:rsidRPr="00452CD9" w:rsidRDefault="00290ABC" w:rsidP="0020726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国民健康保険加入者の一人当たりの医療費は、同規模平均、道及び国と比較して高くなっています。特に、人工透析治療者は一人当たりの医療費が年間約648万円と高額になります。</w:t>
      </w:r>
      <w:r w:rsidR="008637C4">
        <w:rPr>
          <w:rFonts w:ascii="HG丸ｺﾞｼｯｸM-PRO" w:eastAsia="HG丸ｺﾞｼｯｸM-PRO" w:hAnsi="HG丸ｺﾞｼｯｸM-PRO" w:hint="eastAsia"/>
          <w:sz w:val="22"/>
        </w:rPr>
        <w:t>生活習慣病の治療</w:t>
      </w:r>
      <w:r w:rsidR="008637C4" w:rsidRPr="00452CD9">
        <w:rPr>
          <w:rFonts w:ascii="HG丸ｺﾞｼｯｸM-PRO" w:eastAsia="HG丸ｺﾞｼｯｸM-PRO" w:hAnsi="HG丸ｺﾞｼｯｸM-PRO" w:hint="eastAsia"/>
          <w:color w:val="000000" w:themeColor="text1"/>
          <w:sz w:val="22"/>
        </w:rPr>
        <w:t>者の52.9%は高血圧症で</w:t>
      </w:r>
      <w:r w:rsidR="002657B2" w:rsidRPr="00452CD9">
        <w:rPr>
          <w:rFonts w:ascii="HG丸ｺﾞｼｯｸM-PRO" w:eastAsia="HG丸ｺﾞｼｯｸM-PRO" w:hAnsi="HG丸ｺﾞｼｯｸM-PRO" w:hint="eastAsia"/>
          <w:color w:val="000000" w:themeColor="text1"/>
          <w:sz w:val="22"/>
        </w:rPr>
        <w:t>あり、動脈硬化を引き起こす危険性のある疾患の割合が高い状況です。</w:t>
      </w:r>
      <w:r w:rsidR="00C96CAB" w:rsidRPr="00452CD9">
        <w:rPr>
          <w:rFonts w:ascii="HG丸ｺﾞｼｯｸM-PRO" w:eastAsia="HG丸ｺﾞｼｯｸM-PRO" w:hAnsi="HG丸ｺﾞｼｯｸM-PRO" w:hint="eastAsia"/>
          <w:color w:val="000000" w:themeColor="text1"/>
          <w:sz w:val="22"/>
        </w:rPr>
        <w:t>このような生活習慣病に関する予防、改善に向けた取り組みは、個々の被保険者</w:t>
      </w:r>
      <w:r w:rsidR="00A9720D" w:rsidRPr="00452CD9">
        <w:rPr>
          <w:rFonts w:ascii="HG丸ｺﾞｼｯｸM-PRO" w:eastAsia="HG丸ｺﾞｼｯｸM-PRO" w:hAnsi="HG丸ｺﾞｼｯｸM-PRO" w:hint="eastAsia"/>
          <w:color w:val="000000" w:themeColor="text1"/>
          <w:sz w:val="22"/>
        </w:rPr>
        <w:t>の</w:t>
      </w:r>
      <w:r w:rsidR="00C96CAB" w:rsidRPr="00452CD9">
        <w:rPr>
          <w:rFonts w:ascii="HG丸ｺﾞｼｯｸM-PRO" w:eastAsia="HG丸ｺﾞｼｯｸM-PRO" w:hAnsi="HG丸ｺﾞｼｯｸM-PRO" w:hint="eastAsia"/>
          <w:color w:val="000000" w:themeColor="text1"/>
          <w:sz w:val="22"/>
        </w:rPr>
        <w:t>生涯にわたる生活の質の維持及び向上に大きく影響し、ひいては、</w:t>
      </w:r>
      <w:r w:rsidR="002657B2" w:rsidRPr="00452CD9">
        <w:rPr>
          <w:rFonts w:ascii="HG丸ｺﾞｼｯｸM-PRO" w:eastAsia="HG丸ｺﾞｼｯｸM-PRO" w:hAnsi="HG丸ｺﾞｼｯｸM-PRO" w:hint="eastAsia"/>
          <w:color w:val="000000" w:themeColor="text1"/>
          <w:sz w:val="22"/>
        </w:rPr>
        <w:t>医療費</w:t>
      </w:r>
      <w:r w:rsidR="00C96CAB" w:rsidRPr="00452CD9">
        <w:rPr>
          <w:rFonts w:ascii="HG丸ｺﾞｼｯｸM-PRO" w:eastAsia="HG丸ｺﾞｼｯｸM-PRO" w:hAnsi="HG丸ｺﾞｼｯｸM-PRO" w:hint="eastAsia"/>
          <w:color w:val="000000" w:themeColor="text1"/>
          <w:sz w:val="22"/>
        </w:rPr>
        <w:t>全体の適正化にも資するものであり、</w:t>
      </w:r>
      <w:r w:rsidR="002657B2" w:rsidRPr="00452CD9">
        <w:rPr>
          <w:rFonts w:ascii="HG丸ｺﾞｼｯｸM-PRO" w:eastAsia="HG丸ｺﾞｼｯｸM-PRO" w:hAnsi="HG丸ｺﾞｼｯｸM-PRO" w:hint="eastAsia"/>
          <w:color w:val="000000" w:themeColor="text1"/>
          <w:sz w:val="22"/>
        </w:rPr>
        <w:t>生活習慣病予防対策の強化が重要です。</w:t>
      </w:r>
    </w:p>
    <w:p w:rsidR="004A301D" w:rsidRPr="00452CD9" w:rsidRDefault="004A301D" w:rsidP="00294FB6">
      <w:pPr>
        <w:ind w:right="840"/>
        <w:rPr>
          <w:rFonts w:ascii="HG丸ｺﾞｼｯｸM-PRO" w:eastAsia="HG丸ｺﾞｼｯｸM-PRO" w:hAnsi="HG丸ｺﾞｼｯｸM-PRO"/>
          <w:color w:val="000000" w:themeColor="text1"/>
          <w:sz w:val="22"/>
        </w:rPr>
      </w:pPr>
    </w:p>
    <w:p w:rsidR="0020726E" w:rsidRPr="00452CD9" w:rsidRDefault="003A2799" w:rsidP="00294FB6">
      <w:pPr>
        <w:ind w:right="840"/>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4432" behindDoc="0" locked="0" layoutInCell="1" allowOverlap="1" wp14:anchorId="424BE243" wp14:editId="74340538">
                <wp:simplePos x="0" y="0"/>
                <wp:positionH relativeFrom="column">
                  <wp:posOffset>19050</wp:posOffset>
                </wp:positionH>
                <wp:positionV relativeFrom="paragraph">
                  <wp:posOffset>142875</wp:posOffset>
                </wp:positionV>
                <wp:extent cx="2238375" cy="323850"/>
                <wp:effectExtent l="0" t="0" r="28575" b="19050"/>
                <wp:wrapNone/>
                <wp:docPr id="93" name="角丸四角形 93"/>
                <wp:cNvGraphicFramePr/>
                <a:graphic xmlns:a="http://schemas.openxmlformats.org/drawingml/2006/main">
                  <a:graphicData uri="http://schemas.microsoft.com/office/word/2010/wordprocessingShape">
                    <wps:wsp>
                      <wps:cNvSpPr/>
                      <wps:spPr>
                        <a:xfrm>
                          <a:off x="0" y="0"/>
                          <a:ext cx="2238375" cy="323850"/>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452CD9" w:rsidRPr="00D151FB" w:rsidRDefault="00452CD9" w:rsidP="003A2799">
                            <w:pPr>
                              <w:jc w:val="center"/>
                              <w:rPr>
                                <w:color w:val="000000" w:themeColor="text1"/>
                              </w:rPr>
                            </w:pPr>
                            <w:r>
                              <w:rPr>
                                <w:rFonts w:ascii="HG丸ｺﾞｼｯｸM-PRO" w:eastAsia="HG丸ｺﾞｼｯｸM-PRO" w:hAnsi="HG丸ｺﾞｼｯｸM-PRO" w:hint="eastAsia"/>
                                <w:color w:val="000000" w:themeColor="text1"/>
                                <w:sz w:val="22"/>
                              </w:rPr>
                              <w:t>介護</w:t>
                            </w:r>
                            <w:r>
                              <w:rPr>
                                <w:rFonts w:ascii="HG丸ｺﾞｼｯｸM-PRO" w:eastAsia="HG丸ｺﾞｼｯｸM-PRO" w:hAnsi="HG丸ｺﾞｼｯｸM-PRO"/>
                                <w:color w:val="000000" w:themeColor="text1"/>
                                <w:sz w:val="22"/>
                              </w:rPr>
                              <w:t>の状況</w:t>
                            </w:r>
                            <w:r w:rsidRPr="00D151FB">
                              <w:rPr>
                                <w:rFonts w:ascii="HG丸ｺﾞｼｯｸM-PRO" w:eastAsia="HG丸ｺﾞｼｯｸM-PRO" w:hAnsi="HG丸ｺﾞｼｯｸM-PRO" w:hint="eastAsia"/>
                                <w:color w:val="000000" w:themeColor="text1"/>
                                <w:sz w:val="22"/>
                              </w:rPr>
                              <w:t>からみえた課題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BE243" id="角丸四角形 93" o:spid="_x0000_s1074" style="position:absolute;left:0;text-align:left;margin-left:1.5pt;margin-top:11.25pt;width:176.2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" fillcolor="#fbe4d5 [661]" strokecolor="windowText" strokeweight="1pt">
                <v:stroke joinstyle="miter"/>
                <v:textbox>
                  <w:txbxContent>
                    <w:p w:rsidR="00452CD9" w:rsidRPr="00D151FB" w:rsidRDefault="00452CD9" w:rsidP="003A2799">
                      <w:pPr>
                        <w:jc w:val="center"/>
                        <w:rPr>
                          <w:color w:val="000000" w:themeColor="text1"/>
                        </w:rPr>
                      </w:pPr>
                      <w:r>
                        <w:rPr>
                          <w:rFonts w:ascii="HG丸ｺﾞｼｯｸM-PRO" w:eastAsia="HG丸ｺﾞｼｯｸM-PRO" w:hAnsi="HG丸ｺﾞｼｯｸM-PRO" w:hint="eastAsia"/>
                          <w:color w:val="000000" w:themeColor="text1"/>
                          <w:sz w:val="22"/>
                        </w:rPr>
                        <w:t>介護</w:t>
                      </w:r>
                      <w:r>
                        <w:rPr>
                          <w:rFonts w:ascii="HG丸ｺﾞｼｯｸM-PRO" w:eastAsia="HG丸ｺﾞｼｯｸM-PRO" w:hAnsi="HG丸ｺﾞｼｯｸM-PRO"/>
                          <w:color w:val="000000" w:themeColor="text1"/>
                          <w:sz w:val="22"/>
                        </w:rPr>
                        <w:t>の状況</w:t>
                      </w:r>
                      <w:r w:rsidRPr="00D151FB">
                        <w:rPr>
                          <w:rFonts w:ascii="HG丸ｺﾞｼｯｸM-PRO" w:eastAsia="HG丸ｺﾞｼｯｸM-PRO" w:hAnsi="HG丸ｺﾞｼｯｸM-PRO" w:hint="eastAsia"/>
                          <w:color w:val="000000" w:themeColor="text1"/>
                          <w:sz w:val="22"/>
                        </w:rPr>
                        <w:t>からみえた課題</w:t>
                      </w:r>
                    </w:p>
                  </w:txbxContent>
                </v:textbox>
              </v:roundrect>
            </w:pict>
          </mc:Fallback>
        </mc:AlternateContent>
      </w:r>
    </w:p>
    <w:p w:rsidR="00294FB6" w:rsidRDefault="00294FB6" w:rsidP="00294FB6">
      <w:pPr>
        <w:ind w:right="840"/>
        <w:rPr>
          <w:rFonts w:ascii="HG丸ｺﾞｼｯｸM-PRO" w:eastAsia="HG丸ｺﾞｼｯｸM-PRO" w:hAnsi="HG丸ｺﾞｼｯｸM-PRO"/>
          <w:sz w:val="22"/>
        </w:rPr>
      </w:pPr>
    </w:p>
    <w:p w:rsidR="0005796F" w:rsidRPr="00452CD9" w:rsidRDefault="002657B2" w:rsidP="0020726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00112332">
        <w:rPr>
          <w:rFonts w:ascii="HG丸ｺﾞｼｯｸM-PRO" w:eastAsia="HG丸ｺﾞｼｯｸM-PRO" w:hAnsi="HG丸ｺﾞｼｯｸM-PRO" w:hint="eastAsia"/>
          <w:sz w:val="22"/>
        </w:rPr>
        <w:t>要介護認定率は同規模平均、道及び国よりも低い</w:t>
      </w:r>
      <w:r w:rsidR="00A9720D" w:rsidRPr="00452CD9">
        <w:rPr>
          <w:rFonts w:ascii="HG丸ｺﾞｼｯｸM-PRO" w:eastAsia="HG丸ｺﾞｼｯｸM-PRO" w:hAnsi="HG丸ｺﾞｼｯｸM-PRO" w:hint="eastAsia"/>
          <w:color w:val="000000" w:themeColor="text1"/>
          <w:sz w:val="22"/>
        </w:rPr>
        <w:t>値</w:t>
      </w:r>
      <w:r w:rsidR="00112332" w:rsidRPr="00452CD9">
        <w:rPr>
          <w:rFonts w:ascii="HG丸ｺﾞｼｯｸM-PRO" w:eastAsia="HG丸ｺﾞｼｯｸM-PRO" w:hAnsi="HG丸ｺﾞｼｯｸM-PRO" w:hint="eastAsia"/>
          <w:color w:val="000000" w:themeColor="text1"/>
          <w:sz w:val="22"/>
        </w:rPr>
        <w:t>ですが、医療費</w:t>
      </w:r>
      <w:r w:rsidR="004A301D" w:rsidRPr="00452CD9">
        <w:rPr>
          <w:rFonts w:ascii="HG丸ｺﾞｼｯｸM-PRO" w:eastAsia="HG丸ｺﾞｼｯｸM-PRO" w:hAnsi="HG丸ｺﾞｼｯｸM-PRO" w:hint="eastAsia"/>
          <w:color w:val="000000" w:themeColor="text1"/>
          <w:sz w:val="22"/>
        </w:rPr>
        <w:t>をみると、</w:t>
      </w:r>
      <w:r w:rsidR="00112332" w:rsidRPr="00452CD9">
        <w:rPr>
          <w:rFonts w:ascii="HG丸ｺﾞｼｯｸM-PRO" w:eastAsia="HG丸ｺﾞｼｯｸM-PRO" w:hAnsi="HG丸ｺﾞｼｯｸM-PRO" w:hint="eastAsia"/>
          <w:color w:val="000000" w:themeColor="text1"/>
          <w:sz w:val="22"/>
        </w:rPr>
        <w:t>認定の有無、差額を含めても、同規模平均、道および国よりも高額です。</w:t>
      </w:r>
      <w:r w:rsidRPr="00452CD9">
        <w:rPr>
          <w:rFonts w:ascii="HG丸ｺﾞｼｯｸM-PRO" w:eastAsia="HG丸ｺﾞｼｯｸM-PRO" w:hAnsi="HG丸ｺﾞｼｯｸM-PRO" w:hint="eastAsia"/>
          <w:color w:val="000000" w:themeColor="text1"/>
          <w:sz w:val="22"/>
        </w:rPr>
        <w:t>要介護認定者の有病状況</w:t>
      </w:r>
      <w:r w:rsidR="00112332" w:rsidRPr="00452CD9">
        <w:rPr>
          <w:rFonts w:ascii="HG丸ｺﾞｼｯｸM-PRO" w:eastAsia="HG丸ｺﾞｼｯｸM-PRO" w:hAnsi="HG丸ｺﾞｼｯｸM-PRO" w:hint="eastAsia"/>
          <w:color w:val="000000" w:themeColor="text1"/>
          <w:sz w:val="22"/>
        </w:rPr>
        <w:t>をみると、</w:t>
      </w:r>
      <w:r w:rsidRPr="00452CD9">
        <w:rPr>
          <w:rFonts w:ascii="HG丸ｺﾞｼｯｸM-PRO" w:eastAsia="HG丸ｺﾞｼｯｸM-PRO" w:hAnsi="HG丸ｺﾞｼｯｸM-PRO" w:hint="eastAsia"/>
          <w:color w:val="000000" w:themeColor="text1"/>
          <w:sz w:val="22"/>
        </w:rPr>
        <w:t>同規模平均、道及び国と比べて</w:t>
      </w:r>
      <w:r w:rsidR="00112332" w:rsidRPr="00452CD9">
        <w:rPr>
          <w:rFonts w:ascii="HG丸ｺﾞｼｯｸM-PRO" w:eastAsia="HG丸ｺﾞｼｯｸM-PRO" w:hAnsi="HG丸ｺﾞｼｯｸM-PRO" w:hint="eastAsia"/>
          <w:color w:val="000000" w:themeColor="text1"/>
          <w:sz w:val="22"/>
        </w:rPr>
        <w:t>、糖尿病が23.5%と</w:t>
      </w:r>
      <w:r w:rsidRPr="00452CD9">
        <w:rPr>
          <w:rFonts w:ascii="HG丸ｺﾞｼｯｸM-PRO" w:eastAsia="HG丸ｺﾞｼｯｸM-PRO" w:hAnsi="HG丸ｺﾞｼｯｸM-PRO" w:hint="eastAsia"/>
          <w:color w:val="000000" w:themeColor="text1"/>
          <w:sz w:val="22"/>
        </w:rPr>
        <w:t>高</w:t>
      </w:r>
      <w:r w:rsidR="00112332" w:rsidRPr="00452CD9">
        <w:rPr>
          <w:rFonts w:ascii="HG丸ｺﾞｼｯｸM-PRO" w:eastAsia="HG丸ｺﾞｼｯｸM-PRO" w:hAnsi="HG丸ｺﾞｼｯｸM-PRO" w:hint="eastAsia"/>
          <w:color w:val="000000" w:themeColor="text1"/>
          <w:sz w:val="22"/>
        </w:rPr>
        <w:t>い割合</w:t>
      </w:r>
      <w:r w:rsidR="009A1713" w:rsidRPr="00452CD9">
        <w:rPr>
          <w:rFonts w:ascii="HG丸ｺﾞｼｯｸM-PRO" w:eastAsia="HG丸ｺﾞｼｯｸM-PRO" w:hAnsi="HG丸ｺﾞｼｯｸM-PRO" w:hint="eastAsia"/>
          <w:color w:val="000000" w:themeColor="text1"/>
          <w:sz w:val="22"/>
        </w:rPr>
        <w:t>を占めており、1号被保険者においては、高血圧症も含めた血管疾患の割合が</w:t>
      </w:r>
      <w:r w:rsidR="00794D1C" w:rsidRPr="00452CD9">
        <w:rPr>
          <w:rFonts w:ascii="HG丸ｺﾞｼｯｸM-PRO" w:eastAsia="HG丸ｺﾞｼｯｸM-PRO" w:hAnsi="HG丸ｺﾞｼｯｸM-PRO" w:hint="eastAsia"/>
          <w:color w:val="000000" w:themeColor="text1"/>
          <w:sz w:val="22"/>
        </w:rPr>
        <w:t>7</w:t>
      </w:r>
      <w:r w:rsidR="00C96CAB" w:rsidRPr="00452CD9">
        <w:rPr>
          <w:rFonts w:ascii="HG丸ｺﾞｼｯｸM-PRO" w:eastAsia="HG丸ｺﾞｼｯｸM-PRO" w:hAnsi="HG丸ｺﾞｼｯｸM-PRO" w:hint="eastAsia"/>
          <w:color w:val="000000" w:themeColor="text1"/>
          <w:sz w:val="22"/>
        </w:rPr>
        <w:t>割を超えていることから、</w:t>
      </w:r>
      <w:r w:rsidR="007634AD" w:rsidRPr="00452CD9">
        <w:rPr>
          <w:rFonts w:ascii="HG丸ｺﾞｼｯｸM-PRO" w:eastAsia="HG丸ｺﾞｼｯｸM-PRO" w:hAnsi="HG丸ｺﾞｼｯｸM-PRO" w:hint="eastAsia"/>
          <w:color w:val="000000" w:themeColor="text1"/>
          <w:sz w:val="22"/>
        </w:rPr>
        <w:t>要介護状態となることを防ぐため、</w:t>
      </w:r>
      <w:r w:rsidR="004A301D" w:rsidRPr="00452CD9">
        <w:rPr>
          <w:rFonts w:ascii="HG丸ｺﾞｼｯｸM-PRO" w:eastAsia="HG丸ｺﾞｼｯｸM-PRO" w:hAnsi="HG丸ｺﾞｼｯｸM-PRO" w:hint="eastAsia"/>
          <w:color w:val="000000" w:themeColor="text1"/>
          <w:sz w:val="22"/>
        </w:rPr>
        <w:t>血管疾患の</w:t>
      </w:r>
      <w:r w:rsidR="0005796F" w:rsidRPr="00452CD9">
        <w:rPr>
          <w:rFonts w:ascii="HG丸ｺﾞｼｯｸM-PRO" w:eastAsia="HG丸ｺﾞｼｯｸM-PRO" w:hAnsi="HG丸ｺﾞｼｯｸM-PRO" w:hint="eastAsia"/>
          <w:color w:val="000000" w:themeColor="text1"/>
          <w:sz w:val="22"/>
        </w:rPr>
        <w:t>早期予防が重要です。</w:t>
      </w:r>
    </w:p>
    <w:p w:rsidR="004A301D" w:rsidRPr="00452CD9" w:rsidRDefault="004A301D" w:rsidP="00294FB6">
      <w:pPr>
        <w:ind w:right="840"/>
        <w:rPr>
          <w:rFonts w:ascii="HG丸ｺﾞｼｯｸM-PRO" w:eastAsia="HG丸ｺﾞｼｯｸM-PRO" w:hAnsi="HG丸ｺﾞｼｯｸM-PRO"/>
          <w:color w:val="000000" w:themeColor="text1"/>
          <w:sz w:val="22"/>
        </w:rPr>
      </w:pPr>
    </w:p>
    <w:p w:rsidR="0020726E" w:rsidRDefault="003A2799" w:rsidP="00294FB6">
      <w:pPr>
        <w:ind w:right="840"/>
        <w:rPr>
          <w:rFonts w:ascii="HG丸ｺﾞｼｯｸM-PRO" w:eastAsia="HG丸ｺﾞｼｯｸM-PRO" w:hAnsi="HG丸ｺﾞｼｯｸM-PRO"/>
          <w:sz w:val="22"/>
        </w:rPr>
      </w:pPr>
      <w:r w:rsidRPr="003A2799">
        <w:rPr>
          <w:rFonts w:ascii="HG丸ｺﾞｼｯｸM-PRO" w:eastAsia="HG丸ｺﾞｼｯｸM-PRO" w:hAnsi="HG丸ｺﾞｼｯｸM-PRO"/>
          <w:noProof/>
          <w:sz w:val="22"/>
        </w:rPr>
        <mc:AlternateContent>
          <mc:Choice Requires="wps">
            <w:drawing>
              <wp:anchor distT="0" distB="0" distL="114300" distR="114300" simplePos="0" relativeHeight="251796480" behindDoc="0" locked="0" layoutInCell="1" allowOverlap="1" wp14:anchorId="424BE243" wp14:editId="74340538">
                <wp:simplePos x="0" y="0"/>
                <wp:positionH relativeFrom="column">
                  <wp:posOffset>19050</wp:posOffset>
                </wp:positionH>
                <wp:positionV relativeFrom="paragraph">
                  <wp:posOffset>133350</wp:posOffset>
                </wp:positionV>
                <wp:extent cx="2238375" cy="323850"/>
                <wp:effectExtent l="0" t="0" r="28575" b="19050"/>
                <wp:wrapNone/>
                <wp:docPr id="94" name="角丸四角形 94"/>
                <wp:cNvGraphicFramePr/>
                <a:graphic xmlns:a="http://schemas.openxmlformats.org/drawingml/2006/main">
                  <a:graphicData uri="http://schemas.microsoft.com/office/word/2010/wordprocessingShape">
                    <wps:wsp>
                      <wps:cNvSpPr/>
                      <wps:spPr>
                        <a:xfrm>
                          <a:off x="0" y="0"/>
                          <a:ext cx="2238375" cy="323850"/>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452CD9" w:rsidRPr="00D151FB" w:rsidRDefault="00452CD9" w:rsidP="003A2799">
                            <w:pPr>
                              <w:jc w:val="center"/>
                              <w:rPr>
                                <w:color w:val="000000" w:themeColor="text1"/>
                              </w:rPr>
                            </w:pPr>
                            <w:r>
                              <w:rPr>
                                <w:rFonts w:ascii="HG丸ｺﾞｼｯｸM-PRO" w:eastAsia="HG丸ｺﾞｼｯｸM-PRO" w:hAnsi="HG丸ｺﾞｼｯｸM-PRO" w:hint="eastAsia"/>
                                <w:color w:val="000000" w:themeColor="text1"/>
                                <w:sz w:val="22"/>
                              </w:rPr>
                              <w:t>健診</w:t>
                            </w:r>
                            <w:r>
                              <w:rPr>
                                <w:rFonts w:ascii="HG丸ｺﾞｼｯｸM-PRO" w:eastAsia="HG丸ｺﾞｼｯｸM-PRO" w:hAnsi="HG丸ｺﾞｼｯｸM-PRO"/>
                                <w:color w:val="000000" w:themeColor="text1"/>
                                <w:sz w:val="22"/>
                              </w:rPr>
                              <w:t>の状況</w:t>
                            </w:r>
                            <w:r w:rsidRPr="00D151FB">
                              <w:rPr>
                                <w:rFonts w:ascii="HG丸ｺﾞｼｯｸM-PRO" w:eastAsia="HG丸ｺﾞｼｯｸM-PRO" w:hAnsi="HG丸ｺﾞｼｯｸM-PRO" w:hint="eastAsia"/>
                                <w:color w:val="000000" w:themeColor="text1"/>
                                <w:sz w:val="22"/>
                              </w:rPr>
                              <w:t>からみえた課題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BE243" id="角丸四角形 94" o:spid="_x0000_s1075" style="position:absolute;left:0;text-align:left;margin-left:1.5pt;margin-top:10.5pt;width:176.2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" fillcolor="#fbe4d5 [661]" strokecolor="windowText" strokeweight="1pt">
                <v:stroke joinstyle="miter"/>
                <v:textbox>
                  <w:txbxContent>
                    <w:p w:rsidR="00452CD9" w:rsidRPr="00D151FB" w:rsidRDefault="00452CD9" w:rsidP="003A2799">
                      <w:pPr>
                        <w:jc w:val="center"/>
                        <w:rPr>
                          <w:color w:val="000000" w:themeColor="text1"/>
                        </w:rPr>
                      </w:pPr>
                      <w:r>
                        <w:rPr>
                          <w:rFonts w:ascii="HG丸ｺﾞｼｯｸM-PRO" w:eastAsia="HG丸ｺﾞｼｯｸM-PRO" w:hAnsi="HG丸ｺﾞｼｯｸM-PRO" w:hint="eastAsia"/>
                          <w:color w:val="000000" w:themeColor="text1"/>
                          <w:sz w:val="22"/>
                        </w:rPr>
                        <w:t>健診</w:t>
                      </w:r>
                      <w:r>
                        <w:rPr>
                          <w:rFonts w:ascii="HG丸ｺﾞｼｯｸM-PRO" w:eastAsia="HG丸ｺﾞｼｯｸM-PRO" w:hAnsi="HG丸ｺﾞｼｯｸM-PRO"/>
                          <w:color w:val="000000" w:themeColor="text1"/>
                          <w:sz w:val="22"/>
                        </w:rPr>
                        <w:t>の状況</w:t>
                      </w:r>
                      <w:r w:rsidRPr="00D151FB">
                        <w:rPr>
                          <w:rFonts w:ascii="HG丸ｺﾞｼｯｸM-PRO" w:eastAsia="HG丸ｺﾞｼｯｸM-PRO" w:hAnsi="HG丸ｺﾞｼｯｸM-PRO" w:hint="eastAsia"/>
                          <w:color w:val="000000" w:themeColor="text1"/>
                          <w:sz w:val="22"/>
                        </w:rPr>
                        <w:t>からみえた課題</w:t>
                      </w:r>
                    </w:p>
                  </w:txbxContent>
                </v:textbox>
              </v:roundrect>
            </w:pict>
          </mc:Fallback>
        </mc:AlternateContent>
      </w:r>
    </w:p>
    <w:p w:rsidR="002657B2" w:rsidRDefault="002657B2" w:rsidP="002657B2">
      <w:pPr>
        <w:ind w:right="840"/>
        <w:rPr>
          <w:rFonts w:ascii="HG丸ｺﾞｼｯｸM-PRO" w:eastAsia="HG丸ｺﾞｼｯｸM-PRO" w:hAnsi="HG丸ｺﾞｼｯｸM-PRO"/>
          <w:sz w:val="22"/>
        </w:rPr>
      </w:pPr>
    </w:p>
    <w:p w:rsidR="00294FB6" w:rsidRPr="00452CD9" w:rsidRDefault="00CC410A" w:rsidP="0020726E">
      <w:pPr>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 xml:space="preserve">　国民健康保険加入者の健康状態を把握するための特定健診の受診率は、道及び国と比較すると高い</w:t>
      </w:r>
      <w:r w:rsidR="008052AD" w:rsidRPr="00452CD9">
        <w:rPr>
          <w:rFonts w:ascii="HG丸ｺﾞｼｯｸM-PRO" w:eastAsia="HG丸ｺﾞｼｯｸM-PRO" w:hAnsi="HG丸ｺﾞｼｯｸM-PRO" w:hint="eastAsia"/>
          <w:color w:val="000000" w:themeColor="text1"/>
          <w:sz w:val="22"/>
        </w:rPr>
        <w:t>値</w:t>
      </w:r>
      <w:r w:rsidRPr="00452CD9">
        <w:rPr>
          <w:rFonts w:ascii="HG丸ｺﾞｼｯｸM-PRO" w:eastAsia="HG丸ｺﾞｼｯｸM-PRO" w:hAnsi="HG丸ｺﾞｼｯｸM-PRO" w:hint="eastAsia"/>
          <w:color w:val="000000" w:themeColor="text1"/>
          <w:sz w:val="22"/>
        </w:rPr>
        <w:t>ですが、目標には至って</w:t>
      </w:r>
      <w:r w:rsidR="00414B60" w:rsidRPr="00452CD9">
        <w:rPr>
          <w:rFonts w:ascii="HG丸ｺﾞｼｯｸM-PRO" w:eastAsia="HG丸ｺﾞｼｯｸM-PRO" w:hAnsi="HG丸ｺﾞｼｯｸM-PRO" w:hint="eastAsia"/>
          <w:color w:val="000000" w:themeColor="text1"/>
          <w:sz w:val="22"/>
        </w:rPr>
        <w:t>おらず、40～50歳代の働き盛り世代の受診率が低い状況です。</w:t>
      </w:r>
      <w:r w:rsidR="00036E3D" w:rsidRPr="00452CD9">
        <w:rPr>
          <w:rFonts w:ascii="HG丸ｺﾞｼｯｸM-PRO" w:eastAsia="HG丸ｺﾞｼｯｸM-PRO" w:hAnsi="HG丸ｺﾞｼｯｸM-PRO" w:hint="eastAsia"/>
          <w:color w:val="000000" w:themeColor="text1"/>
          <w:sz w:val="22"/>
        </w:rPr>
        <w:t>40～64歳</w:t>
      </w:r>
      <w:r w:rsidR="00414B60" w:rsidRPr="00452CD9">
        <w:rPr>
          <w:rFonts w:ascii="HG丸ｺﾞｼｯｸM-PRO" w:eastAsia="HG丸ｺﾞｼｯｸM-PRO" w:hAnsi="HG丸ｺﾞｼｯｸM-PRO" w:hint="eastAsia"/>
          <w:color w:val="000000" w:themeColor="text1"/>
          <w:sz w:val="22"/>
        </w:rPr>
        <w:t>のうち</w:t>
      </w:r>
      <w:r w:rsidR="00683BA9" w:rsidRPr="00452CD9">
        <w:rPr>
          <w:rFonts w:ascii="HG丸ｺﾞｼｯｸM-PRO" w:eastAsia="HG丸ｺﾞｼｯｸM-PRO" w:hAnsi="HG丸ｺﾞｼｯｸM-PRO" w:hint="eastAsia"/>
          <w:color w:val="000000" w:themeColor="text1"/>
          <w:sz w:val="22"/>
        </w:rPr>
        <w:t>３</w:t>
      </w:r>
      <w:r w:rsidR="00B8194D" w:rsidRPr="00452CD9">
        <w:rPr>
          <w:rFonts w:ascii="HG丸ｺﾞｼｯｸM-PRO" w:eastAsia="HG丸ｺﾞｼｯｸM-PRO" w:hAnsi="HG丸ｺﾞｼｯｸM-PRO" w:hint="eastAsia"/>
          <w:color w:val="000000" w:themeColor="text1"/>
          <w:sz w:val="22"/>
        </w:rPr>
        <w:t>0</w:t>
      </w:r>
      <w:r w:rsidR="00683BA9" w:rsidRPr="00452CD9">
        <w:rPr>
          <w:rFonts w:ascii="HG丸ｺﾞｼｯｸM-PRO" w:eastAsia="HG丸ｺﾞｼｯｸM-PRO" w:hAnsi="HG丸ｺﾞｼｯｸM-PRO" w:hint="eastAsia"/>
          <w:color w:val="000000" w:themeColor="text1"/>
          <w:sz w:val="22"/>
        </w:rPr>
        <w:t>.３</w:t>
      </w:r>
      <w:r w:rsidR="00036E3D" w:rsidRPr="00452CD9">
        <w:rPr>
          <w:rFonts w:ascii="HG丸ｺﾞｼｯｸM-PRO" w:eastAsia="HG丸ｺﾞｼｯｸM-PRO" w:hAnsi="HG丸ｺﾞｼｯｸM-PRO" w:hint="eastAsia"/>
          <w:color w:val="000000" w:themeColor="text1"/>
          <w:sz w:val="22"/>
        </w:rPr>
        <w:t>％は健診も治療も受けていません。生活習慣病や心筋梗塞などの前段階となる</w:t>
      </w:r>
      <w:r w:rsidR="001D73BE" w:rsidRPr="00452CD9">
        <w:rPr>
          <w:rFonts w:ascii="HG丸ｺﾞｼｯｸM-PRO" w:eastAsia="HG丸ｺﾞｼｯｸM-PRO" w:hAnsi="HG丸ｺﾞｼｯｸM-PRO" w:hint="eastAsia"/>
          <w:color w:val="000000" w:themeColor="text1"/>
          <w:sz w:val="22"/>
        </w:rPr>
        <w:t>メタボリックシンドロームを早期に発見し、生活習慣の見直し改善を図る</w:t>
      </w:r>
      <w:r w:rsidR="00036E3D" w:rsidRPr="00452CD9">
        <w:rPr>
          <w:rFonts w:ascii="HG丸ｺﾞｼｯｸM-PRO" w:eastAsia="HG丸ｺﾞｼｯｸM-PRO" w:hAnsi="HG丸ｺﾞｼｯｸM-PRO" w:hint="eastAsia"/>
          <w:color w:val="000000" w:themeColor="text1"/>
          <w:sz w:val="22"/>
        </w:rPr>
        <w:t>ため、特定健診受診の必要性を周知して知識を普及すること、未受診者</w:t>
      </w:r>
      <w:r w:rsidR="00414B60" w:rsidRPr="00452CD9">
        <w:rPr>
          <w:rFonts w:ascii="HG丸ｺﾞｼｯｸM-PRO" w:eastAsia="HG丸ｺﾞｼｯｸM-PRO" w:hAnsi="HG丸ｺﾞｼｯｸM-PRO" w:hint="eastAsia"/>
          <w:color w:val="000000" w:themeColor="text1"/>
          <w:sz w:val="22"/>
        </w:rPr>
        <w:t>対策が重要となります。</w:t>
      </w:r>
    </w:p>
    <w:p w:rsidR="004A301D" w:rsidRPr="00452CD9" w:rsidRDefault="00414B60" w:rsidP="0020726E">
      <w:pPr>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 xml:space="preserve">　</w:t>
      </w:r>
      <w:r w:rsidR="007B311A" w:rsidRPr="00452CD9">
        <w:rPr>
          <w:rFonts w:ascii="HG丸ｺﾞｼｯｸM-PRO" w:eastAsia="HG丸ｺﾞｼｯｸM-PRO" w:hAnsi="HG丸ｺﾞｼｯｸM-PRO" w:hint="eastAsia"/>
          <w:color w:val="000000" w:themeColor="text1"/>
          <w:sz w:val="22"/>
        </w:rPr>
        <w:t>特定健診の受診率が高</w:t>
      </w:r>
      <w:r w:rsidR="00B24A34" w:rsidRPr="00452CD9">
        <w:rPr>
          <w:rFonts w:ascii="HG丸ｺﾞｼｯｸM-PRO" w:eastAsia="HG丸ｺﾞｼｯｸM-PRO" w:hAnsi="HG丸ｺﾞｼｯｸM-PRO" w:hint="eastAsia"/>
          <w:color w:val="000000" w:themeColor="text1"/>
          <w:sz w:val="22"/>
        </w:rPr>
        <w:t>い状況から</w:t>
      </w:r>
      <w:r w:rsidR="007B311A" w:rsidRPr="00452CD9">
        <w:rPr>
          <w:rFonts w:ascii="HG丸ｺﾞｼｯｸM-PRO" w:eastAsia="HG丸ｺﾞｼｯｸM-PRO" w:hAnsi="HG丸ｺﾞｼｯｸM-PRO" w:hint="eastAsia"/>
          <w:color w:val="000000" w:themeColor="text1"/>
          <w:sz w:val="22"/>
        </w:rPr>
        <w:t>、健康に関心を持つ方が多いと考えられる反面、</w:t>
      </w:r>
      <w:r w:rsidRPr="00452CD9">
        <w:rPr>
          <w:rFonts w:ascii="HG丸ｺﾞｼｯｸM-PRO" w:eastAsia="HG丸ｺﾞｼｯｸM-PRO" w:hAnsi="HG丸ｺﾞｼｯｸM-PRO" w:hint="eastAsia"/>
          <w:color w:val="000000" w:themeColor="text1"/>
          <w:sz w:val="22"/>
        </w:rPr>
        <w:t>メタボリックシンドローム該当者・予備群の割合が</w:t>
      </w:r>
      <w:r w:rsidR="00773A61" w:rsidRPr="00452CD9">
        <w:rPr>
          <w:rFonts w:ascii="HG丸ｺﾞｼｯｸM-PRO" w:eastAsia="HG丸ｺﾞｼｯｸM-PRO" w:hAnsi="HG丸ｺﾞｼｯｸM-PRO" w:hint="eastAsia"/>
          <w:color w:val="000000" w:themeColor="text1"/>
          <w:sz w:val="22"/>
        </w:rPr>
        <w:t>道および国よりも</w:t>
      </w:r>
      <w:r w:rsidRPr="00452CD9">
        <w:rPr>
          <w:rFonts w:ascii="HG丸ｺﾞｼｯｸM-PRO" w:eastAsia="HG丸ｺﾞｼｯｸM-PRO" w:hAnsi="HG丸ｺﾞｼｯｸM-PRO" w:hint="eastAsia"/>
          <w:color w:val="000000" w:themeColor="text1"/>
          <w:sz w:val="22"/>
        </w:rPr>
        <w:t>高</w:t>
      </w:r>
      <w:r w:rsidR="00773A61" w:rsidRPr="00452CD9">
        <w:rPr>
          <w:rFonts w:ascii="HG丸ｺﾞｼｯｸM-PRO" w:eastAsia="HG丸ｺﾞｼｯｸM-PRO" w:hAnsi="HG丸ｺﾞｼｯｸM-PRO" w:hint="eastAsia"/>
          <w:color w:val="000000" w:themeColor="text1"/>
          <w:sz w:val="22"/>
        </w:rPr>
        <w:t>く、</w:t>
      </w:r>
      <w:r w:rsidRPr="00452CD9">
        <w:rPr>
          <w:rFonts w:ascii="HG丸ｺﾞｼｯｸM-PRO" w:eastAsia="HG丸ｺﾞｼｯｸM-PRO" w:hAnsi="HG丸ｺﾞｼｯｸM-PRO" w:hint="eastAsia"/>
          <w:color w:val="000000" w:themeColor="text1"/>
          <w:sz w:val="22"/>
        </w:rPr>
        <w:t>高血糖・高血圧・脂質異常などを合併</w:t>
      </w:r>
      <w:r w:rsidR="00773A61" w:rsidRPr="00452CD9">
        <w:rPr>
          <w:rFonts w:ascii="HG丸ｺﾞｼｯｸM-PRO" w:eastAsia="HG丸ｺﾞｼｯｸM-PRO" w:hAnsi="HG丸ｺﾞｼｯｸM-PRO" w:hint="eastAsia"/>
          <w:color w:val="000000" w:themeColor="text1"/>
          <w:sz w:val="22"/>
        </w:rPr>
        <w:t>している人の割合も高い状態です。</w:t>
      </w:r>
      <w:r w:rsidR="007B311A" w:rsidRPr="00452CD9">
        <w:rPr>
          <w:rFonts w:ascii="HG丸ｺﾞｼｯｸM-PRO" w:eastAsia="HG丸ｺﾞｼｯｸM-PRO" w:hAnsi="HG丸ｺﾞｼｯｸM-PRO" w:hint="eastAsia"/>
          <w:color w:val="000000" w:themeColor="text1"/>
          <w:sz w:val="22"/>
        </w:rPr>
        <w:t>今後</w:t>
      </w:r>
      <w:r w:rsidR="005C27A8" w:rsidRPr="00452CD9">
        <w:rPr>
          <w:rFonts w:ascii="HG丸ｺﾞｼｯｸM-PRO" w:eastAsia="HG丸ｺﾞｼｯｸM-PRO" w:hAnsi="HG丸ｺﾞｼｯｸM-PRO" w:hint="eastAsia"/>
          <w:color w:val="000000" w:themeColor="text1"/>
          <w:sz w:val="22"/>
        </w:rPr>
        <w:t>、</w:t>
      </w:r>
      <w:r w:rsidR="007B311A" w:rsidRPr="00452CD9">
        <w:rPr>
          <w:rFonts w:ascii="HG丸ｺﾞｼｯｸM-PRO" w:eastAsia="HG丸ｺﾞｼｯｸM-PRO" w:hAnsi="HG丸ｺﾞｼｯｸM-PRO" w:hint="eastAsia"/>
          <w:color w:val="000000" w:themeColor="text1"/>
          <w:sz w:val="22"/>
        </w:rPr>
        <w:t>健診受診者の状況分析を</w:t>
      </w:r>
      <w:r w:rsidR="005C27A8" w:rsidRPr="00452CD9">
        <w:rPr>
          <w:rFonts w:ascii="HG丸ｺﾞｼｯｸM-PRO" w:eastAsia="HG丸ｺﾞｼｯｸM-PRO" w:hAnsi="HG丸ｺﾞｼｯｸM-PRO" w:hint="eastAsia"/>
          <w:color w:val="000000" w:themeColor="text1"/>
          <w:sz w:val="22"/>
        </w:rPr>
        <w:t>さらに</w:t>
      </w:r>
      <w:r w:rsidR="007B311A" w:rsidRPr="00452CD9">
        <w:rPr>
          <w:rFonts w:ascii="HG丸ｺﾞｼｯｸM-PRO" w:eastAsia="HG丸ｺﾞｼｯｸM-PRO" w:hAnsi="HG丸ｺﾞｼｯｸM-PRO" w:hint="eastAsia"/>
          <w:color w:val="000000" w:themeColor="text1"/>
          <w:sz w:val="22"/>
        </w:rPr>
        <w:t>行っていくことで、メタボリックシンドローム該当者の高い要因を探り</w:t>
      </w:r>
      <w:r w:rsidR="00B24A34" w:rsidRPr="00452CD9">
        <w:rPr>
          <w:rFonts w:ascii="HG丸ｺﾞｼｯｸM-PRO" w:eastAsia="HG丸ｺﾞｼｯｸM-PRO" w:hAnsi="HG丸ｺﾞｼｯｸM-PRO" w:hint="eastAsia"/>
          <w:color w:val="000000" w:themeColor="text1"/>
          <w:sz w:val="22"/>
        </w:rPr>
        <w:t>、</w:t>
      </w:r>
      <w:r w:rsidR="007B311A" w:rsidRPr="00452CD9">
        <w:rPr>
          <w:rFonts w:ascii="HG丸ｺﾞｼｯｸM-PRO" w:eastAsia="HG丸ｺﾞｼｯｸM-PRO" w:hAnsi="HG丸ｺﾞｼｯｸM-PRO" w:hint="eastAsia"/>
          <w:color w:val="000000" w:themeColor="text1"/>
          <w:sz w:val="22"/>
        </w:rPr>
        <w:t>生活習慣</w:t>
      </w:r>
      <w:r w:rsidR="00B24A34" w:rsidRPr="00452CD9">
        <w:rPr>
          <w:rFonts w:ascii="HG丸ｺﾞｼｯｸM-PRO" w:eastAsia="HG丸ｺﾞｼｯｸM-PRO" w:hAnsi="HG丸ｺﾞｼｯｸM-PRO" w:hint="eastAsia"/>
          <w:color w:val="000000" w:themeColor="text1"/>
          <w:sz w:val="22"/>
        </w:rPr>
        <w:t>の改善を図ることが必要です。</w:t>
      </w:r>
      <w:r w:rsidR="007B311A" w:rsidRPr="00452CD9">
        <w:rPr>
          <w:rFonts w:ascii="HG丸ｺﾞｼｯｸM-PRO" w:eastAsia="HG丸ｺﾞｼｯｸM-PRO" w:hAnsi="HG丸ｺﾞｼｯｸM-PRO" w:hint="eastAsia"/>
          <w:color w:val="000000" w:themeColor="text1"/>
          <w:sz w:val="22"/>
        </w:rPr>
        <w:t>また、</w:t>
      </w:r>
      <w:r w:rsidR="00773A61" w:rsidRPr="00452CD9">
        <w:rPr>
          <w:rFonts w:ascii="HG丸ｺﾞｼｯｸM-PRO" w:eastAsia="HG丸ｺﾞｼｯｸM-PRO" w:hAnsi="HG丸ｺﾞｼｯｸM-PRO" w:hint="eastAsia"/>
          <w:color w:val="000000" w:themeColor="text1"/>
          <w:sz w:val="22"/>
        </w:rPr>
        <w:t>虚血性心疾患、脳血管疾患、糖尿病性腎症の発症リスクが高い人が多い</w:t>
      </w:r>
      <w:r w:rsidR="007B311A" w:rsidRPr="00452CD9">
        <w:rPr>
          <w:rFonts w:ascii="HG丸ｺﾞｼｯｸM-PRO" w:eastAsia="HG丸ｺﾞｼｯｸM-PRO" w:hAnsi="HG丸ｺﾞｼｯｸM-PRO" w:hint="eastAsia"/>
          <w:color w:val="000000" w:themeColor="text1"/>
          <w:sz w:val="22"/>
        </w:rPr>
        <w:t>状況から、</w:t>
      </w:r>
      <w:r w:rsidR="00773A61" w:rsidRPr="00452CD9">
        <w:rPr>
          <w:rFonts w:ascii="HG丸ｺﾞｼｯｸM-PRO" w:eastAsia="HG丸ｺﾞｼｯｸM-PRO" w:hAnsi="HG丸ｺﾞｼｯｸM-PRO" w:hint="eastAsia"/>
          <w:color w:val="000000" w:themeColor="text1"/>
          <w:sz w:val="22"/>
        </w:rPr>
        <w:t>これらの疾患は医療費に占める割合も高いため、</w:t>
      </w:r>
      <w:r w:rsidR="004A301D" w:rsidRPr="00452CD9">
        <w:rPr>
          <w:rFonts w:ascii="HG丸ｺﾞｼｯｸM-PRO" w:eastAsia="HG丸ｺﾞｼｯｸM-PRO" w:hAnsi="HG丸ｺﾞｼｯｸM-PRO" w:hint="eastAsia"/>
          <w:color w:val="000000" w:themeColor="text1"/>
          <w:sz w:val="22"/>
        </w:rPr>
        <w:t>生活習慣病の予防、特に高血圧症、糖尿病の重症化予防のための取組みが必要です。</w:t>
      </w:r>
    </w:p>
    <w:p w:rsidR="004A301D" w:rsidRPr="00452CD9" w:rsidRDefault="004A301D" w:rsidP="002D37B0">
      <w:pPr>
        <w:ind w:right="840"/>
        <w:rPr>
          <w:rFonts w:ascii="HG丸ｺﾞｼｯｸM-PRO" w:eastAsia="HG丸ｺﾞｼｯｸM-PRO" w:hAnsi="HG丸ｺﾞｼｯｸM-PRO"/>
          <w:color w:val="000000" w:themeColor="text1"/>
          <w:sz w:val="22"/>
        </w:rPr>
      </w:pPr>
    </w:p>
    <w:p w:rsidR="00BE7EB3" w:rsidRPr="00FD4344" w:rsidRDefault="00BE7EB3" w:rsidP="00FD4344">
      <w:pPr>
        <w:pStyle w:val="a3"/>
        <w:numPr>
          <w:ilvl w:val="0"/>
          <w:numId w:val="15"/>
        </w:numPr>
        <w:ind w:leftChars="0" w:right="840"/>
        <w:rPr>
          <w:rFonts w:ascii="HG丸ｺﾞｼｯｸM-PRO" w:eastAsia="HG丸ｺﾞｼｯｸM-PRO" w:hAnsi="HG丸ｺﾞｼｯｸM-PRO"/>
          <w:sz w:val="22"/>
        </w:rPr>
      </w:pPr>
      <w:r w:rsidRPr="00FD4344">
        <w:rPr>
          <w:rFonts w:ascii="HG丸ｺﾞｼｯｸM-PRO" w:eastAsia="HG丸ｺﾞｼｯｸM-PRO" w:hAnsi="HG丸ｺﾞｼｯｸM-PRO" w:hint="eastAsia"/>
          <w:sz w:val="22"/>
        </w:rPr>
        <w:lastRenderedPageBreak/>
        <w:t>健康課題に対応した目的・目標の設定</w:t>
      </w:r>
    </w:p>
    <w:p w:rsidR="003E148D" w:rsidRDefault="003E148D" w:rsidP="003551F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二次健康ふかがわ21」においては、健康寿命の延伸と生活の質の向上を目指し、生活習慣病の発症と重症化予防の徹底に向けた生活習慣の改善などの健康づくりの取組みを推進しています。「第二期特定健康診査等実施計画」においては、特定健診及び特定保健指導を効果的・効率的に実施するための目標値を設定し、特にメタボリックシンドロームの該当者・予備群の減少率を目標として掲げています。</w:t>
      </w:r>
    </w:p>
    <w:p w:rsidR="00EF5C55" w:rsidRDefault="009B0343" w:rsidP="003551F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本計画</w:t>
      </w:r>
      <w:r w:rsidR="00EF5C55">
        <w:rPr>
          <w:rFonts w:ascii="HG丸ｺﾞｼｯｸM-PRO" w:eastAsia="HG丸ｺﾞｼｯｸM-PRO" w:hAnsi="HG丸ｺﾞｼｯｸM-PRO" w:hint="eastAsia"/>
          <w:sz w:val="22"/>
        </w:rPr>
        <w:t>においても、健康寿命の延伸を図るため、</w:t>
      </w:r>
      <w:r>
        <w:rPr>
          <w:rFonts w:ascii="HG丸ｺﾞｼｯｸM-PRO" w:eastAsia="HG丸ｺﾞｼｯｸM-PRO" w:hAnsi="HG丸ｺﾞｼｯｸM-PRO" w:hint="eastAsia"/>
          <w:sz w:val="22"/>
        </w:rPr>
        <w:t>糖尿病などの生活習慣病の発症や重症化を予防し、生活の質の維持や、将来的な医療費の適正化を</w:t>
      </w:r>
      <w:r w:rsidR="00EF5C55">
        <w:rPr>
          <w:rFonts w:ascii="HG丸ｺﾞｼｯｸM-PRO" w:eastAsia="HG丸ｺﾞｼｯｸM-PRO" w:hAnsi="HG丸ｺﾞｼｯｸM-PRO" w:hint="eastAsia"/>
          <w:sz w:val="22"/>
        </w:rPr>
        <w:t>目指します。</w:t>
      </w:r>
    </w:p>
    <w:p w:rsidR="003D359C" w:rsidRDefault="003D359C" w:rsidP="00EF5C55">
      <w:pPr>
        <w:ind w:right="840" w:firstLineChars="100" w:firstLine="220"/>
        <w:rPr>
          <w:rFonts w:ascii="HG丸ｺﾞｼｯｸM-PRO" w:eastAsia="HG丸ｺﾞｼｯｸM-PRO" w:hAnsi="HG丸ｺﾞｼｯｸM-PRO"/>
          <w:sz w:val="22"/>
        </w:rPr>
      </w:pPr>
    </w:p>
    <w:p w:rsidR="001C5B03" w:rsidRPr="00702D03" w:rsidRDefault="00702D03" w:rsidP="00702D03">
      <w:pPr>
        <w:ind w:right="840" w:firstLineChars="100" w:firstLine="220"/>
        <w:rPr>
          <w:rFonts w:ascii="HG丸ｺﾞｼｯｸM-PRO" w:eastAsia="HG丸ｺﾞｼｯｸM-PRO" w:hAnsi="HG丸ｺﾞｼｯｸM-PRO"/>
          <w:sz w:val="22"/>
          <w:u w:val="single"/>
        </w:rPr>
      </w:pPr>
      <w:r w:rsidRPr="009B0343">
        <w:rPr>
          <w:rFonts w:ascii="HG丸ｺﾞｼｯｸM-PRO" w:eastAsia="HG丸ｺﾞｼｯｸM-PRO" w:hAnsi="HG丸ｺﾞｼｯｸM-PRO" w:hint="eastAsia"/>
          <w:sz w:val="22"/>
          <w:u w:val="single"/>
        </w:rPr>
        <w:t>中・長期的な目標</w:t>
      </w:r>
    </w:p>
    <w:tbl>
      <w:tblPr>
        <w:tblStyle w:val="a8"/>
        <w:tblW w:w="10207" w:type="dxa"/>
        <w:tblInd w:w="-147" w:type="dxa"/>
        <w:tblLayout w:type="fixed"/>
        <w:tblLook w:val="04A0" w:firstRow="1" w:lastRow="0" w:firstColumn="1" w:lastColumn="0" w:noHBand="0" w:noVBand="1"/>
      </w:tblPr>
      <w:tblGrid>
        <w:gridCol w:w="3261"/>
        <w:gridCol w:w="2410"/>
        <w:gridCol w:w="2268"/>
        <w:gridCol w:w="2268"/>
      </w:tblGrid>
      <w:tr w:rsidR="00B63F0B" w:rsidTr="00E64DCE">
        <w:trPr>
          <w:trHeight w:val="351"/>
        </w:trPr>
        <w:tc>
          <w:tcPr>
            <w:tcW w:w="3261" w:type="dxa"/>
            <w:shd w:val="clear" w:color="auto" w:fill="F2F2F2" w:themeFill="background1" w:themeFillShade="F2"/>
            <w:vAlign w:val="center"/>
          </w:tcPr>
          <w:p w:rsidR="00B63F0B" w:rsidRDefault="003551F0" w:rsidP="00E64DCE">
            <w:pPr>
              <w:spacing w:line="0" w:lineRule="atLeast"/>
              <w:ind w:right="84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63F0B">
              <w:rPr>
                <w:rFonts w:ascii="HG丸ｺﾞｼｯｸM-PRO" w:eastAsia="HG丸ｺﾞｼｯｸM-PRO" w:hAnsi="HG丸ｺﾞｼｯｸM-PRO" w:hint="eastAsia"/>
                <w:sz w:val="22"/>
              </w:rPr>
              <w:t>目</w:t>
            </w:r>
            <w:r>
              <w:rPr>
                <w:rFonts w:ascii="HG丸ｺﾞｼｯｸM-PRO" w:eastAsia="HG丸ｺﾞｼｯｸM-PRO" w:hAnsi="HG丸ｺﾞｼｯｸM-PRO" w:hint="eastAsia"/>
                <w:sz w:val="22"/>
              </w:rPr>
              <w:t xml:space="preserve">　　</w:t>
            </w:r>
            <w:r w:rsidR="00B63F0B">
              <w:rPr>
                <w:rFonts w:ascii="HG丸ｺﾞｼｯｸM-PRO" w:eastAsia="HG丸ｺﾞｼｯｸM-PRO" w:hAnsi="HG丸ｺﾞｼｯｸM-PRO" w:hint="eastAsia"/>
                <w:sz w:val="22"/>
              </w:rPr>
              <w:t>標</w:t>
            </w:r>
          </w:p>
        </w:tc>
        <w:tc>
          <w:tcPr>
            <w:tcW w:w="2410" w:type="dxa"/>
            <w:shd w:val="clear" w:color="auto" w:fill="F2F2F2" w:themeFill="background1" w:themeFillShade="F2"/>
            <w:vAlign w:val="center"/>
          </w:tcPr>
          <w:p w:rsidR="00B63F0B" w:rsidRDefault="00B63F0B" w:rsidP="00E64DCE">
            <w:pPr>
              <w:spacing w:line="0" w:lineRule="atLeast"/>
              <w:ind w:right="33"/>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現状値</w:t>
            </w:r>
            <w:r w:rsidR="003551F0" w:rsidRPr="003551F0">
              <w:rPr>
                <w:rFonts w:ascii="HG丸ｺﾞｼｯｸM-PRO" w:eastAsia="HG丸ｺﾞｼｯｸM-PRO" w:hAnsi="HG丸ｺﾞｼｯｸM-PRO" w:hint="eastAsia"/>
                <w:sz w:val="22"/>
                <w:szCs w:val="22"/>
              </w:rPr>
              <w:t>(平成</w:t>
            </w:r>
            <w:r w:rsidR="00F6405C" w:rsidRPr="003551F0">
              <w:rPr>
                <w:rFonts w:ascii="HG丸ｺﾞｼｯｸM-PRO" w:eastAsia="HG丸ｺﾞｼｯｸM-PRO" w:hAnsi="HG丸ｺﾞｼｯｸM-PRO" w:hint="eastAsia"/>
                <w:sz w:val="22"/>
                <w:szCs w:val="22"/>
              </w:rPr>
              <w:t>27年度</w:t>
            </w:r>
            <w:r w:rsidR="003551F0" w:rsidRPr="003551F0">
              <w:rPr>
                <w:rFonts w:ascii="HG丸ｺﾞｼｯｸM-PRO" w:eastAsia="HG丸ｺﾞｼｯｸM-PRO" w:hAnsi="HG丸ｺﾞｼｯｸM-PRO" w:hint="eastAsia"/>
                <w:sz w:val="22"/>
                <w:szCs w:val="22"/>
              </w:rPr>
              <w:t>)</w:t>
            </w:r>
          </w:p>
        </w:tc>
        <w:tc>
          <w:tcPr>
            <w:tcW w:w="2268" w:type="dxa"/>
            <w:shd w:val="clear" w:color="auto" w:fill="F2F2F2" w:themeFill="background1" w:themeFillShade="F2"/>
            <w:vAlign w:val="center"/>
          </w:tcPr>
          <w:p w:rsidR="00B63F0B" w:rsidRDefault="00B63F0B" w:rsidP="00E64DCE">
            <w:pPr>
              <w:spacing w:line="0" w:lineRule="atLeast"/>
              <w:ind w:right="-108"/>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目標値</w:t>
            </w:r>
            <w:r w:rsidR="003551F0">
              <w:rPr>
                <w:rFonts w:ascii="HG丸ｺﾞｼｯｸM-PRO" w:eastAsia="HG丸ｺﾞｼｯｸM-PRO" w:hAnsi="HG丸ｺﾞｼｯｸM-PRO" w:hint="eastAsia"/>
                <w:sz w:val="22"/>
                <w:szCs w:val="22"/>
              </w:rPr>
              <w:t>(</w:t>
            </w:r>
            <w:r w:rsidR="003551F0" w:rsidRPr="003551F0">
              <w:rPr>
                <w:rFonts w:ascii="HG丸ｺﾞｼｯｸM-PRO" w:eastAsia="HG丸ｺﾞｼｯｸM-PRO" w:hAnsi="HG丸ｺﾞｼｯｸM-PRO" w:hint="eastAsia"/>
                <w:sz w:val="22"/>
                <w:szCs w:val="22"/>
              </w:rPr>
              <w:t>平成</w:t>
            </w:r>
            <w:r w:rsidR="003551F0">
              <w:rPr>
                <w:rFonts w:ascii="HG丸ｺﾞｼｯｸM-PRO" w:eastAsia="HG丸ｺﾞｼｯｸM-PRO" w:hAnsi="HG丸ｺﾞｼｯｸM-PRO" w:hint="eastAsia"/>
                <w:sz w:val="22"/>
                <w:szCs w:val="22"/>
              </w:rPr>
              <w:t>29</w:t>
            </w:r>
            <w:r w:rsidR="00F6405C" w:rsidRPr="003551F0">
              <w:rPr>
                <w:rFonts w:ascii="HG丸ｺﾞｼｯｸM-PRO" w:eastAsia="HG丸ｺﾞｼｯｸM-PRO" w:hAnsi="HG丸ｺﾞｼｯｸM-PRO" w:hint="eastAsia"/>
                <w:sz w:val="22"/>
                <w:szCs w:val="22"/>
              </w:rPr>
              <w:t>年度</w:t>
            </w:r>
            <w:r w:rsidR="003551F0">
              <w:rPr>
                <w:rFonts w:ascii="HG丸ｺﾞｼｯｸM-PRO" w:eastAsia="HG丸ｺﾞｼｯｸM-PRO" w:hAnsi="HG丸ｺﾞｼｯｸM-PRO" w:hint="eastAsia"/>
                <w:sz w:val="22"/>
                <w:szCs w:val="22"/>
              </w:rPr>
              <w:t>)</w:t>
            </w:r>
          </w:p>
        </w:tc>
        <w:tc>
          <w:tcPr>
            <w:tcW w:w="2268" w:type="dxa"/>
            <w:shd w:val="clear" w:color="auto" w:fill="F2F2F2" w:themeFill="background1" w:themeFillShade="F2"/>
            <w:vAlign w:val="center"/>
          </w:tcPr>
          <w:p w:rsidR="00B63F0B" w:rsidRDefault="00B63F0B" w:rsidP="00E64DCE">
            <w:pP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データソース</w:t>
            </w:r>
          </w:p>
        </w:tc>
      </w:tr>
      <w:tr w:rsidR="00B63F0B" w:rsidTr="00E64DCE">
        <w:trPr>
          <w:trHeight w:val="429"/>
        </w:trPr>
        <w:tc>
          <w:tcPr>
            <w:tcW w:w="3261" w:type="dxa"/>
            <w:vAlign w:val="center"/>
          </w:tcPr>
          <w:p w:rsidR="00B63F0B" w:rsidRDefault="00B63F0B" w:rsidP="00E64DCE">
            <w:pPr>
              <w:spacing w:line="0" w:lineRule="atLeast"/>
              <w:ind w:right="8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特定健診受診率の向上</w:t>
            </w:r>
          </w:p>
        </w:tc>
        <w:tc>
          <w:tcPr>
            <w:tcW w:w="2410" w:type="dxa"/>
            <w:vAlign w:val="center"/>
          </w:tcPr>
          <w:p w:rsidR="00B63F0B" w:rsidRDefault="00B63F0B" w:rsidP="00E64DCE">
            <w:pPr>
              <w:spacing w:line="0" w:lineRule="atLeast"/>
              <w:ind w:right="3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43.9％</w:t>
            </w:r>
          </w:p>
        </w:tc>
        <w:tc>
          <w:tcPr>
            <w:tcW w:w="2268" w:type="dxa"/>
            <w:vAlign w:val="center"/>
          </w:tcPr>
          <w:p w:rsidR="00B63F0B" w:rsidRPr="00452CD9" w:rsidRDefault="00E64DCE" w:rsidP="00E64DCE">
            <w:pPr>
              <w:spacing w:line="0" w:lineRule="atLeast"/>
              <w:ind w:right="-108"/>
              <w:jc w:val="center"/>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46</w:t>
            </w:r>
            <w:r w:rsidR="003551F0" w:rsidRPr="00452CD9">
              <w:rPr>
                <w:rFonts w:ascii="HG丸ｺﾞｼｯｸM-PRO" w:eastAsia="HG丸ｺﾞｼｯｸM-PRO" w:hAnsi="HG丸ｺﾞｼｯｸM-PRO" w:hint="eastAsia"/>
                <w:color w:val="000000" w:themeColor="text1"/>
                <w:sz w:val="22"/>
              </w:rPr>
              <w:t>.0</w:t>
            </w:r>
            <w:r w:rsidR="00B63F0B" w:rsidRPr="00452CD9">
              <w:rPr>
                <w:rFonts w:ascii="HG丸ｺﾞｼｯｸM-PRO" w:eastAsia="HG丸ｺﾞｼｯｸM-PRO" w:hAnsi="HG丸ｺﾞｼｯｸM-PRO" w:hint="eastAsia"/>
                <w:color w:val="000000" w:themeColor="text1"/>
                <w:sz w:val="22"/>
              </w:rPr>
              <w:t>%以上</w:t>
            </w:r>
            <w:r w:rsidR="002E4BF0" w:rsidRPr="00452CD9">
              <w:rPr>
                <w:rFonts w:ascii="HG丸ｺﾞｼｯｸM-PRO" w:eastAsia="HG丸ｺﾞｼｯｸM-PRO" w:hAnsi="HG丸ｺﾞｼｯｸM-PRO" w:hint="eastAsia"/>
                <w:color w:val="000000" w:themeColor="text1"/>
                <w:sz w:val="22"/>
              </w:rPr>
              <w:t>※</w:t>
            </w:r>
          </w:p>
        </w:tc>
        <w:tc>
          <w:tcPr>
            <w:tcW w:w="2268" w:type="dxa"/>
            <w:vAlign w:val="center"/>
          </w:tcPr>
          <w:p w:rsidR="00B63F0B" w:rsidRDefault="00B63F0B" w:rsidP="00E64DCE">
            <w:pPr>
              <w:spacing w:line="0" w:lineRule="atLeast"/>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法定報告値</w:t>
            </w:r>
          </w:p>
        </w:tc>
      </w:tr>
      <w:tr w:rsidR="00B63F0B" w:rsidTr="00E64DCE">
        <w:trPr>
          <w:trHeight w:val="421"/>
        </w:trPr>
        <w:tc>
          <w:tcPr>
            <w:tcW w:w="3261" w:type="dxa"/>
            <w:vAlign w:val="center"/>
          </w:tcPr>
          <w:p w:rsidR="00B63F0B" w:rsidRDefault="00B63F0B" w:rsidP="00E64DCE">
            <w:pPr>
              <w:spacing w:line="0" w:lineRule="atLeast"/>
              <w:ind w:right="204"/>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特定保健指導実施率の向上</w:t>
            </w:r>
          </w:p>
        </w:tc>
        <w:tc>
          <w:tcPr>
            <w:tcW w:w="2410" w:type="dxa"/>
            <w:vAlign w:val="center"/>
          </w:tcPr>
          <w:p w:rsidR="00B63F0B" w:rsidRDefault="00B63F0B" w:rsidP="00E64DCE">
            <w:pP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38.3％</w:t>
            </w:r>
          </w:p>
        </w:tc>
        <w:tc>
          <w:tcPr>
            <w:tcW w:w="2268" w:type="dxa"/>
            <w:vAlign w:val="center"/>
          </w:tcPr>
          <w:p w:rsidR="00B63F0B" w:rsidRPr="00452CD9" w:rsidRDefault="00E64DCE" w:rsidP="00E64DCE">
            <w:pPr>
              <w:spacing w:line="0" w:lineRule="atLeast"/>
              <w:ind w:right="-108"/>
              <w:jc w:val="center"/>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46</w:t>
            </w:r>
            <w:r w:rsidR="003551F0" w:rsidRPr="00452CD9">
              <w:rPr>
                <w:rFonts w:ascii="HG丸ｺﾞｼｯｸM-PRO" w:eastAsia="HG丸ｺﾞｼｯｸM-PRO" w:hAnsi="HG丸ｺﾞｼｯｸM-PRO" w:hint="eastAsia"/>
                <w:color w:val="000000" w:themeColor="text1"/>
                <w:sz w:val="22"/>
              </w:rPr>
              <w:t>.0</w:t>
            </w:r>
            <w:r w:rsidR="00B63F0B" w:rsidRPr="00452CD9">
              <w:rPr>
                <w:rFonts w:ascii="HG丸ｺﾞｼｯｸM-PRO" w:eastAsia="HG丸ｺﾞｼｯｸM-PRO" w:hAnsi="HG丸ｺﾞｼｯｸM-PRO" w:hint="eastAsia"/>
                <w:color w:val="000000" w:themeColor="text1"/>
                <w:sz w:val="22"/>
              </w:rPr>
              <w:t>%以上</w:t>
            </w:r>
            <w:r w:rsidR="002E4BF0" w:rsidRPr="00452CD9">
              <w:rPr>
                <w:rFonts w:ascii="HG丸ｺﾞｼｯｸM-PRO" w:eastAsia="HG丸ｺﾞｼｯｸM-PRO" w:hAnsi="HG丸ｺﾞｼｯｸM-PRO" w:hint="eastAsia"/>
                <w:color w:val="000000" w:themeColor="text1"/>
                <w:sz w:val="22"/>
              </w:rPr>
              <w:t>※</w:t>
            </w:r>
          </w:p>
        </w:tc>
        <w:tc>
          <w:tcPr>
            <w:tcW w:w="2268" w:type="dxa"/>
            <w:vAlign w:val="center"/>
          </w:tcPr>
          <w:p w:rsidR="00B63F0B" w:rsidRDefault="00B63F0B" w:rsidP="00E64DCE">
            <w:pPr>
              <w:spacing w:line="0" w:lineRule="atLeast"/>
              <w:ind w:right="840"/>
              <w:rPr>
                <w:rFonts w:ascii="HG丸ｺﾞｼｯｸM-PRO" w:eastAsia="HG丸ｺﾞｼｯｸM-PRO" w:hAnsi="HG丸ｺﾞｼｯｸM-PRO"/>
                <w:sz w:val="22"/>
              </w:rPr>
            </w:pPr>
            <w:r>
              <w:rPr>
                <w:rFonts w:ascii="HG丸ｺﾞｼｯｸM-PRO" w:eastAsia="HG丸ｺﾞｼｯｸM-PRO" w:hAnsi="HG丸ｺﾞｼｯｸM-PRO" w:hint="eastAsia"/>
                <w:sz w:val="22"/>
              </w:rPr>
              <w:t>法定報告値</w:t>
            </w:r>
          </w:p>
        </w:tc>
      </w:tr>
      <w:tr w:rsidR="00B63F0B" w:rsidTr="00E64DCE">
        <w:trPr>
          <w:trHeight w:val="540"/>
        </w:trPr>
        <w:tc>
          <w:tcPr>
            <w:tcW w:w="3261" w:type="dxa"/>
            <w:vAlign w:val="center"/>
          </w:tcPr>
          <w:p w:rsidR="00B63F0B" w:rsidRDefault="00B63F0B" w:rsidP="00E64DCE">
            <w:pPr>
              <w:spacing w:line="0" w:lineRule="atLeast"/>
              <w:ind w:right="204"/>
              <w:rPr>
                <w:rFonts w:ascii="HG丸ｺﾞｼｯｸM-PRO" w:eastAsia="HG丸ｺﾞｼｯｸM-PRO" w:hAnsi="HG丸ｺﾞｼｯｸM-PRO"/>
                <w:sz w:val="22"/>
              </w:rPr>
            </w:pPr>
            <w:r>
              <w:rPr>
                <w:rFonts w:ascii="HG丸ｺﾞｼｯｸM-PRO" w:eastAsia="HG丸ｺﾞｼｯｸM-PRO" w:hAnsi="HG丸ｺﾞｼｯｸM-PRO" w:hint="eastAsia"/>
                <w:sz w:val="22"/>
              </w:rPr>
              <w:t>メタボリックシンドローム該当者・予備群の減少</w:t>
            </w:r>
          </w:p>
        </w:tc>
        <w:tc>
          <w:tcPr>
            <w:tcW w:w="2410" w:type="dxa"/>
            <w:vAlign w:val="center"/>
          </w:tcPr>
          <w:p w:rsidR="00B63F0B" w:rsidRDefault="00B63F0B" w:rsidP="00E64DCE">
            <w:pP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rsidR="00B63F0B" w:rsidRDefault="00B63F0B" w:rsidP="00E64DCE">
            <w:pPr>
              <w:spacing w:line="0" w:lineRule="atLeast"/>
              <w:rPr>
                <w:rFonts w:ascii="HG丸ｺﾞｼｯｸM-PRO" w:eastAsia="HG丸ｺﾞｼｯｸM-PRO" w:hAnsi="HG丸ｺﾞｼｯｸM-PRO"/>
                <w:sz w:val="22"/>
              </w:rPr>
            </w:pPr>
          </w:p>
        </w:tc>
        <w:tc>
          <w:tcPr>
            <w:tcW w:w="2268" w:type="dxa"/>
            <w:vAlign w:val="center"/>
          </w:tcPr>
          <w:p w:rsidR="00B63F0B" w:rsidRDefault="00B63F0B" w:rsidP="00E64DCE">
            <w:pP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平成20年度対比で25</w:t>
            </w:r>
            <w:r w:rsidR="003551F0">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%減少</w:t>
            </w:r>
          </w:p>
        </w:tc>
        <w:tc>
          <w:tcPr>
            <w:tcW w:w="2268" w:type="dxa"/>
            <w:vAlign w:val="center"/>
          </w:tcPr>
          <w:p w:rsidR="00B63F0B" w:rsidRDefault="00B63F0B" w:rsidP="00E64DCE">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ＫＤＢシステム帳票Ｎｏ.1,3,5</w:t>
            </w:r>
          </w:p>
        </w:tc>
      </w:tr>
      <w:tr w:rsidR="00B63F0B" w:rsidTr="00E64DCE">
        <w:trPr>
          <w:trHeight w:val="535"/>
        </w:trPr>
        <w:tc>
          <w:tcPr>
            <w:tcW w:w="3261" w:type="dxa"/>
            <w:vAlign w:val="center"/>
          </w:tcPr>
          <w:p w:rsidR="00B63F0B" w:rsidRPr="003D359C" w:rsidRDefault="00B63F0B" w:rsidP="00E64DCE">
            <w:pPr>
              <w:spacing w:line="0" w:lineRule="atLeast"/>
              <w:ind w:right="284"/>
              <w:rPr>
                <w:rFonts w:ascii="HG丸ｺﾞｼｯｸM-PRO" w:eastAsia="HG丸ｺﾞｼｯｸM-PRO" w:hAnsi="HG丸ｺﾞｼｯｸM-PRO"/>
                <w:sz w:val="22"/>
              </w:rPr>
            </w:pPr>
            <w:r>
              <w:rPr>
                <w:rFonts w:ascii="HG丸ｺﾞｼｯｸM-PRO" w:eastAsia="HG丸ｺﾞｼｯｸM-PRO" w:hAnsi="HG丸ｺﾞｼｯｸM-PRO" w:hint="eastAsia"/>
                <w:sz w:val="22"/>
              </w:rPr>
              <w:t>成人肥満（</w:t>
            </w:r>
            <w:r w:rsidRPr="003D359C">
              <w:rPr>
                <w:rFonts w:ascii="HG丸ｺﾞｼｯｸM-PRO" w:eastAsia="HG丸ｺﾞｼｯｸM-PRO" w:hAnsi="HG丸ｺﾞｼｯｸM-PRO" w:hint="eastAsia"/>
                <w:sz w:val="22"/>
              </w:rPr>
              <w:t>ＢＭＩ指数25以上</w:t>
            </w:r>
            <w:r>
              <w:rPr>
                <w:rFonts w:ascii="HG丸ｺﾞｼｯｸM-PRO" w:eastAsia="HG丸ｺﾞｼｯｸM-PRO" w:hAnsi="HG丸ｺﾞｼｯｸM-PRO" w:hint="eastAsia"/>
                <w:sz w:val="22"/>
              </w:rPr>
              <w:t>）</w:t>
            </w:r>
            <w:r w:rsidRPr="003D359C">
              <w:rPr>
                <w:rFonts w:ascii="HG丸ｺﾞｼｯｸM-PRO" w:eastAsia="HG丸ｺﾞｼｯｸM-PRO" w:hAnsi="HG丸ｺﾞｼｯｸM-PRO" w:hint="eastAsia"/>
                <w:sz w:val="22"/>
              </w:rPr>
              <w:t>の割合の減少</w:t>
            </w:r>
          </w:p>
        </w:tc>
        <w:tc>
          <w:tcPr>
            <w:tcW w:w="2410" w:type="dxa"/>
            <w:vAlign w:val="center"/>
          </w:tcPr>
          <w:p w:rsidR="00B63F0B" w:rsidRDefault="00B63F0B" w:rsidP="00E64DCE">
            <w:pPr>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39.0％</w:t>
            </w:r>
          </w:p>
          <w:p w:rsidR="00B63F0B" w:rsidRDefault="00B63F0B" w:rsidP="00E64DCE">
            <w:pPr>
              <w:tabs>
                <w:tab w:val="right" w:pos="2052"/>
              </w:tabs>
              <w:spacing w:line="0" w:lineRule="atLeas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25.2％</w:t>
            </w:r>
          </w:p>
        </w:tc>
        <w:tc>
          <w:tcPr>
            <w:tcW w:w="2268" w:type="dxa"/>
            <w:vAlign w:val="center"/>
          </w:tcPr>
          <w:p w:rsidR="00B63F0B" w:rsidRPr="00B63F0B" w:rsidRDefault="00B63F0B" w:rsidP="00E64DCE">
            <w:pPr>
              <w:spacing w:line="0" w:lineRule="atLeast"/>
              <w:ind w:rightChars="-51" w:right="-107"/>
              <w:jc w:val="center"/>
              <w:rPr>
                <w:rFonts w:ascii="HG丸ｺﾞｼｯｸM-PRO" w:eastAsia="HG丸ｺﾞｼｯｸM-PRO" w:hAnsi="HG丸ｺﾞｼｯｸM-PRO"/>
                <w:sz w:val="22"/>
              </w:rPr>
            </w:pPr>
            <w:r w:rsidRPr="00B63F0B">
              <w:rPr>
                <w:rFonts w:ascii="HG丸ｺﾞｼｯｸM-PRO" w:eastAsia="HG丸ｺﾞｼｯｸM-PRO" w:hAnsi="HG丸ｺﾞｼｯｸM-PRO" w:hint="eastAsia"/>
                <w:sz w:val="22"/>
              </w:rPr>
              <w:t>男性　38</w:t>
            </w:r>
            <w:r w:rsidR="003551F0">
              <w:rPr>
                <w:rFonts w:ascii="HG丸ｺﾞｼｯｸM-PRO" w:eastAsia="HG丸ｺﾞｼｯｸM-PRO" w:hAnsi="HG丸ｺﾞｼｯｸM-PRO" w:hint="eastAsia"/>
                <w:sz w:val="22"/>
              </w:rPr>
              <w:t>.0</w:t>
            </w:r>
            <w:r w:rsidRPr="00B63F0B">
              <w:rPr>
                <w:rFonts w:ascii="HG丸ｺﾞｼｯｸM-PRO" w:eastAsia="HG丸ｺﾞｼｯｸM-PRO" w:hAnsi="HG丸ｺﾞｼｯｸM-PRO" w:hint="eastAsia"/>
                <w:sz w:val="22"/>
              </w:rPr>
              <w:t>％</w:t>
            </w:r>
          </w:p>
          <w:p w:rsidR="00B63F0B" w:rsidRPr="003D359C" w:rsidRDefault="00B63F0B" w:rsidP="00E64DCE">
            <w:pPr>
              <w:spacing w:line="0" w:lineRule="atLeast"/>
              <w:ind w:rightChars="-51" w:right="-107"/>
              <w:jc w:val="center"/>
              <w:rPr>
                <w:rFonts w:ascii="HG丸ｺﾞｼｯｸM-PRO" w:eastAsia="HG丸ｺﾞｼｯｸM-PRO" w:hAnsi="HG丸ｺﾞｼｯｸM-PRO"/>
                <w:sz w:val="22"/>
              </w:rPr>
            </w:pPr>
            <w:r w:rsidRPr="00B63F0B">
              <w:rPr>
                <w:rFonts w:ascii="HG丸ｺﾞｼｯｸM-PRO" w:eastAsia="HG丸ｺﾞｼｯｸM-PRO" w:hAnsi="HG丸ｺﾞｼｯｸM-PRO" w:hint="eastAsia"/>
                <w:sz w:val="22"/>
              </w:rPr>
              <w:t>女性　24</w:t>
            </w:r>
            <w:r w:rsidR="003551F0">
              <w:rPr>
                <w:rFonts w:ascii="HG丸ｺﾞｼｯｸM-PRO" w:eastAsia="HG丸ｺﾞｼｯｸM-PRO" w:hAnsi="HG丸ｺﾞｼｯｸM-PRO" w:hint="eastAsia"/>
                <w:sz w:val="22"/>
              </w:rPr>
              <w:t>.0</w:t>
            </w:r>
            <w:r w:rsidRPr="00B63F0B">
              <w:rPr>
                <w:rFonts w:ascii="HG丸ｺﾞｼｯｸM-PRO" w:eastAsia="HG丸ｺﾞｼｯｸM-PRO" w:hAnsi="HG丸ｺﾞｼｯｸM-PRO" w:hint="eastAsia"/>
                <w:sz w:val="22"/>
              </w:rPr>
              <w:t>％</w:t>
            </w:r>
          </w:p>
        </w:tc>
        <w:tc>
          <w:tcPr>
            <w:tcW w:w="2268" w:type="dxa"/>
            <w:vAlign w:val="center"/>
          </w:tcPr>
          <w:p w:rsidR="00B63F0B" w:rsidRPr="003D359C" w:rsidRDefault="00B63F0B" w:rsidP="00E64DCE">
            <w:pPr>
              <w:spacing w:line="0" w:lineRule="atLeast"/>
              <w:rPr>
                <w:rFonts w:ascii="HG丸ｺﾞｼｯｸM-PRO" w:eastAsia="HG丸ｺﾞｼｯｸM-PRO" w:hAnsi="HG丸ｺﾞｼｯｸM-PRO"/>
                <w:sz w:val="22"/>
              </w:rPr>
            </w:pPr>
            <w:r w:rsidRPr="00B63F0B">
              <w:rPr>
                <w:rFonts w:ascii="HG丸ｺﾞｼｯｸM-PRO" w:eastAsia="HG丸ｺﾞｼｯｸM-PRO" w:hAnsi="HG丸ｺﾞｼｯｸM-PRO" w:hint="eastAsia"/>
                <w:sz w:val="22"/>
              </w:rPr>
              <w:t>ＫＤＢシステム帳票Ｎｏ.23</w:t>
            </w:r>
          </w:p>
        </w:tc>
      </w:tr>
      <w:tr w:rsidR="00B63F0B" w:rsidTr="00E64DCE">
        <w:trPr>
          <w:trHeight w:val="529"/>
        </w:trPr>
        <w:tc>
          <w:tcPr>
            <w:tcW w:w="3261" w:type="dxa"/>
            <w:vAlign w:val="center"/>
          </w:tcPr>
          <w:p w:rsidR="00B63F0B" w:rsidRPr="003D359C" w:rsidRDefault="00B63F0B" w:rsidP="00E64DCE">
            <w:pPr>
              <w:spacing w:line="0" w:lineRule="atLeast"/>
              <w:ind w:right="34"/>
              <w:rPr>
                <w:rFonts w:ascii="HG丸ｺﾞｼｯｸM-PRO" w:eastAsia="HG丸ｺﾞｼｯｸM-PRO" w:hAnsi="HG丸ｺﾞｼｯｸM-PRO"/>
                <w:sz w:val="22"/>
              </w:rPr>
            </w:pPr>
            <w:r>
              <w:rPr>
                <w:rFonts w:ascii="HG丸ｺﾞｼｯｸM-PRO" w:eastAsia="HG丸ｺﾞｼｯｸM-PRO" w:hAnsi="HG丸ｺﾞｼｯｸM-PRO" w:hint="eastAsia"/>
                <w:sz w:val="22"/>
              </w:rPr>
              <w:t>糖尿病を原因とする人工透析患者数の減少</w:t>
            </w:r>
          </w:p>
        </w:tc>
        <w:tc>
          <w:tcPr>
            <w:tcW w:w="2410" w:type="dxa"/>
            <w:vAlign w:val="center"/>
          </w:tcPr>
          <w:p w:rsidR="00B63F0B" w:rsidRPr="003D359C" w:rsidRDefault="00B63F0B" w:rsidP="00E64DCE">
            <w:pPr>
              <w:spacing w:line="0" w:lineRule="atLeast"/>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10人/21人（47.6％）</w:t>
            </w:r>
          </w:p>
        </w:tc>
        <w:tc>
          <w:tcPr>
            <w:tcW w:w="2268" w:type="dxa"/>
            <w:vAlign w:val="center"/>
          </w:tcPr>
          <w:p w:rsidR="00B63F0B" w:rsidRPr="003D359C" w:rsidRDefault="00B63F0B" w:rsidP="00E64DCE">
            <w:pPr>
              <w:spacing w:line="0" w:lineRule="atLeast"/>
              <w:ind w:rightChars="-51" w:right="-107"/>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10人以下</w:t>
            </w:r>
          </w:p>
        </w:tc>
        <w:tc>
          <w:tcPr>
            <w:tcW w:w="2268" w:type="dxa"/>
            <w:vAlign w:val="center"/>
          </w:tcPr>
          <w:p w:rsidR="00B63F0B" w:rsidRPr="003D359C" w:rsidRDefault="00B63F0B" w:rsidP="00E64DCE">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ＫＤＢシステム帳票Ｎｏ.10～12</w:t>
            </w:r>
          </w:p>
        </w:tc>
      </w:tr>
    </w:tbl>
    <w:p w:rsidR="001D5793" w:rsidRPr="00452CD9" w:rsidRDefault="001D5793" w:rsidP="00E64DCE">
      <w:pPr>
        <w:spacing w:line="0" w:lineRule="atLeast"/>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※第2期特定健康診査</w:t>
      </w:r>
      <w:r w:rsidR="002E4BF0" w:rsidRPr="00452CD9">
        <w:rPr>
          <w:rFonts w:ascii="HG丸ｺﾞｼｯｸM-PRO" w:eastAsia="HG丸ｺﾞｼｯｸM-PRO" w:hAnsi="HG丸ｺﾞｼｯｸM-PRO" w:hint="eastAsia"/>
          <w:color w:val="000000" w:themeColor="text1"/>
          <w:sz w:val="22"/>
        </w:rPr>
        <w:t>等</w:t>
      </w:r>
      <w:r w:rsidRPr="00452CD9">
        <w:rPr>
          <w:rFonts w:ascii="HG丸ｺﾞｼｯｸM-PRO" w:eastAsia="HG丸ｺﾞｼｯｸM-PRO" w:hAnsi="HG丸ｺﾞｼｯｸM-PRO" w:hint="eastAsia"/>
          <w:color w:val="000000" w:themeColor="text1"/>
          <w:sz w:val="22"/>
        </w:rPr>
        <w:t>実施</w:t>
      </w:r>
      <w:r w:rsidR="002E4BF0" w:rsidRPr="00452CD9">
        <w:rPr>
          <w:rFonts w:ascii="HG丸ｺﾞｼｯｸM-PRO" w:eastAsia="HG丸ｺﾞｼｯｸM-PRO" w:hAnsi="HG丸ｺﾞｼｯｸM-PRO" w:hint="eastAsia"/>
          <w:color w:val="000000" w:themeColor="text1"/>
          <w:sz w:val="22"/>
        </w:rPr>
        <w:t>計画</w:t>
      </w:r>
      <w:r w:rsidRPr="00452CD9">
        <w:rPr>
          <w:rFonts w:ascii="HG丸ｺﾞｼｯｸM-PRO" w:eastAsia="HG丸ｺﾞｼｯｸM-PRO" w:hAnsi="HG丸ｺﾞｼｯｸM-PRO" w:hint="eastAsia"/>
          <w:color w:val="000000" w:themeColor="text1"/>
          <w:sz w:val="22"/>
        </w:rPr>
        <w:t>において</w:t>
      </w:r>
      <w:r w:rsidR="00B8194D" w:rsidRPr="00452CD9">
        <w:rPr>
          <w:rFonts w:ascii="HG丸ｺﾞｼｯｸM-PRO" w:eastAsia="HG丸ｺﾞｼｯｸM-PRO" w:hAnsi="HG丸ｺﾞｼｯｸM-PRO" w:hint="eastAsia"/>
          <w:color w:val="000000" w:themeColor="text1"/>
          <w:sz w:val="22"/>
        </w:rPr>
        <w:t>60</w:t>
      </w:r>
      <w:r w:rsidRPr="00452CD9">
        <w:rPr>
          <w:rFonts w:ascii="HG丸ｺﾞｼｯｸM-PRO" w:eastAsia="HG丸ｺﾞｼｯｸM-PRO" w:hAnsi="HG丸ｺﾞｼｯｸM-PRO" w:hint="eastAsia"/>
          <w:color w:val="000000" w:themeColor="text1"/>
          <w:sz w:val="22"/>
        </w:rPr>
        <w:t>％以上を目標としているが、現状値と</w:t>
      </w:r>
      <w:r w:rsidR="002E4BF0" w:rsidRPr="00452CD9">
        <w:rPr>
          <w:rFonts w:ascii="HG丸ｺﾞｼｯｸM-PRO" w:eastAsia="HG丸ｺﾞｼｯｸM-PRO" w:hAnsi="HG丸ｺﾞｼｯｸM-PRO" w:hint="eastAsia"/>
          <w:color w:val="000000" w:themeColor="text1"/>
          <w:sz w:val="22"/>
        </w:rPr>
        <w:t>大きく乖離しているため、本計画では</w:t>
      </w:r>
      <w:r w:rsidR="00E64DCE" w:rsidRPr="00452CD9">
        <w:rPr>
          <w:rFonts w:ascii="HG丸ｺﾞｼｯｸM-PRO" w:eastAsia="HG丸ｺﾞｼｯｸM-PRO" w:hAnsi="HG丸ｺﾞｼｯｸM-PRO" w:hint="eastAsia"/>
          <w:color w:val="000000" w:themeColor="text1"/>
          <w:sz w:val="22"/>
        </w:rPr>
        <w:t>46</w:t>
      </w:r>
      <w:r w:rsidR="009E22D3" w:rsidRPr="00452CD9">
        <w:rPr>
          <w:rFonts w:ascii="HG丸ｺﾞｼｯｸM-PRO" w:eastAsia="HG丸ｺﾞｼｯｸM-PRO" w:hAnsi="HG丸ｺﾞｼｯｸM-PRO" w:hint="eastAsia"/>
          <w:color w:val="000000" w:themeColor="text1"/>
          <w:sz w:val="22"/>
        </w:rPr>
        <w:t>.</w:t>
      </w:r>
      <w:r w:rsidR="00E64DCE" w:rsidRPr="00452CD9">
        <w:rPr>
          <w:rFonts w:ascii="HG丸ｺﾞｼｯｸM-PRO" w:eastAsia="HG丸ｺﾞｼｯｸM-PRO" w:hAnsi="HG丸ｺﾞｼｯｸM-PRO" w:hint="eastAsia"/>
          <w:color w:val="000000" w:themeColor="text1"/>
          <w:sz w:val="22"/>
        </w:rPr>
        <w:t>0</w:t>
      </w:r>
      <w:r w:rsidR="002E4BF0" w:rsidRPr="00452CD9">
        <w:rPr>
          <w:rFonts w:ascii="HG丸ｺﾞｼｯｸM-PRO" w:eastAsia="HG丸ｺﾞｼｯｸM-PRO" w:hAnsi="HG丸ｺﾞｼｯｸM-PRO" w:hint="eastAsia"/>
          <w:color w:val="000000" w:themeColor="text1"/>
          <w:sz w:val="22"/>
        </w:rPr>
        <w:t>％以上を目標値とする。</w:t>
      </w:r>
    </w:p>
    <w:p w:rsidR="002E4BF0" w:rsidRDefault="002E4BF0" w:rsidP="002E4BF0">
      <w:pPr>
        <w:rPr>
          <w:rFonts w:ascii="HG丸ｺﾞｼｯｸM-PRO" w:eastAsia="HG丸ｺﾞｼｯｸM-PRO" w:hAnsi="HG丸ｺﾞｼｯｸM-PRO"/>
          <w:sz w:val="22"/>
          <w:u w:val="single"/>
        </w:rPr>
      </w:pPr>
    </w:p>
    <w:p w:rsidR="003E148D" w:rsidRDefault="001D5793" w:rsidP="003E148D">
      <w:pPr>
        <w:ind w:right="840" w:firstLineChars="100" w:firstLine="22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短期的な</w:t>
      </w:r>
      <w:r w:rsidR="003E148D" w:rsidRPr="006B1ACD">
        <w:rPr>
          <w:rFonts w:ascii="HG丸ｺﾞｼｯｸM-PRO" w:eastAsia="HG丸ｺﾞｼｯｸM-PRO" w:hAnsi="HG丸ｺﾞｼｯｸM-PRO" w:hint="eastAsia"/>
          <w:sz w:val="22"/>
          <w:u w:val="single"/>
        </w:rPr>
        <w:t>目標</w:t>
      </w:r>
    </w:p>
    <w:p w:rsidR="00F1238E" w:rsidRPr="00F1238E" w:rsidRDefault="00F1238E" w:rsidP="00F1238E">
      <w:pPr>
        <w:pStyle w:val="a3"/>
        <w:numPr>
          <w:ilvl w:val="0"/>
          <w:numId w:val="10"/>
        </w:numPr>
        <w:ind w:leftChars="0" w:right="84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健診未受診かつ治療歴のない者の割合の減少</w:t>
      </w:r>
    </w:p>
    <w:tbl>
      <w:tblPr>
        <w:tblStyle w:val="a8"/>
        <w:tblW w:w="0" w:type="auto"/>
        <w:tblInd w:w="220" w:type="dxa"/>
        <w:tblLayout w:type="fixed"/>
        <w:tblLook w:val="04A0" w:firstRow="1" w:lastRow="0" w:firstColumn="1" w:lastColumn="0" w:noHBand="0" w:noVBand="1"/>
      </w:tblPr>
      <w:tblGrid>
        <w:gridCol w:w="2469"/>
        <w:gridCol w:w="3260"/>
      </w:tblGrid>
      <w:tr w:rsidR="00952AEB" w:rsidTr="003551F0">
        <w:trPr>
          <w:trHeight w:val="97"/>
        </w:trPr>
        <w:tc>
          <w:tcPr>
            <w:tcW w:w="2469" w:type="dxa"/>
            <w:shd w:val="clear" w:color="auto" w:fill="F2F2F2" w:themeFill="background1" w:themeFillShade="F2"/>
          </w:tcPr>
          <w:p w:rsidR="00952AEB" w:rsidRPr="00C3229A" w:rsidRDefault="00952AEB" w:rsidP="003551F0">
            <w:pPr>
              <w:ind w:right="-108"/>
              <w:rPr>
                <w:rFonts w:ascii="HG丸ｺﾞｼｯｸM-PRO" w:eastAsia="HG丸ｺﾞｼｯｸM-PRO" w:hAnsi="HG丸ｺﾞｼｯｸM-PRO"/>
                <w:sz w:val="22"/>
              </w:rPr>
            </w:pPr>
            <w:r w:rsidRPr="00C3229A">
              <w:rPr>
                <w:rFonts w:ascii="HG丸ｺﾞｼｯｸM-PRO" w:eastAsia="HG丸ｺﾞｼｯｸM-PRO" w:hAnsi="HG丸ｺﾞｼｯｸM-PRO" w:hint="eastAsia"/>
                <w:sz w:val="22"/>
              </w:rPr>
              <w:t>現状値</w:t>
            </w:r>
            <w:r w:rsidR="003A2799">
              <w:rPr>
                <w:rFonts w:ascii="HG丸ｺﾞｼｯｸM-PRO" w:eastAsia="HG丸ｺﾞｼｯｸM-PRO" w:hAnsi="HG丸ｺﾞｼｯｸM-PRO" w:hint="eastAsia"/>
                <w:sz w:val="22"/>
              </w:rPr>
              <w:t>（</w:t>
            </w:r>
            <w:r w:rsidR="003551F0">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27年度</w:t>
            </w:r>
            <w:r w:rsidR="003A2799">
              <w:rPr>
                <w:rFonts w:ascii="HG丸ｺﾞｼｯｸM-PRO" w:eastAsia="HG丸ｺﾞｼｯｸM-PRO" w:hAnsi="HG丸ｺﾞｼｯｸM-PRO" w:hint="eastAsia"/>
                <w:sz w:val="22"/>
              </w:rPr>
              <w:t>）</w:t>
            </w:r>
          </w:p>
        </w:tc>
        <w:tc>
          <w:tcPr>
            <w:tcW w:w="3260" w:type="dxa"/>
          </w:tcPr>
          <w:p w:rsidR="00952AEB" w:rsidRPr="00C3229A" w:rsidRDefault="00B24A34" w:rsidP="00952AEB">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00952AEB" w:rsidRPr="00C3229A">
              <w:rPr>
                <w:rFonts w:ascii="HG丸ｺﾞｼｯｸM-PRO" w:eastAsia="HG丸ｺﾞｼｯｸM-PRO" w:hAnsi="HG丸ｺﾞｼｯｸM-PRO" w:hint="eastAsia"/>
                <w:sz w:val="22"/>
              </w:rPr>
              <w:t>19.8</w:t>
            </w:r>
            <w:r>
              <w:rPr>
                <w:rFonts w:ascii="HG丸ｺﾞｼｯｸM-PRO" w:eastAsia="HG丸ｺﾞｼｯｸM-PRO" w:hAnsi="HG丸ｺﾞｼｯｸM-PRO" w:hint="eastAsia"/>
                <w:sz w:val="22"/>
              </w:rPr>
              <w:t>％</w:t>
            </w:r>
          </w:p>
        </w:tc>
      </w:tr>
      <w:tr w:rsidR="00952AEB" w:rsidTr="003551F0">
        <w:trPr>
          <w:trHeight w:val="423"/>
        </w:trPr>
        <w:tc>
          <w:tcPr>
            <w:tcW w:w="2469" w:type="dxa"/>
            <w:shd w:val="clear" w:color="auto" w:fill="F2F2F2" w:themeFill="background1" w:themeFillShade="F2"/>
          </w:tcPr>
          <w:p w:rsidR="00952AEB" w:rsidRPr="00C3229A" w:rsidRDefault="00952AEB" w:rsidP="003551F0">
            <w:pPr>
              <w:ind w:right="-108"/>
              <w:rPr>
                <w:rFonts w:ascii="HG丸ｺﾞｼｯｸM-PRO" w:eastAsia="HG丸ｺﾞｼｯｸM-PRO" w:hAnsi="HG丸ｺﾞｼｯｸM-PRO"/>
                <w:sz w:val="22"/>
              </w:rPr>
            </w:pPr>
            <w:r w:rsidRPr="00C3229A">
              <w:rPr>
                <w:rFonts w:ascii="HG丸ｺﾞｼｯｸM-PRO" w:eastAsia="HG丸ｺﾞｼｯｸM-PRO" w:hAnsi="HG丸ｺﾞｼｯｸM-PRO" w:hint="eastAsia"/>
                <w:sz w:val="22"/>
              </w:rPr>
              <w:t>目標値</w:t>
            </w:r>
            <w:r w:rsidR="003A2799">
              <w:rPr>
                <w:rFonts w:ascii="HG丸ｺﾞｼｯｸM-PRO" w:eastAsia="HG丸ｺﾞｼｯｸM-PRO" w:hAnsi="HG丸ｺﾞｼｯｸM-PRO" w:hint="eastAsia"/>
                <w:sz w:val="22"/>
              </w:rPr>
              <w:t>（</w:t>
            </w:r>
            <w:r w:rsidR="003551F0">
              <w:rPr>
                <w:rFonts w:ascii="HG丸ｺﾞｼｯｸM-PRO" w:eastAsia="HG丸ｺﾞｼｯｸM-PRO" w:hAnsi="HG丸ｺﾞｼｯｸM-PRO" w:hint="eastAsia"/>
                <w:sz w:val="22"/>
              </w:rPr>
              <w:t>平成</w:t>
            </w:r>
            <w:r>
              <w:rPr>
                <w:rFonts w:ascii="HG丸ｺﾞｼｯｸM-PRO" w:eastAsia="HG丸ｺﾞｼｯｸM-PRO" w:hAnsi="HG丸ｺﾞｼｯｸM-PRO"/>
                <w:sz w:val="22"/>
              </w:rPr>
              <w:t>29</w:t>
            </w:r>
            <w:r>
              <w:rPr>
                <w:rFonts w:ascii="HG丸ｺﾞｼｯｸM-PRO" w:eastAsia="HG丸ｺﾞｼｯｸM-PRO" w:hAnsi="HG丸ｺﾞｼｯｸM-PRO" w:hint="eastAsia"/>
                <w:sz w:val="22"/>
              </w:rPr>
              <w:t>年度</w:t>
            </w:r>
            <w:r w:rsidR="003A2799">
              <w:rPr>
                <w:rFonts w:ascii="HG丸ｺﾞｼｯｸM-PRO" w:eastAsia="HG丸ｺﾞｼｯｸM-PRO" w:hAnsi="HG丸ｺﾞｼｯｸM-PRO" w:hint="eastAsia"/>
                <w:sz w:val="22"/>
              </w:rPr>
              <w:t>）</w:t>
            </w:r>
          </w:p>
        </w:tc>
        <w:tc>
          <w:tcPr>
            <w:tcW w:w="3260" w:type="dxa"/>
          </w:tcPr>
          <w:p w:rsidR="00952AEB" w:rsidRPr="00C3229A" w:rsidRDefault="00B24A34" w:rsidP="00952AEB">
            <w:pPr>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18.0</w:t>
            </w:r>
            <w:r w:rsidR="00952AEB" w:rsidRPr="00C3229A">
              <w:rPr>
                <w:rFonts w:ascii="HG丸ｺﾞｼｯｸM-PRO" w:eastAsia="HG丸ｺﾞｼｯｸM-PRO" w:hAnsi="HG丸ｺﾞｼｯｸM-PRO" w:hint="eastAsia"/>
                <w:sz w:val="22"/>
              </w:rPr>
              <w:t>％</w:t>
            </w:r>
          </w:p>
        </w:tc>
      </w:tr>
      <w:tr w:rsidR="00952AEB" w:rsidTr="003551F0">
        <w:trPr>
          <w:trHeight w:val="362"/>
        </w:trPr>
        <w:tc>
          <w:tcPr>
            <w:tcW w:w="2469" w:type="dxa"/>
            <w:shd w:val="clear" w:color="auto" w:fill="F2F2F2" w:themeFill="background1" w:themeFillShade="F2"/>
          </w:tcPr>
          <w:p w:rsidR="00952AEB" w:rsidRPr="00C3229A" w:rsidRDefault="00952AEB" w:rsidP="00952AEB">
            <w:pPr>
              <w:ind w:right="34"/>
              <w:rPr>
                <w:rFonts w:ascii="HG丸ｺﾞｼｯｸM-PRO" w:eastAsia="HG丸ｺﾞｼｯｸM-PRO" w:hAnsi="HG丸ｺﾞｼｯｸM-PRO"/>
                <w:sz w:val="22"/>
              </w:rPr>
            </w:pPr>
            <w:r w:rsidRPr="00952AEB">
              <w:rPr>
                <w:rFonts w:ascii="HG丸ｺﾞｼｯｸM-PRO" w:eastAsia="HG丸ｺﾞｼｯｸM-PRO" w:hAnsi="HG丸ｺﾞｼｯｸM-PRO" w:hint="eastAsia"/>
                <w:sz w:val="22"/>
              </w:rPr>
              <w:t>データソース</w:t>
            </w:r>
          </w:p>
        </w:tc>
        <w:tc>
          <w:tcPr>
            <w:tcW w:w="3260" w:type="dxa"/>
          </w:tcPr>
          <w:p w:rsidR="00952AEB" w:rsidRPr="00C3229A" w:rsidRDefault="00952AEB" w:rsidP="00952AEB">
            <w:pPr>
              <w:ind w:right="-108"/>
              <w:jc w:val="center"/>
              <w:rPr>
                <w:rFonts w:ascii="HG丸ｺﾞｼｯｸM-PRO" w:eastAsia="HG丸ｺﾞｼｯｸM-PRO" w:hAnsi="HG丸ｺﾞｼｯｸM-PRO"/>
                <w:sz w:val="22"/>
              </w:rPr>
            </w:pPr>
            <w:r w:rsidRPr="00952AEB">
              <w:rPr>
                <w:rFonts w:ascii="HG丸ｺﾞｼｯｸM-PRO" w:eastAsia="HG丸ｺﾞｼｯｸM-PRO" w:hAnsi="HG丸ｺﾞｼｯｸM-PRO" w:hint="eastAsia"/>
                <w:sz w:val="22"/>
              </w:rPr>
              <w:t>ＫＤＢシステム帳票Ｎｏ.26</w:t>
            </w:r>
          </w:p>
        </w:tc>
      </w:tr>
    </w:tbl>
    <w:p w:rsidR="00F1238E" w:rsidRPr="00F1238E" w:rsidRDefault="00F1238E" w:rsidP="00F1238E">
      <w:pPr>
        <w:ind w:left="220" w:right="840"/>
        <w:rPr>
          <w:rFonts w:ascii="HG丸ｺﾞｼｯｸM-PRO" w:eastAsia="HG丸ｺﾞｼｯｸM-PRO" w:hAnsi="HG丸ｺﾞｼｯｸM-PRO"/>
          <w:sz w:val="22"/>
          <w:u w:val="single"/>
        </w:rPr>
      </w:pPr>
    </w:p>
    <w:p w:rsidR="00F1238E" w:rsidRPr="006B002C" w:rsidRDefault="00F1238E" w:rsidP="00F1238E">
      <w:pPr>
        <w:pStyle w:val="a3"/>
        <w:numPr>
          <w:ilvl w:val="0"/>
          <w:numId w:val="10"/>
        </w:numPr>
        <w:ind w:leftChars="0" w:right="840"/>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高血圧、高中性脂肪及び高血糖の有所見者割合の減少</w:t>
      </w:r>
    </w:p>
    <w:tbl>
      <w:tblPr>
        <w:tblStyle w:val="a8"/>
        <w:tblW w:w="8847" w:type="dxa"/>
        <w:tblInd w:w="220" w:type="dxa"/>
        <w:tblLayout w:type="fixed"/>
        <w:tblLook w:val="04A0" w:firstRow="1" w:lastRow="0" w:firstColumn="1" w:lastColumn="0" w:noHBand="0" w:noVBand="1"/>
      </w:tblPr>
      <w:tblGrid>
        <w:gridCol w:w="2469"/>
        <w:gridCol w:w="1559"/>
        <w:gridCol w:w="1559"/>
        <w:gridCol w:w="1559"/>
        <w:gridCol w:w="1701"/>
      </w:tblGrid>
      <w:tr w:rsidR="00952AEB" w:rsidTr="00F9511B">
        <w:tc>
          <w:tcPr>
            <w:tcW w:w="2469" w:type="dxa"/>
            <w:shd w:val="clear" w:color="auto" w:fill="F2F2F2" w:themeFill="background1" w:themeFillShade="F2"/>
          </w:tcPr>
          <w:p w:rsidR="00952AEB" w:rsidRPr="00C3229A" w:rsidRDefault="00952AEB" w:rsidP="00F9511B">
            <w:pPr>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項</w:t>
            </w:r>
            <w:r w:rsidR="00F9511B">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目</w:t>
            </w:r>
          </w:p>
        </w:tc>
        <w:tc>
          <w:tcPr>
            <w:tcW w:w="1559" w:type="dxa"/>
          </w:tcPr>
          <w:p w:rsidR="00952AEB" w:rsidRDefault="00952AEB" w:rsidP="00F64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高血圧</w:t>
            </w:r>
          </w:p>
        </w:tc>
        <w:tc>
          <w:tcPr>
            <w:tcW w:w="1559" w:type="dxa"/>
            <w:shd w:val="clear" w:color="auto" w:fill="auto"/>
          </w:tcPr>
          <w:p w:rsidR="00952AEB" w:rsidRDefault="00952AEB" w:rsidP="00F6405C">
            <w:pPr>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高中性脂肪</w:t>
            </w:r>
          </w:p>
        </w:tc>
        <w:tc>
          <w:tcPr>
            <w:tcW w:w="1559" w:type="dxa"/>
          </w:tcPr>
          <w:p w:rsidR="00952AEB" w:rsidRPr="00B73F7B" w:rsidRDefault="00952AEB" w:rsidP="00F6405C">
            <w:pPr>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空腹時血糖</w:t>
            </w:r>
          </w:p>
        </w:tc>
        <w:tc>
          <w:tcPr>
            <w:tcW w:w="1701" w:type="dxa"/>
          </w:tcPr>
          <w:p w:rsidR="00952AEB" w:rsidRPr="00B73F7B" w:rsidRDefault="00952AEB" w:rsidP="00F6405C">
            <w:pPr>
              <w:ind w:right="-108"/>
              <w:jc w:val="center"/>
              <w:rPr>
                <w:rFonts w:ascii="HG丸ｺﾞｼｯｸM-PRO" w:eastAsia="HG丸ｺﾞｼｯｸM-PRO" w:hAnsi="HG丸ｺﾞｼｯｸM-PRO"/>
                <w:sz w:val="22"/>
              </w:rPr>
            </w:pPr>
            <w:r w:rsidRPr="00B73F7B">
              <w:rPr>
                <w:rFonts w:ascii="HG丸ｺﾞｼｯｸM-PRO" w:eastAsia="HG丸ｺﾞｼｯｸM-PRO" w:hAnsi="HG丸ｺﾞｼｯｸM-PRO" w:hint="eastAsia"/>
                <w:sz w:val="22"/>
              </w:rPr>
              <w:t>ＨｂＡ1ｃ</w:t>
            </w:r>
          </w:p>
        </w:tc>
      </w:tr>
      <w:tr w:rsidR="00952AEB" w:rsidTr="00F9511B">
        <w:trPr>
          <w:trHeight w:val="233"/>
        </w:trPr>
        <w:tc>
          <w:tcPr>
            <w:tcW w:w="2469" w:type="dxa"/>
            <w:shd w:val="clear" w:color="auto" w:fill="F2F2F2" w:themeFill="background1" w:themeFillShade="F2"/>
          </w:tcPr>
          <w:p w:rsidR="00952AEB" w:rsidRPr="00C3229A" w:rsidRDefault="00952AEB" w:rsidP="00F9511B">
            <w:pPr>
              <w:ind w:right="-108"/>
              <w:rPr>
                <w:rFonts w:ascii="HG丸ｺﾞｼｯｸM-PRO" w:eastAsia="HG丸ｺﾞｼｯｸM-PRO" w:hAnsi="HG丸ｺﾞｼｯｸM-PRO"/>
                <w:sz w:val="22"/>
              </w:rPr>
            </w:pPr>
            <w:r w:rsidRPr="00C3229A">
              <w:rPr>
                <w:rFonts w:ascii="HG丸ｺﾞｼｯｸM-PRO" w:eastAsia="HG丸ｺﾞｼｯｸM-PRO" w:hAnsi="HG丸ｺﾞｼｯｸM-PRO" w:hint="eastAsia"/>
                <w:sz w:val="22"/>
              </w:rPr>
              <w:t>現状値</w:t>
            </w:r>
            <w:r>
              <w:rPr>
                <w:rFonts w:ascii="HG丸ｺﾞｼｯｸM-PRO" w:eastAsia="HG丸ｺﾞｼｯｸM-PRO" w:hAnsi="HG丸ｺﾞｼｯｸM-PRO" w:hint="eastAsia"/>
                <w:sz w:val="22"/>
              </w:rPr>
              <w:t>（</w:t>
            </w:r>
            <w:r w:rsidR="00F9511B">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27年度）</w:t>
            </w:r>
          </w:p>
        </w:tc>
        <w:tc>
          <w:tcPr>
            <w:tcW w:w="1559" w:type="dxa"/>
          </w:tcPr>
          <w:p w:rsidR="00952AEB" w:rsidRPr="00C3229A" w:rsidRDefault="00952AEB" w:rsidP="00F64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47.0％</w:t>
            </w:r>
          </w:p>
        </w:tc>
        <w:tc>
          <w:tcPr>
            <w:tcW w:w="1559" w:type="dxa"/>
            <w:shd w:val="clear" w:color="auto" w:fill="auto"/>
          </w:tcPr>
          <w:p w:rsidR="00952AEB" w:rsidRPr="00B73F7B" w:rsidRDefault="00952AEB" w:rsidP="00F6405C">
            <w:pPr>
              <w:ind w:right="-108"/>
              <w:jc w:val="center"/>
              <w:rPr>
                <w:rFonts w:ascii="HG丸ｺﾞｼｯｸM-PRO" w:eastAsia="HG丸ｺﾞｼｯｸM-PRO" w:hAnsi="HG丸ｺﾞｼｯｸM-PRO"/>
                <w:sz w:val="22"/>
              </w:rPr>
            </w:pPr>
            <w:r w:rsidRPr="00B73F7B">
              <w:rPr>
                <w:rFonts w:ascii="HG丸ｺﾞｼｯｸM-PRO" w:eastAsia="HG丸ｺﾞｼｯｸM-PRO" w:hAnsi="HG丸ｺﾞｼｯｸM-PRO" w:hint="eastAsia"/>
                <w:sz w:val="22"/>
              </w:rPr>
              <w:t>28.2％</w:t>
            </w:r>
          </w:p>
        </w:tc>
        <w:tc>
          <w:tcPr>
            <w:tcW w:w="1559" w:type="dxa"/>
          </w:tcPr>
          <w:p w:rsidR="00952AEB" w:rsidRPr="00B73F7B" w:rsidRDefault="00952AEB" w:rsidP="00F6405C">
            <w:pPr>
              <w:ind w:right="-108"/>
              <w:jc w:val="center"/>
              <w:rPr>
                <w:rFonts w:ascii="HG丸ｺﾞｼｯｸM-PRO" w:eastAsia="HG丸ｺﾞｼｯｸM-PRO" w:hAnsi="HG丸ｺﾞｼｯｸM-PRO"/>
                <w:sz w:val="22"/>
              </w:rPr>
            </w:pPr>
            <w:r w:rsidRPr="00B73F7B">
              <w:rPr>
                <w:rFonts w:ascii="HG丸ｺﾞｼｯｸM-PRO" w:eastAsia="HG丸ｺﾞｼｯｸM-PRO" w:hAnsi="HG丸ｺﾞｼｯｸM-PRO" w:hint="eastAsia"/>
                <w:sz w:val="22"/>
              </w:rPr>
              <w:t>40.5％</w:t>
            </w:r>
          </w:p>
        </w:tc>
        <w:tc>
          <w:tcPr>
            <w:tcW w:w="1701" w:type="dxa"/>
          </w:tcPr>
          <w:p w:rsidR="00952AEB" w:rsidRPr="00B73F7B" w:rsidRDefault="00952AEB" w:rsidP="00F6405C">
            <w:pPr>
              <w:ind w:right="-108"/>
              <w:jc w:val="center"/>
              <w:rPr>
                <w:rFonts w:ascii="HG丸ｺﾞｼｯｸM-PRO" w:eastAsia="HG丸ｺﾞｼｯｸM-PRO" w:hAnsi="HG丸ｺﾞｼｯｸM-PRO"/>
                <w:sz w:val="22"/>
              </w:rPr>
            </w:pPr>
            <w:r w:rsidRPr="00B73F7B">
              <w:rPr>
                <w:rFonts w:ascii="HG丸ｺﾞｼｯｸM-PRO" w:eastAsia="HG丸ｺﾞｼｯｸM-PRO" w:hAnsi="HG丸ｺﾞｼｯｸM-PRO" w:hint="eastAsia"/>
                <w:sz w:val="22"/>
              </w:rPr>
              <w:t>58.9％</w:t>
            </w:r>
          </w:p>
        </w:tc>
      </w:tr>
      <w:tr w:rsidR="00952AEB" w:rsidTr="00F9511B">
        <w:tc>
          <w:tcPr>
            <w:tcW w:w="2469" w:type="dxa"/>
            <w:shd w:val="clear" w:color="auto" w:fill="F2F2F2" w:themeFill="background1" w:themeFillShade="F2"/>
          </w:tcPr>
          <w:p w:rsidR="00952AEB" w:rsidRPr="00C3229A" w:rsidRDefault="00952AEB" w:rsidP="00F9511B">
            <w:pPr>
              <w:ind w:right="-25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目標値（</w:t>
            </w:r>
            <w:r w:rsidR="00F9511B">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29年度）</w:t>
            </w:r>
          </w:p>
        </w:tc>
        <w:tc>
          <w:tcPr>
            <w:tcW w:w="1559" w:type="dxa"/>
          </w:tcPr>
          <w:p w:rsidR="00952AEB" w:rsidRPr="00C3229A" w:rsidRDefault="00952AEB" w:rsidP="00F64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46</w:t>
            </w:r>
            <w:r w:rsidR="00F9511B">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w:t>
            </w:r>
          </w:p>
        </w:tc>
        <w:tc>
          <w:tcPr>
            <w:tcW w:w="1559" w:type="dxa"/>
          </w:tcPr>
          <w:p w:rsidR="00952AEB" w:rsidRPr="00C3229A" w:rsidRDefault="00952AEB" w:rsidP="00F6405C">
            <w:pPr>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27</w:t>
            </w:r>
            <w:r w:rsidR="00F9511B">
              <w:rPr>
                <w:rFonts w:ascii="HG丸ｺﾞｼｯｸM-PRO" w:eastAsia="HG丸ｺﾞｼｯｸM-PRO" w:hAnsi="HG丸ｺﾞｼｯｸM-PRO" w:hint="eastAsia"/>
                <w:sz w:val="22"/>
              </w:rPr>
              <w:t>.0</w:t>
            </w:r>
            <w:r>
              <w:rPr>
                <w:rFonts w:ascii="HG丸ｺﾞｼｯｸM-PRO" w:eastAsia="HG丸ｺﾞｼｯｸM-PRO" w:hAnsi="HG丸ｺﾞｼｯｸM-PRO" w:hint="eastAsia"/>
                <w:sz w:val="22"/>
              </w:rPr>
              <w:t>％</w:t>
            </w:r>
          </w:p>
        </w:tc>
        <w:tc>
          <w:tcPr>
            <w:tcW w:w="1559" w:type="dxa"/>
          </w:tcPr>
          <w:p w:rsidR="00952AEB" w:rsidRPr="00C3229A" w:rsidRDefault="00952AEB" w:rsidP="00F64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39.5％</w:t>
            </w:r>
          </w:p>
        </w:tc>
        <w:tc>
          <w:tcPr>
            <w:tcW w:w="1701" w:type="dxa"/>
          </w:tcPr>
          <w:p w:rsidR="00952AEB" w:rsidRPr="00C3229A" w:rsidRDefault="00952AEB" w:rsidP="00F6405C">
            <w:pPr>
              <w:ind w:right="-108"/>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57.5％</w:t>
            </w:r>
          </w:p>
        </w:tc>
      </w:tr>
      <w:tr w:rsidR="00952AEB" w:rsidTr="00F9511B">
        <w:tc>
          <w:tcPr>
            <w:tcW w:w="2469" w:type="dxa"/>
            <w:shd w:val="clear" w:color="auto" w:fill="F2F2F2" w:themeFill="background1" w:themeFillShade="F2"/>
          </w:tcPr>
          <w:p w:rsidR="00952AEB" w:rsidRPr="00C3229A" w:rsidRDefault="00952AEB" w:rsidP="00952AEB">
            <w:pPr>
              <w:ind w:right="-108"/>
              <w:rPr>
                <w:rFonts w:ascii="HG丸ｺﾞｼｯｸM-PRO" w:eastAsia="HG丸ｺﾞｼｯｸM-PRO" w:hAnsi="HG丸ｺﾞｼｯｸM-PRO"/>
                <w:sz w:val="22"/>
              </w:rPr>
            </w:pPr>
            <w:r>
              <w:rPr>
                <w:rFonts w:ascii="HG丸ｺﾞｼｯｸM-PRO" w:eastAsia="HG丸ｺﾞｼｯｸM-PRO" w:hAnsi="HG丸ｺﾞｼｯｸM-PRO" w:hint="eastAsia"/>
                <w:sz w:val="22"/>
              </w:rPr>
              <w:t>データソース</w:t>
            </w:r>
          </w:p>
        </w:tc>
        <w:tc>
          <w:tcPr>
            <w:tcW w:w="6378" w:type="dxa"/>
            <w:gridSpan w:val="4"/>
          </w:tcPr>
          <w:p w:rsidR="00952AEB" w:rsidRDefault="00952AEB" w:rsidP="00952AEB">
            <w:pPr>
              <w:ind w:right="-108"/>
              <w:jc w:val="left"/>
              <w:rPr>
                <w:rFonts w:ascii="HG丸ｺﾞｼｯｸM-PRO" w:eastAsia="HG丸ｺﾞｼｯｸM-PRO" w:hAnsi="HG丸ｺﾞｼｯｸM-PRO"/>
                <w:sz w:val="22"/>
              </w:rPr>
            </w:pPr>
            <w:r w:rsidRPr="00F6405C">
              <w:rPr>
                <w:rFonts w:ascii="HG丸ｺﾞｼｯｸM-PRO" w:eastAsia="HG丸ｺﾞｼｯｸM-PRO" w:hAnsi="HG丸ｺﾞｼｯｸM-PRO" w:hint="eastAsia"/>
                <w:sz w:val="22"/>
              </w:rPr>
              <w:t>ＫＤＢシステム帳票Ｎｏ</w:t>
            </w:r>
            <w:r>
              <w:rPr>
                <w:rFonts w:ascii="HG丸ｺﾞｼｯｸM-PRO" w:eastAsia="HG丸ｺﾞｼｯｸM-PRO" w:hAnsi="HG丸ｺﾞｼｯｸM-PRO" w:hint="eastAsia"/>
                <w:sz w:val="22"/>
              </w:rPr>
              <w:t>.23</w:t>
            </w:r>
          </w:p>
        </w:tc>
      </w:tr>
    </w:tbl>
    <w:p w:rsidR="00E64DCE" w:rsidRPr="006B002C" w:rsidRDefault="00E64DCE" w:rsidP="00952AEB">
      <w:pPr>
        <w:ind w:right="840"/>
        <w:rPr>
          <w:rFonts w:ascii="HG丸ｺﾞｼｯｸM-PRO" w:eastAsia="HG丸ｺﾞｼｯｸM-PRO" w:hAnsi="HG丸ｺﾞｼｯｸM-PRO"/>
          <w:sz w:val="22"/>
          <w:u w:val="single"/>
        </w:rPr>
      </w:pPr>
    </w:p>
    <w:p w:rsidR="00F1238E" w:rsidRPr="00F1238E" w:rsidRDefault="00E75E09" w:rsidP="00E75E09">
      <w:pPr>
        <w:pStyle w:val="a3"/>
        <w:ind w:leftChars="0" w:left="221"/>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③ </w:t>
      </w:r>
      <w:r w:rsidR="00F1238E">
        <w:rPr>
          <w:rFonts w:ascii="HG丸ｺﾞｼｯｸM-PRO" w:eastAsia="HG丸ｺﾞｼｯｸM-PRO" w:hAnsi="HG丸ｺﾞｼｯｸM-PRO" w:hint="eastAsia"/>
          <w:sz w:val="22"/>
        </w:rPr>
        <w:t>メタボリックシンドローム該当者の生活習慣改善の意識向上</w:t>
      </w:r>
      <w:r w:rsidR="00B73F7B">
        <w:rPr>
          <w:rFonts w:ascii="HG丸ｺﾞｼｯｸM-PRO" w:eastAsia="HG丸ｺﾞｼｯｸM-PRO" w:hAnsi="HG丸ｺﾞｼｯｸM-PRO" w:hint="eastAsia"/>
          <w:sz w:val="22"/>
        </w:rPr>
        <w:t>（特定保健指導実施率向上）</w:t>
      </w:r>
    </w:p>
    <w:tbl>
      <w:tblPr>
        <w:tblStyle w:val="a8"/>
        <w:tblW w:w="0" w:type="auto"/>
        <w:tblInd w:w="220" w:type="dxa"/>
        <w:tblLook w:val="04A0" w:firstRow="1" w:lastRow="0" w:firstColumn="1" w:lastColumn="0" w:noHBand="0" w:noVBand="1"/>
      </w:tblPr>
      <w:tblGrid>
        <w:gridCol w:w="2469"/>
        <w:gridCol w:w="2126"/>
      </w:tblGrid>
      <w:tr w:rsidR="0048621B" w:rsidTr="00F9511B">
        <w:tc>
          <w:tcPr>
            <w:tcW w:w="2469" w:type="dxa"/>
            <w:shd w:val="clear" w:color="auto" w:fill="F2F2F2" w:themeFill="background1" w:themeFillShade="F2"/>
          </w:tcPr>
          <w:p w:rsidR="0048621B" w:rsidRPr="00C3229A" w:rsidRDefault="0048621B" w:rsidP="00F9511B">
            <w:pPr>
              <w:ind w:right="-108"/>
              <w:rPr>
                <w:rFonts w:ascii="HG丸ｺﾞｼｯｸM-PRO" w:eastAsia="HG丸ｺﾞｼｯｸM-PRO" w:hAnsi="HG丸ｺﾞｼｯｸM-PRO"/>
                <w:sz w:val="22"/>
              </w:rPr>
            </w:pPr>
            <w:r w:rsidRPr="00C3229A">
              <w:rPr>
                <w:rFonts w:ascii="HG丸ｺﾞｼｯｸM-PRO" w:eastAsia="HG丸ｺﾞｼｯｸM-PRO" w:hAnsi="HG丸ｺﾞｼｯｸM-PRO" w:hint="eastAsia"/>
                <w:sz w:val="22"/>
              </w:rPr>
              <w:t>現状値</w:t>
            </w:r>
            <w:r>
              <w:rPr>
                <w:rFonts w:ascii="HG丸ｺﾞｼｯｸM-PRO" w:eastAsia="HG丸ｺﾞｼｯｸM-PRO" w:hAnsi="HG丸ｺﾞｼｯｸM-PRO" w:hint="eastAsia"/>
                <w:sz w:val="22"/>
              </w:rPr>
              <w:t>（</w:t>
            </w:r>
            <w:r w:rsidR="00F9511B">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27年度）</w:t>
            </w:r>
          </w:p>
        </w:tc>
        <w:tc>
          <w:tcPr>
            <w:tcW w:w="2126" w:type="dxa"/>
          </w:tcPr>
          <w:p w:rsidR="0048621B" w:rsidRPr="00C3229A" w:rsidRDefault="0048621B" w:rsidP="0048621B">
            <w:pPr>
              <w:tabs>
                <w:tab w:val="left" w:pos="1310"/>
              </w:tabs>
              <w:ind w:right="34"/>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38.3</w:t>
            </w:r>
            <w:r w:rsidRPr="00C3229A">
              <w:rPr>
                <w:rFonts w:ascii="HG丸ｺﾞｼｯｸM-PRO" w:eastAsia="HG丸ｺﾞｼｯｸM-PRO" w:hAnsi="HG丸ｺﾞｼｯｸM-PRO" w:hint="eastAsia"/>
                <w:sz w:val="22"/>
              </w:rPr>
              <w:t>％</w:t>
            </w:r>
          </w:p>
        </w:tc>
      </w:tr>
      <w:tr w:rsidR="0048621B" w:rsidTr="00F9511B">
        <w:tc>
          <w:tcPr>
            <w:tcW w:w="2469" w:type="dxa"/>
            <w:shd w:val="clear" w:color="auto" w:fill="F2F2F2" w:themeFill="background1" w:themeFillShade="F2"/>
          </w:tcPr>
          <w:p w:rsidR="0048621B" w:rsidRPr="00C3229A" w:rsidRDefault="0048621B" w:rsidP="00952AEB">
            <w:pPr>
              <w:rPr>
                <w:rFonts w:ascii="HG丸ｺﾞｼｯｸM-PRO" w:eastAsia="HG丸ｺﾞｼｯｸM-PRO" w:hAnsi="HG丸ｺﾞｼｯｸM-PRO"/>
                <w:sz w:val="22"/>
              </w:rPr>
            </w:pPr>
            <w:r>
              <w:rPr>
                <w:rFonts w:ascii="HG丸ｺﾞｼｯｸM-PRO" w:eastAsia="HG丸ｺﾞｼｯｸM-PRO" w:hAnsi="HG丸ｺﾞｼｯｸM-PRO"/>
                <w:sz w:val="22"/>
              </w:rPr>
              <w:t>目標値</w:t>
            </w:r>
            <w:r w:rsidR="00F9511B">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29年度）</w:t>
            </w:r>
          </w:p>
        </w:tc>
        <w:tc>
          <w:tcPr>
            <w:tcW w:w="2126" w:type="dxa"/>
          </w:tcPr>
          <w:p w:rsidR="0048621B" w:rsidRPr="00452CD9" w:rsidRDefault="00683BA9" w:rsidP="0048621B">
            <w:pPr>
              <w:ind w:right="34"/>
              <w:jc w:val="center"/>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46</w:t>
            </w:r>
            <w:r w:rsidR="00F9511B" w:rsidRPr="00452CD9">
              <w:rPr>
                <w:rFonts w:ascii="HG丸ｺﾞｼｯｸM-PRO" w:eastAsia="HG丸ｺﾞｼｯｸM-PRO" w:hAnsi="HG丸ｺﾞｼｯｸM-PRO" w:hint="eastAsia"/>
                <w:color w:val="000000" w:themeColor="text1"/>
                <w:sz w:val="22"/>
              </w:rPr>
              <w:t>.0</w:t>
            </w:r>
            <w:r w:rsidR="0048621B" w:rsidRPr="00452CD9">
              <w:rPr>
                <w:rFonts w:ascii="HG丸ｺﾞｼｯｸM-PRO" w:eastAsia="HG丸ｺﾞｼｯｸM-PRO" w:hAnsi="HG丸ｺﾞｼｯｸM-PRO" w:hint="eastAsia"/>
                <w:color w:val="000000" w:themeColor="text1"/>
                <w:sz w:val="22"/>
              </w:rPr>
              <w:t>％</w:t>
            </w:r>
          </w:p>
        </w:tc>
      </w:tr>
      <w:tr w:rsidR="0048621B" w:rsidTr="00F9511B">
        <w:tc>
          <w:tcPr>
            <w:tcW w:w="2469" w:type="dxa"/>
            <w:shd w:val="clear" w:color="auto" w:fill="F2F2F2" w:themeFill="background1" w:themeFillShade="F2"/>
          </w:tcPr>
          <w:p w:rsidR="0048621B" w:rsidRDefault="0048621B" w:rsidP="00952AEB">
            <w:pPr>
              <w:rPr>
                <w:rFonts w:ascii="HG丸ｺﾞｼｯｸM-PRO" w:eastAsia="HG丸ｺﾞｼｯｸM-PRO" w:hAnsi="HG丸ｺﾞｼｯｸM-PRO"/>
                <w:sz w:val="22"/>
              </w:rPr>
            </w:pPr>
            <w:r w:rsidRPr="006B002C">
              <w:rPr>
                <w:rFonts w:ascii="HG丸ｺﾞｼｯｸM-PRO" w:eastAsia="HG丸ｺﾞｼｯｸM-PRO" w:hAnsi="HG丸ｺﾞｼｯｸM-PRO" w:hint="eastAsia"/>
                <w:sz w:val="22"/>
              </w:rPr>
              <w:t>データソース</w:t>
            </w:r>
          </w:p>
        </w:tc>
        <w:tc>
          <w:tcPr>
            <w:tcW w:w="2126" w:type="dxa"/>
          </w:tcPr>
          <w:p w:rsidR="0048621B" w:rsidRPr="00452CD9" w:rsidRDefault="00F9511B" w:rsidP="00F9511B">
            <w:pPr>
              <w:ind w:right="317"/>
              <w:jc w:val="center"/>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 xml:space="preserve">　</w:t>
            </w:r>
            <w:r w:rsidR="0048621B" w:rsidRPr="00452CD9">
              <w:rPr>
                <w:rFonts w:ascii="HG丸ｺﾞｼｯｸM-PRO" w:eastAsia="HG丸ｺﾞｼｯｸM-PRO" w:hAnsi="HG丸ｺﾞｼｯｸM-PRO"/>
                <w:color w:val="000000" w:themeColor="text1"/>
                <w:sz w:val="22"/>
              </w:rPr>
              <w:t>法定報告</w:t>
            </w:r>
            <w:r w:rsidR="0048621B" w:rsidRPr="00452CD9">
              <w:rPr>
                <w:rFonts w:ascii="HG丸ｺﾞｼｯｸM-PRO" w:eastAsia="HG丸ｺﾞｼｯｸM-PRO" w:hAnsi="HG丸ｺﾞｼｯｸM-PRO" w:hint="eastAsia"/>
                <w:color w:val="000000" w:themeColor="text1"/>
                <w:sz w:val="22"/>
              </w:rPr>
              <w:t>値</w:t>
            </w:r>
          </w:p>
        </w:tc>
      </w:tr>
    </w:tbl>
    <w:p w:rsidR="00E64DCE" w:rsidRDefault="00E64DCE" w:rsidP="00D32374">
      <w:pPr>
        <w:rPr>
          <w:rFonts w:ascii="HG丸ｺﾞｼｯｸM-PRO" w:eastAsia="HG丸ｺﾞｼｯｸM-PRO" w:hAnsi="HG丸ｺﾞｼｯｸM-PRO"/>
          <w:b/>
          <w:sz w:val="22"/>
        </w:rPr>
      </w:pPr>
    </w:p>
    <w:p w:rsidR="00D32374" w:rsidRPr="00D574F0" w:rsidRDefault="00D574F0" w:rsidP="00D32374">
      <w:pPr>
        <w:rPr>
          <w:rFonts w:ascii="HG丸ｺﾞｼｯｸM-PRO" w:eastAsia="HG丸ｺﾞｼｯｸM-PRO" w:hAnsi="HG丸ｺﾞｼｯｸM-PRO"/>
          <w:b/>
          <w:sz w:val="22"/>
        </w:rPr>
      </w:pPr>
      <w:r w:rsidRPr="00D574F0">
        <w:rPr>
          <w:rFonts w:ascii="HG丸ｺﾞｼｯｸM-PRO" w:eastAsia="HG丸ｺﾞｼｯｸM-PRO" w:hAnsi="HG丸ｺﾞｼｯｸM-PRO" w:hint="eastAsia"/>
          <w:b/>
          <w:sz w:val="22"/>
        </w:rPr>
        <w:lastRenderedPageBreak/>
        <w:t>３．</w:t>
      </w:r>
      <w:r w:rsidR="00D32374" w:rsidRPr="00D574F0">
        <w:rPr>
          <w:rFonts w:ascii="HG丸ｺﾞｼｯｸM-PRO" w:eastAsia="HG丸ｺﾞｼｯｸM-PRO" w:hAnsi="HG丸ｺﾞｼｯｸM-PRO" w:hint="eastAsia"/>
          <w:b/>
          <w:sz w:val="22"/>
        </w:rPr>
        <w:t>保健事業の実施内容</w:t>
      </w:r>
    </w:p>
    <w:p w:rsidR="0090258B" w:rsidRDefault="00D574F0" w:rsidP="00A057B7">
      <w:pPr>
        <w:ind w:right="-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次のとおり保健事業を実施します</w:t>
      </w:r>
    </w:p>
    <w:p w:rsidR="00A057B7" w:rsidRPr="00D574F0" w:rsidRDefault="00E14519" w:rsidP="00A057B7">
      <w:pPr>
        <w:ind w:right="-3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057B7" w:rsidRPr="00D574F0">
        <w:rPr>
          <w:rFonts w:ascii="HG丸ｺﾞｼｯｸM-PRO" w:eastAsia="HG丸ｺﾞｼｯｸM-PRO" w:hAnsi="HG丸ｺﾞｼｯｸM-PRO" w:hint="eastAsia"/>
          <w:sz w:val="22"/>
        </w:rPr>
        <w:t>1</w:t>
      </w:r>
      <w:r w:rsidR="00452CD9">
        <w:rPr>
          <w:rFonts w:ascii="HG丸ｺﾞｼｯｸM-PRO" w:eastAsia="HG丸ｺﾞｼｯｸM-PRO" w:hAnsi="HG丸ｺﾞｼｯｸM-PRO" w:hint="eastAsia"/>
          <w:sz w:val="22"/>
        </w:rPr>
        <w:t>）第２</w:t>
      </w:r>
      <w:r w:rsidR="00A057B7" w:rsidRPr="00D574F0">
        <w:rPr>
          <w:rFonts w:ascii="HG丸ｺﾞｼｯｸM-PRO" w:eastAsia="HG丸ｺﾞｼｯｸM-PRO" w:hAnsi="HG丸ｺﾞｼｯｸM-PRO" w:hint="eastAsia"/>
          <w:sz w:val="22"/>
        </w:rPr>
        <w:t>期特定健康診査等実施計画に基づく特定健康診査及び特定保健指導の実施</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9072"/>
      </w:tblGrid>
      <w:tr w:rsidR="00A057B7" w:rsidRPr="00B034F0" w:rsidTr="007C48AB">
        <w:tc>
          <w:tcPr>
            <w:tcW w:w="1135" w:type="dxa"/>
            <w:shd w:val="clear" w:color="auto" w:fill="auto"/>
          </w:tcPr>
          <w:p w:rsidR="00A057B7" w:rsidRPr="00B034F0" w:rsidRDefault="00A057B7" w:rsidP="003C516A">
            <w:pPr>
              <w:ind w:right="-35"/>
              <w:jc w:val="center"/>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事業名</w:t>
            </w:r>
          </w:p>
        </w:tc>
        <w:tc>
          <w:tcPr>
            <w:tcW w:w="9072" w:type="dxa"/>
            <w:shd w:val="clear" w:color="auto" w:fill="auto"/>
          </w:tcPr>
          <w:p w:rsidR="00A057B7" w:rsidRPr="00B034F0" w:rsidRDefault="00D655D0" w:rsidP="002E4BF0">
            <w:pPr>
              <w:ind w:right="-35"/>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特定健康診査</w:t>
            </w:r>
            <w:r>
              <w:rPr>
                <w:rFonts w:ascii="HG丸ｺﾞｼｯｸM-PRO" w:eastAsia="HG丸ｺﾞｼｯｸM-PRO" w:hAnsi="HG丸ｺﾞｼｯｸM-PRO" w:hint="eastAsia"/>
                <w:szCs w:val="21"/>
              </w:rPr>
              <w:t xml:space="preserve">　　　　</w:t>
            </w:r>
          </w:p>
        </w:tc>
      </w:tr>
      <w:tr w:rsidR="0090258B" w:rsidRPr="00B034F0" w:rsidTr="007C48AB">
        <w:tc>
          <w:tcPr>
            <w:tcW w:w="10207" w:type="dxa"/>
            <w:gridSpan w:val="2"/>
            <w:shd w:val="clear" w:color="auto" w:fill="auto"/>
          </w:tcPr>
          <w:p w:rsidR="0090258B" w:rsidRDefault="005365B7" w:rsidP="00E64DCE">
            <w:pPr>
              <w:spacing w:line="0" w:lineRule="atLeast"/>
              <w:ind w:right="-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0258B" w:rsidRPr="00B034F0">
              <w:rPr>
                <w:rFonts w:ascii="HG丸ｺﾞｼｯｸM-PRO" w:eastAsia="HG丸ｺﾞｼｯｸM-PRO" w:hAnsi="HG丸ｺﾞｼｯｸM-PRO" w:hint="eastAsia"/>
                <w:szCs w:val="21"/>
              </w:rPr>
              <w:t>第２期特定健康診査等実施計画」に基づき、特定健康診査を実施する。</w:t>
            </w:r>
          </w:p>
          <w:p w:rsidR="008D541B" w:rsidRPr="00B034F0" w:rsidRDefault="008D541B" w:rsidP="00E64DCE">
            <w:pPr>
              <w:spacing w:line="0" w:lineRule="atLeast"/>
              <w:ind w:right="-34"/>
              <w:jc w:val="left"/>
              <w:rPr>
                <w:rFonts w:ascii="HG丸ｺﾞｼｯｸM-PRO" w:eastAsia="HG丸ｺﾞｼｯｸM-PRO" w:hAnsi="HG丸ｺﾞｼｯｸM-PRO"/>
                <w:szCs w:val="21"/>
              </w:rPr>
            </w:pPr>
          </w:p>
          <w:p w:rsidR="0090258B" w:rsidRPr="00452CD9" w:rsidRDefault="0090258B" w:rsidP="00E64DCE">
            <w:pPr>
              <w:spacing w:line="0" w:lineRule="atLeast"/>
              <w:ind w:left="840" w:right="-34" w:hangingChars="400" w:hanging="84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w:t>
            </w:r>
            <w:r w:rsidRPr="00B034F0">
              <w:rPr>
                <w:rFonts w:ascii="HG丸ｺﾞｼｯｸM-PRO" w:eastAsia="HG丸ｺﾞｼｯｸM-PRO" w:hAnsi="HG丸ｺﾞｼｯｸM-PRO" w:hint="eastAsia"/>
                <w:szCs w:val="21"/>
              </w:rPr>
              <w:t>対象者</w:t>
            </w:r>
            <w:r w:rsidRPr="00452CD9">
              <w:rPr>
                <w:rFonts w:ascii="HG丸ｺﾞｼｯｸM-PRO" w:eastAsia="HG丸ｺﾞｼｯｸM-PRO" w:hAnsi="HG丸ｺﾞｼｯｸM-PRO" w:hint="eastAsia"/>
                <w:color w:val="000000" w:themeColor="text1"/>
                <w:szCs w:val="21"/>
              </w:rPr>
              <w:t>】　40～74歳</w:t>
            </w:r>
            <w:r w:rsidR="00122A54" w:rsidRPr="00452CD9">
              <w:rPr>
                <w:rFonts w:ascii="HG丸ｺﾞｼｯｸM-PRO" w:eastAsia="HG丸ｺﾞｼｯｸM-PRO" w:hAnsi="HG丸ｺﾞｼｯｸM-PRO" w:hint="eastAsia"/>
                <w:color w:val="000000" w:themeColor="text1"/>
                <w:szCs w:val="21"/>
              </w:rPr>
              <w:t>の</w:t>
            </w:r>
            <w:r w:rsidRPr="00452CD9">
              <w:rPr>
                <w:rFonts w:ascii="HG丸ｺﾞｼｯｸM-PRO" w:eastAsia="HG丸ｺﾞｼｯｸM-PRO" w:hAnsi="HG丸ｺﾞｼｯｸM-PRO" w:hint="eastAsia"/>
                <w:color w:val="000000" w:themeColor="text1"/>
                <w:szCs w:val="21"/>
              </w:rPr>
              <w:t>市国保被保険者（妊産婦などの除外規定の該当者を除く）</w:t>
            </w:r>
          </w:p>
          <w:p w:rsidR="00E64DCE" w:rsidRPr="00452CD9" w:rsidRDefault="00E64DCE" w:rsidP="00E64DCE">
            <w:pPr>
              <w:spacing w:line="0" w:lineRule="atLeast"/>
              <w:ind w:left="840" w:right="-34" w:hangingChars="400" w:hanging="840"/>
              <w:jc w:val="left"/>
              <w:rPr>
                <w:rFonts w:ascii="HG丸ｺﾞｼｯｸM-PRO" w:eastAsia="HG丸ｺﾞｼｯｸM-PRO" w:hAnsi="HG丸ｺﾞｼｯｸM-PRO"/>
                <w:color w:val="000000" w:themeColor="text1"/>
                <w:szCs w:val="21"/>
              </w:rPr>
            </w:pPr>
          </w:p>
          <w:p w:rsidR="00E64DCE"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 xml:space="preserve">【実施期間】　</w:t>
            </w:r>
            <w:r w:rsidR="00122A54" w:rsidRPr="00452CD9">
              <w:rPr>
                <w:rFonts w:ascii="HG丸ｺﾞｼｯｸM-PRO" w:eastAsia="HG丸ｺﾞｼｯｸM-PRO" w:hAnsi="HG丸ｺﾞｼｯｸM-PRO" w:hint="eastAsia"/>
                <w:color w:val="000000" w:themeColor="text1"/>
                <w:szCs w:val="21"/>
              </w:rPr>
              <w:t>通年実施</w:t>
            </w:r>
          </w:p>
          <w:p w:rsidR="00122A54" w:rsidRPr="00452CD9" w:rsidRDefault="00122A54" w:rsidP="00E64DCE">
            <w:pPr>
              <w:spacing w:line="0" w:lineRule="atLeast"/>
              <w:ind w:right="-34"/>
              <w:jc w:val="left"/>
              <w:rPr>
                <w:rFonts w:ascii="HG丸ｺﾞｼｯｸM-PRO" w:eastAsia="HG丸ｺﾞｼｯｸM-PRO" w:hAnsi="HG丸ｺﾞｼｯｸM-PRO"/>
                <w:color w:val="000000" w:themeColor="text1"/>
                <w:szCs w:val="21"/>
              </w:rPr>
            </w:pP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【実施方法等】</w:t>
            </w:r>
            <w:r w:rsidRPr="00452CD9">
              <w:rPr>
                <w:rFonts w:ascii="HG丸ｺﾞｼｯｸM-PRO" w:eastAsia="HG丸ｺﾞｼｯｸM-PRO" w:hAnsi="HG丸ｺﾞｼｯｸM-PRO"/>
                <w:color w:val="000000" w:themeColor="text1"/>
                <w:szCs w:val="21"/>
              </w:rPr>
              <w:t xml:space="preserve"> </w:t>
            </w:r>
          </w:p>
          <w:p w:rsidR="0090258B" w:rsidRPr="00B034F0" w:rsidRDefault="0090258B" w:rsidP="00E64DCE">
            <w:pPr>
              <w:numPr>
                <w:ilvl w:val="0"/>
                <w:numId w:val="5"/>
              </w:num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集団健診</w:t>
            </w:r>
          </w:p>
          <w:p w:rsidR="0090258B" w:rsidRPr="00B034F0" w:rsidRDefault="0090258B" w:rsidP="00E64DCE">
            <w:pPr>
              <w:spacing w:line="0" w:lineRule="atLeast"/>
              <w:ind w:left="420" w:right="-34" w:hangingChars="200" w:hanging="420"/>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 xml:space="preserve">　　・健康福祉センター「デ・アイ」、市内各コミュニティーセンター、公民館等</w:t>
            </w:r>
            <w:r>
              <w:rPr>
                <w:rFonts w:ascii="HG丸ｺﾞｼｯｸM-PRO" w:eastAsia="HG丸ｺﾞｼｯｸM-PRO" w:hAnsi="HG丸ｺﾞｼｯｸM-PRO" w:hint="eastAsia"/>
                <w:szCs w:val="21"/>
              </w:rPr>
              <w:t>（6月～８月/１２月）</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 xml:space="preserve">　　・深川市立病院</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 xml:space="preserve">　　・旭川厚生病院（人間ドックとしてのみ）</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 xml:space="preserve">　　・北海道対がん協会旭川がん検診センター</w:t>
            </w:r>
          </w:p>
          <w:p w:rsidR="0090258B" w:rsidRPr="00B034F0" w:rsidRDefault="0090258B" w:rsidP="00E64DCE">
            <w:pPr>
              <w:numPr>
                <w:ilvl w:val="0"/>
                <w:numId w:val="5"/>
              </w:num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個別健診</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 xml:space="preserve">　　・深川医師会所属の市内医療機関（13医療機関）</w:t>
            </w:r>
          </w:p>
          <w:p w:rsidR="0090258B" w:rsidRDefault="0090258B" w:rsidP="00E64DCE">
            <w:pPr>
              <w:numPr>
                <w:ilvl w:val="0"/>
                <w:numId w:val="5"/>
              </w:num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情報提供（生活習慣病等で受診中の方からの検査データ提供）</w:t>
            </w:r>
          </w:p>
          <w:p w:rsidR="00E64DCE" w:rsidRPr="00B034F0" w:rsidRDefault="00E64DCE" w:rsidP="00E64DCE">
            <w:pPr>
              <w:spacing w:line="0" w:lineRule="atLeast"/>
              <w:ind w:right="-34"/>
              <w:jc w:val="left"/>
              <w:rPr>
                <w:rFonts w:ascii="HG丸ｺﾞｼｯｸM-PRO" w:eastAsia="HG丸ｺﾞｼｯｸM-PRO" w:hAnsi="HG丸ｺﾞｼｯｸM-PRO"/>
                <w:szCs w:val="21"/>
              </w:rPr>
            </w:pPr>
          </w:p>
          <w:p w:rsidR="0090258B" w:rsidRPr="00B034F0" w:rsidRDefault="0090258B" w:rsidP="00E64DCE">
            <w:pPr>
              <w:spacing w:line="0" w:lineRule="atLeast"/>
              <w:ind w:right="-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034F0">
              <w:rPr>
                <w:rFonts w:ascii="HG丸ｺﾞｼｯｸM-PRO" w:eastAsia="HG丸ｺﾞｼｯｸM-PRO" w:hAnsi="HG丸ｺﾞｼｯｸM-PRO" w:hint="eastAsia"/>
                <w:szCs w:val="21"/>
              </w:rPr>
              <w:t>受診者自己負担額</w:t>
            </w:r>
            <w:r>
              <w:rPr>
                <w:rFonts w:ascii="HG丸ｺﾞｼｯｸM-PRO" w:eastAsia="HG丸ｺﾞｼｯｸM-PRO" w:hAnsi="HG丸ｺﾞｼｯｸM-PRO" w:hint="eastAsia"/>
                <w:szCs w:val="21"/>
              </w:rPr>
              <w:t>】</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・集団健診及び個別健診　0円※人間ドックは自己負担有</w:t>
            </w:r>
          </w:p>
          <w:p w:rsidR="0090258B"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・情報提供　0円</w:t>
            </w:r>
          </w:p>
          <w:p w:rsidR="00E64DCE" w:rsidRPr="00B034F0" w:rsidRDefault="00E64DCE" w:rsidP="00E64DCE">
            <w:pPr>
              <w:spacing w:line="0" w:lineRule="atLeast"/>
              <w:ind w:right="-34"/>
              <w:jc w:val="left"/>
              <w:rPr>
                <w:rFonts w:ascii="HG丸ｺﾞｼｯｸM-PRO" w:eastAsia="HG丸ｺﾞｼｯｸM-PRO" w:hAnsi="HG丸ｺﾞｼｯｸM-PRO"/>
                <w:szCs w:val="21"/>
              </w:rPr>
            </w:pPr>
          </w:p>
          <w:p w:rsidR="0090258B" w:rsidRPr="00B034F0" w:rsidRDefault="0090258B" w:rsidP="00E64DCE">
            <w:pPr>
              <w:spacing w:line="0" w:lineRule="atLeast"/>
              <w:ind w:right="-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034F0">
              <w:rPr>
                <w:rFonts w:ascii="HG丸ｺﾞｼｯｸM-PRO" w:eastAsia="HG丸ｺﾞｼｯｸM-PRO" w:hAnsi="HG丸ｺﾞｼｯｸM-PRO" w:hint="eastAsia"/>
                <w:szCs w:val="21"/>
              </w:rPr>
              <w:t>周知方法</w:t>
            </w:r>
            <w:r>
              <w:rPr>
                <w:rFonts w:ascii="HG丸ｺﾞｼｯｸM-PRO" w:eastAsia="HG丸ｺﾞｼｯｸM-PRO" w:hAnsi="HG丸ｺﾞｼｯｸM-PRO" w:hint="eastAsia"/>
                <w:szCs w:val="21"/>
              </w:rPr>
              <w:t>】</w:t>
            </w:r>
            <w:r w:rsidRPr="00B034F0">
              <w:rPr>
                <w:rFonts w:ascii="HG丸ｺﾞｼｯｸM-PRO" w:eastAsia="HG丸ｺﾞｼｯｸM-PRO" w:hAnsi="HG丸ｺﾞｼｯｸM-PRO"/>
                <w:szCs w:val="21"/>
              </w:rPr>
              <w:t xml:space="preserve"> </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・市広報紙やポスター、ホームページ、国保だより</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・各保健事業、保健推進員や町内会を通して地域住民への呼びかけ</w:t>
            </w:r>
          </w:p>
          <w:p w:rsidR="0090258B"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・実施医療機関、各施設に健診案内の掲示</w:t>
            </w:r>
          </w:p>
          <w:p w:rsidR="00E64DCE" w:rsidRPr="00B034F0" w:rsidRDefault="00E64DCE" w:rsidP="00E64DCE">
            <w:pPr>
              <w:spacing w:line="0" w:lineRule="atLeast"/>
              <w:ind w:right="-34"/>
              <w:jc w:val="left"/>
              <w:rPr>
                <w:rFonts w:ascii="HG丸ｺﾞｼｯｸM-PRO" w:eastAsia="HG丸ｺﾞｼｯｸM-PRO" w:hAnsi="HG丸ｺﾞｼｯｸM-PRO"/>
                <w:szCs w:val="21"/>
              </w:rPr>
            </w:pPr>
          </w:p>
          <w:p w:rsidR="0090258B" w:rsidRPr="00B034F0" w:rsidRDefault="0090258B" w:rsidP="00E64DCE">
            <w:pPr>
              <w:spacing w:line="0" w:lineRule="atLeast"/>
              <w:ind w:right="-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034F0">
              <w:rPr>
                <w:rFonts w:ascii="HG丸ｺﾞｼｯｸM-PRO" w:eastAsia="HG丸ｺﾞｼｯｸM-PRO" w:hAnsi="HG丸ｺﾞｼｯｸM-PRO" w:hint="eastAsia"/>
                <w:szCs w:val="21"/>
              </w:rPr>
              <w:t>受診勧奨方法</w:t>
            </w:r>
            <w:r>
              <w:rPr>
                <w:rFonts w:ascii="HG丸ｺﾞｼｯｸM-PRO" w:eastAsia="HG丸ｺﾞｼｯｸM-PRO" w:hAnsi="HG丸ｺﾞｼｯｸM-PRO" w:hint="eastAsia"/>
                <w:szCs w:val="21"/>
              </w:rPr>
              <w:t>】</w:t>
            </w:r>
            <w:r w:rsidRPr="00B034F0">
              <w:rPr>
                <w:rFonts w:ascii="HG丸ｺﾞｼｯｸM-PRO" w:eastAsia="HG丸ｺﾞｼｯｸM-PRO" w:hAnsi="HG丸ｺﾞｼｯｸM-PRO"/>
                <w:szCs w:val="21"/>
              </w:rPr>
              <w:t xml:space="preserve"> </w:t>
            </w:r>
          </w:p>
          <w:p w:rsidR="0090258B" w:rsidRPr="00B034F0" w:rsidRDefault="0090258B" w:rsidP="00E64DCE">
            <w:pPr>
              <w:spacing w:line="0" w:lineRule="atLeast"/>
              <w:ind w:right="-34"/>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・特定健診受診券（黄色）の送付</w:t>
            </w: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B034F0">
              <w:rPr>
                <w:rFonts w:ascii="HG丸ｺﾞｼｯｸM-PRO" w:eastAsia="HG丸ｺﾞｼｯｸM-PRO" w:hAnsi="HG丸ｺﾞｼｯｸM-PRO" w:hint="eastAsia"/>
                <w:szCs w:val="21"/>
              </w:rPr>
              <w:t>・未</w:t>
            </w:r>
            <w:r w:rsidRPr="00452CD9">
              <w:rPr>
                <w:rFonts w:ascii="HG丸ｺﾞｼｯｸM-PRO" w:eastAsia="HG丸ｺﾞｼｯｸM-PRO" w:hAnsi="HG丸ｺﾞｼｯｸM-PRO" w:hint="eastAsia"/>
                <w:color w:val="000000" w:themeColor="text1"/>
                <w:szCs w:val="21"/>
              </w:rPr>
              <w:t>受診者に対する受診勧奨ハガキ（黄色）の送付</w:t>
            </w: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・新規対象者（年度中に40歳になる方）と41歳未受診者を個別訪問し受診券を手渡し</w:t>
            </w:r>
          </w:p>
          <w:p w:rsidR="00E64DCE" w:rsidRPr="00452CD9" w:rsidRDefault="00E64DCE" w:rsidP="00E64DCE">
            <w:pPr>
              <w:spacing w:line="0" w:lineRule="atLeast"/>
              <w:ind w:right="-34"/>
              <w:jc w:val="left"/>
              <w:rPr>
                <w:rFonts w:ascii="HG丸ｺﾞｼｯｸM-PRO" w:eastAsia="HG丸ｺﾞｼｯｸM-PRO" w:hAnsi="HG丸ｺﾞｼｯｸM-PRO"/>
                <w:color w:val="000000" w:themeColor="text1"/>
                <w:szCs w:val="21"/>
              </w:rPr>
            </w:pP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shd w:val="pct15" w:color="auto" w:fill="FFFFFF"/>
              </w:rPr>
              <w:t>【現状評価】</w:t>
            </w: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・40歳</w:t>
            </w:r>
            <w:r w:rsidR="008D541B" w:rsidRPr="00452CD9">
              <w:rPr>
                <w:rFonts w:ascii="HG丸ｺﾞｼｯｸM-PRO" w:eastAsia="HG丸ｺﾞｼｯｸM-PRO" w:hAnsi="HG丸ｺﾞｼｯｸM-PRO" w:hint="eastAsia"/>
                <w:color w:val="000000" w:themeColor="text1"/>
                <w:szCs w:val="21"/>
              </w:rPr>
              <w:t>代</w:t>
            </w:r>
            <w:r w:rsidRPr="00452CD9">
              <w:rPr>
                <w:rFonts w:ascii="HG丸ｺﾞｼｯｸM-PRO" w:eastAsia="HG丸ｺﾞｼｯｸM-PRO" w:hAnsi="HG丸ｺﾞｼｯｸM-PRO" w:hint="eastAsia"/>
                <w:color w:val="000000" w:themeColor="text1"/>
                <w:szCs w:val="21"/>
              </w:rPr>
              <w:t>～50歳代の若い世代の受診率が低い。受診者の多くは継続受診者であるため、新規受診者の確保のため、若い世代へのアプローチと未受診者への受診勧奨が必要。</w:t>
            </w:r>
          </w:p>
          <w:p w:rsidR="00F5110F" w:rsidRPr="00452CD9" w:rsidRDefault="00F5110F" w:rsidP="00E64DCE">
            <w:pPr>
              <w:spacing w:line="0" w:lineRule="atLeast"/>
              <w:ind w:right="-34"/>
              <w:jc w:val="left"/>
              <w:rPr>
                <w:rFonts w:ascii="HG丸ｺﾞｼｯｸM-PRO" w:eastAsia="HG丸ｺﾞｼｯｸM-PRO" w:hAnsi="HG丸ｺﾞｼｯｸM-PRO"/>
                <w:color w:val="000000" w:themeColor="text1"/>
                <w:szCs w:val="21"/>
              </w:rPr>
            </w:pP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shd w:val="pct15" w:color="auto" w:fill="FFFFFF"/>
              </w:rPr>
              <w:t>【今後の取組み】</w:t>
            </w: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・特定健診受診券の存在が定着するよう今後も黄色に統一して作成し、送付していく。</w:t>
            </w:r>
            <w:r w:rsidR="00F5110F" w:rsidRPr="00452CD9">
              <w:rPr>
                <w:rFonts w:ascii="HG丸ｺﾞｼｯｸM-PRO" w:eastAsia="HG丸ｺﾞｼｯｸM-PRO" w:hAnsi="HG丸ｺﾞｼｯｸM-PRO" w:hint="eastAsia"/>
                <w:color w:val="000000" w:themeColor="text1"/>
                <w:szCs w:val="21"/>
              </w:rPr>
              <w:t>また、未受診者勧奨ハガキも、受診券と同色の黄色にして作成し、送付する。</w:t>
            </w:r>
          </w:p>
          <w:p w:rsidR="00F5110F" w:rsidRPr="00452CD9" w:rsidRDefault="0090258B" w:rsidP="00F5110F">
            <w:pPr>
              <w:spacing w:line="0" w:lineRule="atLeast"/>
              <w:ind w:right="-34"/>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・未受診者対策として、保健師による訪問、電話勧奨の継続。ハガキや広報、国保だよりへの掲載内容等を工夫し、周知に努める。</w:t>
            </w:r>
          </w:p>
          <w:p w:rsidR="00F5110F" w:rsidRPr="00452CD9" w:rsidRDefault="00F5110F" w:rsidP="00F5110F">
            <w:pPr>
              <w:spacing w:line="0" w:lineRule="atLeast"/>
              <w:ind w:right="-34"/>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・冬期間の集団健診には農業経営者が多く受診していたという状況を踏まえ、平成28年度から受診者数の少ない8月の健診日を1日減らし、冬期間に2日間健診日を設けることとした。</w:t>
            </w:r>
          </w:p>
          <w:p w:rsidR="00F5110F" w:rsidRPr="00B034F0" w:rsidRDefault="00F5110F" w:rsidP="00F5110F">
            <w:pPr>
              <w:spacing w:line="0" w:lineRule="atLeast"/>
              <w:ind w:right="-34"/>
              <w:rPr>
                <w:rFonts w:ascii="HG丸ｺﾞｼｯｸM-PRO" w:eastAsia="HG丸ｺﾞｼｯｸM-PRO" w:hAnsi="HG丸ｺﾞｼｯｸM-PRO"/>
                <w:szCs w:val="21"/>
              </w:rPr>
            </w:pPr>
          </w:p>
        </w:tc>
      </w:tr>
    </w:tbl>
    <w:p w:rsidR="00122A54" w:rsidRDefault="00122A54" w:rsidP="00A057B7">
      <w:pPr>
        <w:ind w:right="-35"/>
        <w:jc w:val="left"/>
        <w:rPr>
          <w:rFonts w:ascii="HG丸ｺﾞｼｯｸM-PRO" w:eastAsia="HG丸ｺﾞｼｯｸM-PRO" w:hAnsi="HG丸ｺﾞｼｯｸM-PRO"/>
          <w:szCs w:val="21"/>
        </w:rPr>
      </w:pPr>
    </w:p>
    <w:p w:rsidR="00F5110F" w:rsidRDefault="00F5110F" w:rsidP="00A057B7">
      <w:pPr>
        <w:ind w:right="-35"/>
        <w:jc w:val="left"/>
        <w:rPr>
          <w:rFonts w:ascii="HG丸ｺﾞｼｯｸM-PRO" w:eastAsia="HG丸ｺﾞｼｯｸM-PRO" w:hAnsi="HG丸ｺﾞｼｯｸM-PRO"/>
          <w:szCs w:val="21"/>
        </w:rPr>
      </w:pPr>
    </w:p>
    <w:p w:rsidR="00F5110F" w:rsidRDefault="00F5110F" w:rsidP="00A057B7">
      <w:pPr>
        <w:ind w:right="-35"/>
        <w:jc w:val="left"/>
        <w:rPr>
          <w:rFonts w:ascii="HG丸ｺﾞｼｯｸM-PRO" w:eastAsia="HG丸ｺﾞｼｯｸM-PRO" w:hAnsi="HG丸ｺﾞｼｯｸM-PRO"/>
          <w:szCs w:val="21"/>
        </w:rPr>
      </w:pPr>
    </w:p>
    <w:tbl>
      <w:tblPr>
        <w:tblStyle w:val="a8"/>
        <w:tblW w:w="0" w:type="auto"/>
        <w:tblInd w:w="-289" w:type="dxa"/>
        <w:tblLook w:val="04A0" w:firstRow="1" w:lastRow="0" w:firstColumn="1" w:lastColumn="0" w:noHBand="0" w:noVBand="1"/>
      </w:tblPr>
      <w:tblGrid>
        <w:gridCol w:w="1135"/>
        <w:gridCol w:w="9124"/>
      </w:tblGrid>
      <w:tr w:rsidR="0090258B" w:rsidTr="007C48AB">
        <w:tc>
          <w:tcPr>
            <w:tcW w:w="1135" w:type="dxa"/>
          </w:tcPr>
          <w:p w:rsidR="0090258B" w:rsidRPr="007C48AB" w:rsidRDefault="0090258B" w:rsidP="003C516A">
            <w:pPr>
              <w:ind w:right="-35"/>
              <w:jc w:val="center"/>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lastRenderedPageBreak/>
              <w:t>事業名</w:t>
            </w:r>
          </w:p>
        </w:tc>
        <w:tc>
          <w:tcPr>
            <w:tcW w:w="9124" w:type="dxa"/>
          </w:tcPr>
          <w:p w:rsidR="0090258B" w:rsidRPr="007C48AB" w:rsidRDefault="0090258B" w:rsidP="00A057B7">
            <w:pPr>
              <w:ind w:right="-35"/>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特定保健指導</w:t>
            </w:r>
          </w:p>
        </w:tc>
      </w:tr>
      <w:tr w:rsidR="0090258B" w:rsidTr="007C48AB">
        <w:tc>
          <w:tcPr>
            <w:tcW w:w="10259" w:type="dxa"/>
            <w:gridSpan w:val="2"/>
          </w:tcPr>
          <w:p w:rsidR="0090258B" w:rsidRPr="00452CD9" w:rsidRDefault="0090258B" w:rsidP="00E64DCE">
            <w:pPr>
              <w:spacing w:line="0" w:lineRule="atLeast"/>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「第２期特定健康診査等実施計画」に基づき、特定保健指導を実施する。</w:t>
            </w:r>
          </w:p>
          <w:p w:rsidR="0090258B" w:rsidRPr="00452CD9" w:rsidRDefault="0090258B" w:rsidP="00E64DCE">
            <w:pPr>
              <w:spacing w:line="0" w:lineRule="atLeast"/>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生活習慣病の発症および重症化予防を図るため、集団健診の受診者で65歳未満の情報提供レベルにあり受診勧奨値と判定された人にも健診結果相談会を活用し保健指導を実施。</w:t>
            </w:r>
          </w:p>
          <w:p w:rsidR="00E64DCE" w:rsidRPr="00452CD9" w:rsidRDefault="00E64DCE" w:rsidP="00E64DCE">
            <w:pPr>
              <w:spacing w:line="0" w:lineRule="atLeast"/>
              <w:ind w:right="-34" w:firstLineChars="100" w:firstLine="210"/>
              <w:jc w:val="left"/>
              <w:rPr>
                <w:rFonts w:ascii="HG丸ｺﾞｼｯｸM-PRO" w:eastAsia="HG丸ｺﾞｼｯｸM-PRO" w:hAnsi="HG丸ｺﾞｼｯｸM-PRO"/>
                <w:color w:val="000000" w:themeColor="text1"/>
                <w:sz w:val="21"/>
                <w:szCs w:val="21"/>
              </w:rPr>
            </w:pP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 xml:space="preserve"> 【対象者】</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特定健診の結果、動機づけ・積極的支援が必要と判定された市国保被保険者で積極的に支援を希望するもの（関心期以上）</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0"/>
              <w:gridCol w:w="2552"/>
              <w:gridCol w:w="1134"/>
              <w:gridCol w:w="1418"/>
              <w:gridCol w:w="1701"/>
            </w:tblGrid>
            <w:tr w:rsidR="0090258B" w:rsidRPr="007C48AB" w:rsidTr="008E0949">
              <w:trPr>
                <w:cantSplit/>
                <w:trHeight w:val="262"/>
              </w:trPr>
              <w:tc>
                <w:tcPr>
                  <w:tcW w:w="1730" w:type="dxa"/>
                  <w:vMerge w:val="restart"/>
                  <w:tcBorders>
                    <w:left w:val="single" w:sz="4" w:space="0" w:color="auto"/>
                  </w:tcBorders>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腹囲</w:t>
                  </w:r>
                </w:p>
              </w:tc>
              <w:tc>
                <w:tcPr>
                  <w:tcW w:w="2552" w:type="dxa"/>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追加リスク</w:t>
                  </w:r>
                </w:p>
              </w:tc>
              <w:tc>
                <w:tcPr>
                  <w:tcW w:w="1134" w:type="dxa"/>
                  <w:vMerge w:val="restart"/>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④喫煙歴</w:t>
                  </w:r>
                </w:p>
              </w:tc>
              <w:tc>
                <w:tcPr>
                  <w:tcW w:w="3119" w:type="dxa"/>
                  <w:gridSpan w:val="2"/>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対象</w:t>
                  </w:r>
                </w:p>
              </w:tc>
            </w:tr>
            <w:tr w:rsidR="0090258B" w:rsidRPr="007C48AB" w:rsidTr="008E0949">
              <w:trPr>
                <w:cantSplit/>
                <w:trHeight w:val="262"/>
              </w:trPr>
              <w:tc>
                <w:tcPr>
                  <w:tcW w:w="1730" w:type="dxa"/>
                  <w:vMerge/>
                  <w:tcBorders>
                    <w:left w:val="single" w:sz="4" w:space="0" w:color="auto"/>
                  </w:tcBorders>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p>
              </w:tc>
              <w:tc>
                <w:tcPr>
                  <w:tcW w:w="2552" w:type="dxa"/>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①血糖 ②脂質 ③血圧</w:t>
                  </w:r>
                </w:p>
              </w:tc>
              <w:tc>
                <w:tcPr>
                  <w:tcW w:w="1134" w:type="dxa"/>
                  <w:vMerge/>
                  <w:tcBorders>
                    <w:bottom w:val="single" w:sz="4" w:space="0" w:color="auto"/>
                  </w:tcBorders>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p>
              </w:tc>
              <w:tc>
                <w:tcPr>
                  <w:tcW w:w="1418" w:type="dxa"/>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40-64歳</w:t>
                  </w:r>
                </w:p>
              </w:tc>
              <w:tc>
                <w:tcPr>
                  <w:tcW w:w="1701" w:type="dxa"/>
                  <w:shd w:val="clear" w:color="auto" w:fill="D9D9D9"/>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b/>
                      <w:bCs/>
                      <w:kern w:val="0"/>
                      <w:szCs w:val="21"/>
                    </w:rPr>
                  </w:pPr>
                  <w:r w:rsidRPr="007C48AB">
                    <w:rPr>
                      <w:rFonts w:ascii="HG丸ｺﾞｼｯｸM-PRO" w:eastAsia="HG丸ｺﾞｼｯｸM-PRO" w:hAnsi="HG丸ｺﾞｼｯｸM-PRO" w:cs="HG丸ｺﾞｼｯｸM-PRO" w:hint="eastAsia"/>
                      <w:b/>
                      <w:bCs/>
                      <w:kern w:val="0"/>
                      <w:szCs w:val="21"/>
                    </w:rPr>
                    <w:t>65-74歳</w:t>
                  </w:r>
                </w:p>
              </w:tc>
            </w:tr>
            <w:tr w:rsidR="0090258B" w:rsidRPr="007C48AB" w:rsidTr="008E0949">
              <w:trPr>
                <w:cantSplit/>
                <w:trHeight w:val="262"/>
              </w:trPr>
              <w:tc>
                <w:tcPr>
                  <w:tcW w:w="1730" w:type="dxa"/>
                  <w:vMerge w:val="restart"/>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≧85cm(男性)</w:t>
                  </w:r>
                </w:p>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≧90cm(女性)</w:t>
                  </w:r>
                </w:p>
              </w:tc>
              <w:tc>
                <w:tcPr>
                  <w:tcW w:w="2552" w:type="dxa"/>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２つ以上該当</w:t>
                  </w:r>
                </w:p>
              </w:tc>
              <w:tc>
                <w:tcPr>
                  <w:tcW w:w="1134" w:type="dxa"/>
                  <w:tcBorders>
                    <w:tr2bl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418" w:type="dxa"/>
                  <w:vMerge w:val="restart"/>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積極的支援</w:t>
                  </w:r>
                </w:p>
              </w:tc>
              <w:tc>
                <w:tcPr>
                  <w:tcW w:w="1701" w:type="dxa"/>
                  <w:vMerge w:val="restart"/>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F41E10">
                    <w:rPr>
                      <w:rFonts w:ascii="HG丸ｺﾞｼｯｸM-PRO" w:eastAsia="HG丸ｺﾞｼｯｸM-PRO" w:hAnsi="HG丸ｺﾞｼｯｸM-PRO" w:cs="HG丸ｺﾞｼｯｸM-PRO" w:hint="eastAsia"/>
                      <w:spacing w:val="15"/>
                      <w:w w:val="91"/>
                      <w:kern w:val="0"/>
                      <w:szCs w:val="21"/>
                      <w:fitText w:val="1155" w:id="1104911878"/>
                    </w:rPr>
                    <w:t>動機づけ支</w:t>
                  </w:r>
                  <w:r w:rsidRPr="00F41E10">
                    <w:rPr>
                      <w:rFonts w:ascii="HG丸ｺﾞｼｯｸM-PRO" w:eastAsia="HG丸ｺﾞｼｯｸM-PRO" w:hAnsi="HG丸ｺﾞｼｯｸM-PRO" w:cs="HG丸ｺﾞｼｯｸM-PRO" w:hint="eastAsia"/>
                      <w:spacing w:val="-37"/>
                      <w:w w:val="91"/>
                      <w:kern w:val="0"/>
                      <w:szCs w:val="21"/>
                      <w:fitText w:val="1155" w:id="1104911878"/>
                    </w:rPr>
                    <w:t>援</w:t>
                  </w:r>
                </w:p>
              </w:tc>
            </w:tr>
            <w:tr w:rsidR="0090258B" w:rsidRPr="007C48AB" w:rsidTr="008E0949">
              <w:trPr>
                <w:cantSplit/>
                <w:trHeight w:val="273"/>
              </w:trPr>
              <w:tc>
                <w:tcPr>
                  <w:tcW w:w="1730" w:type="dxa"/>
                  <w:vMerge/>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2552" w:type="dxa"/>
                  <w:vMerge w:val="restart"/>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１つ該当</w:t>
                  </w:r>
                </w:p>
              </w:tc>
              <w:tc>
                <w:tcPr>
                  <w:tcW w:w="1134" w:type="dxa"/>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あり</w:t>
                  </w:r>
                </w:p>
              </w:tc>
              <w:tc>
                <w:tcPr>
                  <w:tcW w:w="1418" w:type="dxa"/>
                  <w:vMerge/>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701" w:type="dxa"/>
                  <w:vMerge/>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r>
            <w:tr w:rsidR="0090258B" w:rsidRPr="007C48AB" w:rsidTr="008E0949">
              <w:trPr>
                <w:cantSplit/>
                <w:trHeight w:val="262"/>
              </w:trPr>
              <w:tc>
                <w:tcPr>
                  <w:tcW w:w="1730" w:type="dxa"/>
                  <w:vMerge/>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2552" w:type="dxa"/>
                  <w:vMerge/>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134" w:type="dxa"/>
                  <w:tcBorders>
                    <w:bottom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なし</w:t>
                  </w:r>
                </w:p>
              </w:tc>
              <w:tc>
                <w:tcPr>
                  <w:tcW w:w="1418" w:type="dxa"/>
                  <w:tcBorders>
                    <w:bottom w:val="single" w:sz="4" w:space="0" w:color="auto"/>
                    <w:right w:val="nil"/>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701" w:type="dxa"/>
                  <w:vMerge/>
                  <w:tcBorders>
                    <w:left w:val="nil"/>
                    <w:bottom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r>
            <w:tr w:rsidR="0090258B" w:rsidRPr="007C48AB" w:rsidTr="008E0949">
              <w:trPr>
                <w:cantSplit/>
                <w:trHeight w:val="262"/>
              </w:trPr>
              <w:tc>
                <w:tcPr>
                  <w:tcW w:w="1730" w:type="dxa"/>
                  <w:vMerge w:val="restart"/>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上記以外で</w:t>
                  </w:r>
                </w:p>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BMI≧25</w:t>
                  </w:r>
                </w:p>
              </w:tc>
              <w:tc>
                <w:tcPr>
                  <w:tcW w:w="2552" w:type="dxa"/>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３つ該当</w:t>
                  </w:r>
                </w:p>
              </w:tc>
              <w:tc>
                <w:tcPr>
                  <w:tcW w:w="1134" w:type="dxa"/>
                  <w:tcBorders>
                    <w:tr2bl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418" w:type="dxa"/>
                  <w:vMerge w:val="restart"/>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積極的支援</w:t>
                  </w:r>
                </w:p>
              </w:tc>
              <w:tc>
                <w:tcPr>
                  <w:tcW w:w="1701" w:type="dxa"/>
                  <w:vMerge w:val="restart"/>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F41E10">
                    <w:rPr>
                      <w:rFonts w:ascii="HG丸ｺﾞｼｯｸM-PRO" w:eastAsia="HG丸ｺﾞｼｯｸM-PRO" w:hAnsi="HG丸ｺﾞｼｯｸM-PRO" w:cs="HG丸ｺﾞｼｯｸM-PRO" w:hint="eastAsia"/>
                      <w:spacing w:val="15"/>
                      <w:w w:val="91"/>
                      <w:kern w:val="0"/>
                      <w:szCs w:val="21"/>
                      <w:fitText w:val="1155" w:id="1104911879"/>
                    </w:rPr>
                    <w:t>動機づけ支</w:t>
                  </w:r>
                  <w:r w:rsidRPr="00F41E10">
                    <w:rPr>
                      <w:rFonts w:ascii="HG丸ｺﾞｼｯｸM-PRO" w:eastAsia="HG丸ｺﾞｼｯｸM-PRO" w:hAnsi="HG丸ｺﾞｼｯｸM-PRO" w:cs="HG丸ｺﾞｼｯｸM-PRO" w:hint="eastAsia"/>
                      <w:spacing w:val="-37"/>
                      <w:w w:val="91"/>
                      <w:kern w:val="0"/>
                      <w:szCs w:val="21"/>
                      <w:fitText w:val="1155" w:id="1104911879"/>
                    </w:rPr>
                    <w:t>援</w:t>
                  </w:r>
                </w:p>
              </w:tc>
            </w:tr>
            <w:tr w:rsidR="0090258B" w:rsidRPr="007C48AB" w:rsidTr="008E0949">
              <w:trPr>
                <w:cantSplit/>
                <w:trHeight w:val="273"/>
              </w:trPr>
              <w:tc>
                <w:tcPr>
                  <w:tcW w:w="1730" w:type="dxa"/>
                  <w:vMerge/>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2552" w:type="dxa"/>
                  <w:vMerge w:val="restart"/>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２つ該当</w:t>
                  </w:r>
                </w:p>
              </w:tc>
              <w:tc>
                <w:tcPr>
                  <w:tcW w:w="1134" w:type="dxa"/>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あり</w:t>
                  </w:r>
                </w:p>
              </w:tc>
              <w:tc>
                <w:tcPr>
                  <w:tcW w:w="1418" w:type="dxa"/>
                  <w:vMerge/>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701" w:type="dxa"/>
                  <w:vMerge/>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r>
            <w:tr w:rsidR="0090258B" w:rsidRPr="007C48AB" w:rsidTr="008E0949">
              <w:trPr>
                <w:cantSplit/>
                <w:trHeight w:val="70"/>
              </w:trPr>
              <w:tc>
                <w:tcPr>
                  <w:tcW w:w="1730" w:type="dxa"/>
                  <w:vMerge/>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2552" w:type="dxa"/>
                  <w:vMerge/>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134" w:type="dxa"/>
                  <w:tcBorders>
                    <w:bottom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なし</w:t>
                  </w:r>
                </w:p>
              </w:tc>
              <w:tc>
                <w:tcPr>
                  <w:tcW w:w="1418" w:type="dxa"/>
                  <w:vMerge w:val="restart"/>
                  <w:tcBorders>
                    <w:right w:val="nil"/>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701" w:type="dxa"/>
                  <w:vMerge/>
                  <w:tcBorders>
                    <w:left w:val="nil"/>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r>
            <w:tr w:rsidR="0090258B" w:rsidRPr="007C48AB" w:rsidTr="008E0949">
              <w:trPr>
                <w:cantSplit/>
                <w:trHeight w:val="70"/>
              </w:trPr>
              <w:tc>
                <w:tcPr>
                  <w:tcW w:w="1730" w:type="dxa"/>
                  <w:vMerge/>
                  <w:tcBorders>
                    <w:left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2552" w:type="dxa"/>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r w:rsidRPr="007C48AB">
                    <w:rPr>
                      <w:rFonts w:ascii="HG丸ｺﾞｼｯｸM-PRO" w:eastAsia="HG丸ｺﾞｼｯｸM-PRO" w:hAnsi="HG丸ｺﾞｼｯｸM-PRO" w:cs="HG丸ｺﾞｼｯｸM-PRO" w:hint="eastAsia"/>
                      <w:kern w:val="0"/>
                      <w:szCs w:val="21"/>
                    </w:rPr>
                    <w:t>１つ該当</w:t>
                  </w:r>
                </w:p>
              </w:tc>
              <w:tc>
                <w:tcPr>
                  <w:tcW w:w="1134" w:type="dxa"/>
                  <w:tcBorders>
                    <w:tr2bl w:val="single" w:sz="4" w:space="0" w:color="auto"/>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418" w:type="dxa"/>
                  <w:vMerge/>
                  <w:tcBorders>
                    <w:right w:val="nil"/>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c>
                <w:tcPr>
                  <w:tcW w:w="1701" w:type="dxa"/>
                  <w:vMerge/>
                  <w:tcBorders>
                    <w:left w:val="nil"/>
                  </w:tcBorders>
                  <w:vAlign w:val="center"/>
                </w:tcPr>
                <w:p w:rsidR="0090258B" w:rsidRPr="007C48AB" w:rsidRDefault="0090258B" w:rsidP="0090258B">
                  <w:pPr>
                    <w:autoSpaceDE w:val="0"/>
                    <w:autoSpaceDN w:val="0"/>
                    <w:adjustRightInd w:val="0"/>
                    <w:ind w:right="-35"/>
                    <w:jc w:val="center"/>
                    <w:rPr>
                      <w:rFonts w:ascii="HG丸ｺﾞｼｯｸM-PRO" w:eastAsia="HG丸ｺﾞｼｯｸM-PRO" w:hAnsi="HG丸ｺﾞｼｯｸM-PRO" w:cs="HG丸ｺﾞｼｯｸM-PRO"/>
                      <w:kern w:val="0"/>
                      <w:szCs w:val="21"/>
                    </w:rPr>
                  </w:pPr>
                </w:p>
              </w:tc>
            </w:tr>
          </w:tbl>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※糖尿病、高血圧症、脂質異常症の治療に係る薬剤を服用している人は医療保険者による特定保健指導の対象としない。</w:t>
            </w:r>
          </w:p>
          <w:p w:rsidR="00E64DCE"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※特定保健指導とは別に、生活習慣病の有病者・予備群を減少させるために必要と判断した場合は、主治医の依頼または了解のもとに保健指導を行う。</w:t>
            </w:r>
          </w:p>
          <w:p w:rsidR="00E64DCE"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【実施期間】　通年実施</w:t>
            </w:r>
          </w:p>
          <w:p w:rsidR="00E64DCE"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【実施場所】　個別面接、委託分については各医療機関</w:t>
            </w:r>
          </w:p>
          <w:p w:rsidR="00E64DCE" w:rsidRPr="00E64DCE"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【利用者自己負担額】　0円</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【周知方法】</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・市広報紙やポスター、ホームページ、国保だより</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・各保健事業、保健推進員や町内会を通して地域住民への呼びかけ</w:t>
            </w:r>
          </w:p>
          <w:p w:rsidR="00E64DCE"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・実施医療機関、各施設に健診案内の掲示</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【利用勧奨方法】</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・健診結果通知時に特定保健指導の案内を同封</w:t>
            </w: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・初回面接を兼ねた結果相談会を実施（日程の合わない方については個別面接または訪問）</w:t>
            </w:r>
          </w:p>
          <w:p w:rsidR="0090258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rPr>
              <w:t>・一部の医療機関に特定保健指導を委託し、病院内で当日のうちに特定保健指導（初回面接）を実施</w:t>
            </w:r>
          </w:p>
          <w:p w:rsidR="00E64DCE" w:rsidRPr="007C48AB" w:rsidRDefault="00E64DCE" w:rsidP="00E64DCE">
            <w:pPr>
              <w:spacing w:line="0" w:lineRule="atLeast"/>
              <w:ind w:right="-34"/>
              <w:jc w:val="left"/>
              <w:rPr>
                <w:rFonts w:ascii="HG丸ｺﾞｼｯｸM-PRO" w:eastAsia="HG丸ｺﾞｼｯｸM-PRO" w:hAnsi="HG丸ｺﾞｼｯｸM-PRO"/>
                <w:sz w:val="21"/>
                <w:szCs w:val="21"/>
              </w:rPr>
            </w:pPr>
          </w:p>
          <w:p w:rsidR="0090258B" w:rsidRPr="007C48AB" w:rsidRDefault="0090258B" w:rsidP="00E64DCE">
            <w:pPr>
              <w:spacing w:line="0" w:lineRule="atLeast"/>
              <w:ind w:right="-34"/>
              <w:jc w:val="left"/>
              <w:rPr>
                <w:rFonts w:ascii="HG丸ｺﾞｼｯｸM-PRO" w:eastAsia="HG丸ｺﾞｼｯｸM-PRO" w:hAnsi="HG丸ｺﾞｼｯｸM-PRO"/>
                <w:sz w:val="21"/>
                <w:szCs w:val="21"/>
              </w:rPr>
            </w:pPr>
            <w:r w:rsidRPr="007C48AB">
              <w:rPr>
                <w:rFonts w:ascii="HG丸ｺﾞｼｯｸM-PRO" w:eastAsia="HG丸ｺﾞｼｯｸM-PRO" w:hAnsi="HG丸ｺﾞｼｯｸM-PRO" w:hint="eastAsia"/>
                <w:sz w:val="21"/>
                <w:szCs w:val="21"/>
                <w:shd w:val="pct15" w:color="auto" w:fill="FFFFFF"/>
              </w:rPr>
              <w:t>【現状評価】</w:t>
            </w: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・市直営で特定保健指導を実施する対象者には、結</w:t>
            </w:r>
            <w:r w:rsidR="007C48AB" w:rsidRPr="00452CD9">
              <w:rPr>
                <w:rFonts w:ascii="HG丸ｺﾞｼｯｸM-PRO" w:eastAsia="HG丸ｺﾞｼｯｸM-PRO" w:hAnsi="HG丸ｺﾞｼｯｸM-PRO" w:hint="eastAsia"/>
                <w:color w:val="000000" w:themeColor="text1"/>
                <w:sz w:val="21"/>
                <w:szCs w:val="21"/>
              </w:rPr>
              <w:t>果相談会、個別面接、訪問など個々の状況に合わせて介入している。保健指導終了者の体重・腹囲の変化では男女共に改善があり、生活習慣改善の効果がみられている。</w:t>
            </w:r>
          </w:p>
          <w:p w:rsidR="00802CA3" w:rsidRPr="00452CD9" w:rsidRDefault="00802CA3"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・個別支援の他、「ウエストスリムセミナー」として、運動プログラム、栄養プログラム、禁煙プログラムの実施内容を毎年改善し、対象者が自分に合った支援を選択できるようにしている。</w:t>
            </w:r>
          </w:p>
          <w:p w:rsidR="00F5110F" w:rsidRPr="00452CD9" w:rsidRDefault="00F5110F" w:rsidP="00E64DCE">
            <w:pPr>
              <w:spacing w:line="0" w:lineRule="atLeast"/>
              <w:ind w:right="-34"/>
              <w:jc w:val="left"/>
              <w:rPr>
                <w:rFonts w:ascii="HG丸ｺﾞｼｯｸM-PRO" w:eastAsia="HG丸ｺﾞｼｯｸM-PRO" w:hAnsi="HG丸ｺﾞｼｯｸM-PRO"/>
                <w:color w:val="000000" w:themeColor="text1"/>
                <w:sz w:val="21"/>
                <w:szCs w:val="21"/>
              </w:rPr>
            </w:pPr>
          </w:p>
          <w:p w:rsidR="0090258B" w:rsidRPr="00452CD9" w:rsidRDefault="0090258B"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90258B" w:rsidRPr="00452CD9" w:rsidRDefault="007C48AB"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・今後も生活習慣改善の必要性がある者に対し、保健指導の勧奨を行っていく。</w:t>
            </w:r>
            <w:r w:rsidR="00366C66" w:rsidRPr="00452CD9">
              <w:rPr>
                <w:rFonts w:ascii="HG丸ｺﾞｼｯｸM-PRO" w:eastAsia="HG丸ｺﾞｼｯｸM-PRO" w:hAnsi="HG丸ｺﾞｼｯｸM-PRO" w:hint="eastAsia"/>
                <w:color w:val="000000" w:themeColor="text1"/>
                <w:sz w:val="21"/>
                <w:szCs w:val="21"/>
              </w:rPr>
              <w:t>対象者の年齢や生活スタイルに応じた個々への指導を継続していく。</w:t>
            </w:r>
          </w:p>
          <w:p w:rsidR="008D246C" w:rsidRPr="007C48AB" w:rsidRDefault="008D246C" w:rsidP="00E64DCE">
            <w:pPr>
              <w:spacing w:line="0" w:lineRule="atLeast"/>
              <w:ind w:right="-34"/>
              <w:jc w:val="left"/>
              <w:rPr>
                <w:rFonts w:ascii="HG丸ｺﾞｼｯｸM-PRO" w:eastAsia="HG丸ｺﾞｼｯｸM-PRO" w:hAnsi="HG丸ｺﾞｼｯｸM-PRO"/>
                <w:sz w:val="21"/>
                <w:szCs w:val="21"/>
              </w:rPr>
            </w:pPr>
          </w:p>
        </w:tc>
      </w:tr>
    </w:tbl>
    <w:p w:rsidR="004363B9" w:rsidRDefault="004363B9" w:rsidP="00A057B7">
      <w:pPr>
        <w:ind w:right="-35"/>
        <w:jc w:val="left"/>
        <w:rPr>
          <w:rFonts w:ascii="HG丸ｺﾞｼｯｸM-PRO" w:eastAsia="HG丸ｺﾞｼｯｸM-PRO" w:hAnsi="HG丸ｺﾞｼｯｸM-PRO"/>
          <w:szCs w:val="21"/>
        </w:rPr>
      </w:pPr>
    </w:p>
    <w:p w:rsidR="008D246C" w:rsidRDefault="008D246C" w:rsidP="00A057B7">
      <w:pPr>
        <w:ind w:right="-35"/>
        <w:jc w:val="left"/>
        <w:rPr>
          <w:rFonts w:ascii="HG丸ｺﾞｼｯｸM-PRO" w:eastAsia="HG丸ｺﾞｼｯｸM-PRO" w:hAnsi="HG丸ｺﾞｼｯｸM-PRO"/>
          <w:szCs w:val="21"/>
        </w:rPr>
      </w:pPr>
    </w:p>
    <w:p w:rsidR="0054336D" w:rsidRPr="00B034F0" w:rsidRDefault="0054336D" w:rsidP="00A057B7">
      <w:pPr>
        <w:ind w:right="-35"/>
        <w:jc w:val="left"/>
        <w:rPr>
          <w:rFonts w:ascii="HG丸ｺﾞｼｯｸM-PRO" w:eastAsia="HG丸ｺﾞｼｯｸM-PRO" w:hAnsi="HG丸ｺﾞｼｯｸM-PRO"/>
          <w:szCs w:val="21"/>
        </w:rPr>
      </w:pPr>
    </w:p>
    <w:p w:rsidR="00A057B7" w:rsidRPr="00B034F0" w:rsidRDefault="00A057B7" w:rsidP="00A057B7">
      <w:pPr>
        <w:numPr>
          <w:ilvl w:val="0"/>
          <w:numId w:val="6"/>
        </w:numPr>
        <w:ind w:right="-35"/>
        <w:jc w:val="left"/>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lastRenderedPageBreak/>
        <w:t>疾病予防・生活習慣改善に関する取組みの実施</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214"/>
      </w:tblGrid>
      <w:tr w:rsidR="00A057B7" w:rsidRPr="00B034F0" w:rsidTr="003C516A">
        <w:tc>
          <w:tcPr>
            <w:tcW w:w="993" w:type="dxa"/>
            <w:shd w:val="clear" w:color="auto" w:fill="auto"/>
          </w:tcPr>
          <w:p w:rsidR="00A057B7" w:rsidRPr="00B034F0" w:rsidRDefault="00A057B7" w:rsidP="003C516A">
            <w:pPr>
              <w:ind w:right="-35"/>
              <w:jc w:val="center"/>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事業名</w:t>
            </w:r>
          </w:p>
        </w:tc>
        <w:tc>
          <w:tcPr>
            <w:tcW w:w="9214" w:type="dxa"/>
            <w:shd w:val="clear" w:color="auto" w:fill="auto"/>
          </w:tcPr>
          <w:p w:rsidR="00A057B7" w:rsidRPr="00B034F0" w:rsidRDefault="00B82110" w:rsidP="002E4BF0">
            <w:pPr>
              <w:ind w:right="-35"/>
              <w:rPr>
                <w:rFonts w:ascii="HG丸ｺﾞｼｯｸM-PRO" w:eastAsia="HG丸ｺﾞｼｯｸM-PRO" w:hAnsi="HG丸ｺﾞｼｯｸM-PRO"/>
                <w:szCs w:val="21"/>
              </w:rPr>
            </w:pPr>
            <w:r w:rsidRPr="00B034F0">
              <w:rPr>
                <w:rFonts w:ascii="HG丸ｺﾞｼｯｸM-PRO" w:eastAsia="HG丸ｺﾞｼｯｸM-PRO" w:hAnsi="HG丸ｺﾞｼｯｸM-PRO" w:hint="eastAsia"/>
                <w:szCs w:val="21"/>
              </w:rPr>
              <w:t>人間ドックの実施（検診料の助成）</w:t>
            </w:r>
          </w:p>
        </w:tc>
      </w:tr>
      <w:tr w:rsidR="00452CD9" w:rsidRPr="00452CD9" w:rsidTr="00802CA3">
        <w:trPr>
          <w:trHeight w:val="5203"/>
        </w:trPr>
        <w:tc>
          <w:tcPr>
            <w:tcW w:w="10207" w:type="dxa"/>
            <w:gridSpan w:val="2"/>
            <w:shd w:val="clear" w:color="auto" w:fill="auto"/>
          </w:tcPr>
          <w:p w:rsidR="00B82110" w:rsidRPr="00452CD9" w:rsidRDefault="00B82110"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 xml:space="preserve">　自覚症状のない疾病の予防や早期発見をすることで、早期治療につながり、疾病の重症化を防ぐことを目的に実施する。</w:t>
            </w:r>
          </w:p>
          <w:p w:rsidR="00B82110" w:rsidRPr="00452CD9" w:rsidRDefault="00B60CA2" w:rsidP="008D246C">
            <w:pPr>
              <w:spacing w:line="0" w:lineRule="atLeast"/>
              <w:ind w:right="-250"/>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【事業内容】</w:t>
            </w:r>
            <w:r w:rsidR="00B82110" w:rsidRPr="00452CD9">
              <w:rPr>
                <w:rFonts w:ascii="HG丸ｺﾞｼｯｸM-PRO" w:eastAsia="HG丸ｺﾞｼｯｸM-PRO" w:hAnsi="HG丸ｺﾞｼｯｸM-PRO" w:hint="eastAsia"/>
                <w:color w:val="000000" w:themeColor="text1"/>
                <w:szCs w:val="21"/>
              </w:rPr>
              <w:t xml:space="preserve">　市委託医療機関で人間ドックを受診する被保険者に対し、次の内容により検診料を助成する。</w:t>
            </w:r>
          </w:p>
          <w:p w:rsidR="00B82110" w:rsidRPr="00452CD9" w:rsidRDefault="00B60CA2"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【対象者】</w:t>
            </w:r>
            <w:r w:rsidR="00B82110" w:rsidRPr="00452CD9">
              <w:rPr>
                <w:rFonts w:ascii="HG丸ｺﾞｼｯｸM-PRO" w:eastAsia="HG丸ｺﾞｼｯｸM-PRO" w:hAnsi="HG丸ｺﾞｼｯｸM-PRO" w:hint="eastAsia"/>
                <w:color w:val="000000" w:themeColor="text1"/>
                <w:szCs w:val="21"/>
              </w:rPr>
              <w:t xml:space="preserve">　40歳以上の被保険者</w:t>
            </w:r>
          </w:p>
          <w:p w:rsidR="00B82110" w:rsidRPr="00452CD9" w:rsidRDefault="00B60CA2"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【実施期間】</w:t>
            </w:r>
            <w:r w:rsidR="00B82110" w:rsidRPr="00452CD9">
              <w:rPr>
                <w:rFonts w:ascii="HG丸ｺﾞｼｯｸM-PRO" w:eastAsia="HG丸ｺﾞｼｯｸM-PRO" w:hAnsi="HG丸ｺﾞｼｯｸM-PRO" w:hint="eastAsia"/>
                <w:color w:val="000000" w:themeColor="text1"/>
                <w:szCs w:val="21"/>
              </w:rPr>
              <w:t xml:space="preserve">　平成28年4月～平成29年3</w:t>
            </w:r>
            <w:r w:rsidR="005365B7" w:rsidRPr="00452CD9">
              <w:rPr>
                <w:rFonts w:ascii="HG丸ｺﾞｼｯｸM-PRO" w:eastAsia="HG丸ｺﾞｼｯｸM-PRO" w:hAnsi="HG丸ｺﾞｼｯｸM-PRO" w:hint="eastAsia"/>
                <w:color w:val="000000" w:themeColor="text1"/>
                <w:szCs w:val="21"/>
              </w:rPr>
              <w:t>月</w:t>
            </w:r>
          </w:p>
          <w:p w:rsidR="00B82110" w:rsidRPr="00452CD9" w:rsidRDefault="00B60CA2"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【実施場所】</w:t>
            </w:r>
            <w:r w:rsidR="00B82110" w:rsidRPr="00452CD9">
              <w:rPr>
                <w:rFonts w:ascii="HG丸ｺﾞｼｯｸM-PRO" w:eastAsia="HG丸ｺﾞｼｯｸM-PRO" w:hAnsi="HG丸ｺﾞｼｯｸM-PRO" w:hint="eastAsia"/>
                <w:color w:val="000000" w:themeColor="text1"/>
                <w:szCs w:val="21"/>
              </w:rPr>
              <w:t xml:space="preserve">　①深川市立病院、②旭川厚生病院</w:t>
            </w:r>
          </w:p>
          <w:p w:rsidR="00B82110" w:rsidRPr="00452CD9" w:rsidRDefault="00B60CA2"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【受診者自己負担額】</w:t>
            </w:r>
            <w:r w:rsidR="00B82110" w:rsidRPr="00452CD9">
              <w:rPr>
                <w:rFonts w:ascii="HG丸ｺﾞｼｯｸM-PRO" w:eastAsia="HG丸ｺﾞｼｯｸM-PRO" w:hAnsi="HG丸ｺﾞｼｯｸM-PRO" w:hint="eastAsia"/>
                <w:color w:val="000000" w:themeColor="text1"/>
                <w:szCs w:val="21"/>
              </w:rPr>
              <w:t xml:space="preserve">　①深川市立病院　14,200円、②旭川厚生病院　22,248円</w:t>
            </w:r>
          </w:p>
          <w:p w:rsidR="00B82110" w:rsidRPr="00452CD9" w:rsidRDefault="00B60CA2"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【助成額】</w:t>
            </w:r>
            <w:r w:rsidR="00B82110" w:rsidRPr="00452CD9">
              <w:rPr>
                <w:rFonts w:ascii="HG丸ｺﾞｼｯｸM-PRO" w:eastAsia="HG丸ｺﾞｼｯｸM-PRO" w:hAnsi="HG丸ｺﾞｼｯｸM-PRO" w:hint="eastAsia"/>
                <w:color w:val="000000" w:themeColor="text1"/>
                <w:szCs w:val="21"/>
              </w:rPr>
              <w:t xml:space="preserve">　 胃：2,000円、肺：600円、大腸：800円</w:t>
            </w:r>
          </w:p>
          <w:p w:rsidR="00B82110" w:rsidRPr="00452CD9" w:rsidRDefault="00B60CA2"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【周知方法】</w:t>
            </w:r>
          </w:p>
          <w:p w:rsidR="00B82110" w:rsidRPr="00452CD9" w:rsidRDefault="00B82110"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・市広報紙やポスター、ホームページ、国保だより</w:t>
            </w:r>
          </w:p>
          <w:p w:rsidR="00B82110" w:rsidRPr="00452CD9" w:rsidRDefault="00B82110"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・実施医療機関、各施設に健診案内の掲示</w:t>
            </w:r>
          </w:p>
          <w:p w:rsidR="008D246C" w:rsidRPr="00452CD9" w:rsidRDefault="008D246C" w:rsidP="00E64DCE">
            <w:pPr>
              <w:spacing w:line="0" w:lineRule="atLeast"/>
              <w:ind w:right="-34"/>
              <w:jc w:val="left"/>
              <w:rPr>
                <w:rFonts w:ascii="HG丸ｺﾞｼｯｸM-PRO" w:eastAsia="HG丸ｺﾞｼｯｸM-PRO" w:hAnsi="HG丸ｺﾞｼｯｸM-PRO"/>
                <w:color w:val="000000" w:themeColor="text1"/>
                <w:szCs w:val="21"/>
              </w:rPr>
            </w:pPr>
          </w:p>
          <w:p w:rsidR="002B1F61" w:rsidRPr="00452CD9" w:rsidRDefault="002B1F61" w:rsidP="00E64DCE">
            <w:pPr>
              <w:spacing w:line="0" w:lineRule="atLeast"/>
              <w:ind w:right="-34"/>
              <w:jc w:val="left"/>
              <w:rPr>
                <w:rFonts w:ascii="HG丸ｺﾞｼｯｸM-PRO" w:eastAsia="HG丸ｺﾞｼｯｸM-PRO" w:hAnsi="HG丸ｺﾞｼｯｸM-PRO"/>
                <w:color w:val="000000" w:themeColor="text1"/>
                <w:szCs w:val="21"/>
                <w:shd w:val="pct15" w:color="auto" w:fill="FFFFFF"/>
              </w:rPr>
            </w:pPr>
            <w:r w:rsidRPr="00452CD9">
              <w:rPr>
                <w:rFonts w:ascii="HG丸ｺﾞｼｯｸM-PRO" w:eastAsia="HG丸ｺﾞｼｯｸM-PRO" w:hAnsi="HG丸ｺﾞｼｯｸM-PRO" w:hint="eastAsia"/>
                <w:color w:val="000000" w:themeColor="text1"/>
                <w:szCs w:val="21"/>
                <w:shd w:val="pct15" w:color="auto" w:fill="FFFFFF"/>
              </w:rPr>
              <w:t>【現状評価】</w:t>
            </w:r>
          </w:p>
          <w:p w:rsidR="002B1F61" w:rsidRPr="00452CD9" w:rsidRDefault="004356FC"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w:t>
            </w:r>
            <w:r w:rsidR="00A53881" w:rsidRPr="00452CD9">
              <w:rPr>
                <w:rFonts w:ascii="HG丸ｺﾞｼｯｸM-PRO" w:eastAsia="HG丸ｺﾞｼｯｸM-PRO" w:hAnsi="HG丸ｺﾞｼｯｸM-PRO" w:hint="eastAsia"/>
                <w:color w:val="000000" w:themeColor="text1"/>
                <w:szCs w:val="21"/>
              </w:rPr>
              <w:t>市民が受診機関を選択できるようにしている。</w:t>
            </w:r>
            <w:r w:rsidR="00CA2CD6" w:rsidRPr="00452CD9">
              <w:rPr>
                <w:rFonts w:ascii="HG丸ｺﾞｼｯｸM-PRO" w:eastAsia="HG丸ｺﾞｼｯｸM-PRO" w:hAnsi="HG丸ｺﾞｼｯｸM-PRO" w:hint="eastAsia"/>
                <w:color w:val="000000" w:themeColor="text1"/>
                <w:szCs w:val="21"/>
              </w:rPr>
              <w:t>受診者数は例年同数程度で経過している。</w:t>
            </w:r>
          </w:p>
          <w:p w:rsidR="00802CA3" w:rsidRPr="00452CD9" w:rsidRDefault="00802CA3"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・医療機関の委託料の変動に対し、自己負担額を変えず受診しやすい体制を整えている。</w:t>
            </w:r>
          </w:p>
          <w:p w:rsidR="00802CA3" w:rsidRPr="00452CD9" w:rsidRDefault="00802CA3" w:rsidP="00E64DCE">
            <w:pPr>
              <w:spacing w:line="0" w:lineRule="atLeast"/>
              <w:ind w:right="-34"/>
              <w:jc w:val="left"/>
              <w:rPr>
                <w:rFonts w:ascii="HG丸ｺﾞｼｯｸM-PRO" w:eastAsia="HG丸ｺﾞｼｯｸM-PRO" w:hAnsi="HG丸ｺﾞｼｯｸM-PRO"/>
                <w:color w:val="000000" w:themeColor="text1"/>
                <w:szCs w:val="21"/>
                <w:shd w:val="pct15" w:color="auto" w:fill="FFFFFF"/>
              </w:rPr>
            </w:pPr>
          </w:p>
          <w:p w:rsidR="002B1F61" w:rsidRPr="00452CD9" w:rsidRDefault="002B1F61"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shd w:val="pct15" w:color="auto" w:fill="FFFFFF"/>
              </w:rPr>
              <w:t>【今後の取組み】</w:t>
            </w:r>
          </w:p>
          <w:p w:rsidR="00802CA3" w:rsidRPr="00452CD9" w:rsidRDefault="00CA2CD6" w:rsidP="00E64DCE">
            <w:pPr>
              <w:spacing w:line="0" w:lineRule="atLeast"/>
              <w:ind w:right="-34"/>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・受診率の向上のため、効果的な周知活動を継続していく。</w:t>
            </w:r>
          </w:p>
        </w:tc>
      </w:tr>
    </w:tbl>
    <w:p w:rsidR="00C72F5D" w:rsidRPr="00452CD9" w:rsidRDefault="00C72F5D" w:rsidP="00F9511B">
      <w:pPr>
        <w:ind w:right="-35"/>
        <w:jc w:val="left"/>
        <w:rPr>
          <w:rFonts w:ascii="HG丸ｺﾞｼｯｸM-PRO" w:eastAsia="HG丸ｺﾞｼｯｸM-PRO" w:hAnsi="HG丸ｺﾞｼｯｸM-PRO"/>
          <w:color w:val="000000" w:themeColor="text1"/>
          <w:szCs w:val="21"/>
        </w:rPr>
      </w:pPr>
    </w:p>
    <w:tbl>
      <w:tblPr>
        <w:tblStyle w:val="a8"/>
        <w:tblW w:w="0" w:type="auto"/>
        <w:tblInd w:w="-289" w:type="dxa"/>
        <w:tblLook w:val="04A0" w:firstRow="1" w:lastRow="0" w:firstColumn="1" w:lastColumn="0" w:noHBand="0" w:noVBand="1"/>
      </w:tblPr>
      <w:tblGrid>
        <w:gridCol w:w="993"/>
        <w:gridCol w:w="9266"/>
      </w:tblGrid>
      <w:tr w:rsidR="00452CD9" w:rsidRPr="00452CD9" w:rsidTr="003C516A">
        <w:tc>
          <w:tcPr>
            <w:tcW w:w="993" w:type="dxa"/>
          </w:tcPr>
          <w:p w:rsidR="00542227" w:rsidRPr="00452CD9" w:rsidRDefault="00542227" w:rsidP="003C516A">
            <w:pPr>
              <w:ind w:right="-35"/>
              <w:jc w:val="center"/>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事業名</w:t>
            </w:r>
          </w:p>
        </w:tc>
        <w:tc>
          <w:tcPr>
            <w:tcW w:w="9266" w:type="dxa"/>
          </w:tcPr>
          <w:p w:rsidR="00542227" w:rsidRPr="00452CD9" w:rsidRDefault="00542227" w:rsidP="00542227">
            <w:pPr>
              <w:ind w:right="-35"/>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がん検診の実施（検診料の助成）</w:t>
            </w:r>
          </w:p>
        </w:tc>
      </w:tr>
      <w:tr w:rsidR="00452CD9" w:rsidRPr="00452CD9" w:rsidTr="008D246C">
        <w:trPr>
          <w:trHeight w:val="6903"/>
        </w:trPr>
        <w:tc>
          <w:tcPr>
            <w:tcW w:w="10259" w:type="dxa"/>
            <w:gridSpan w:val="2"/>
          </w:tcPr>
          <w:p w:rsidR="00542227" w:rsidRPr="00452CD9" w:rsidRDefault="00542227" w:rsidP="00E64DCE">
            <w:pPr>
              <w:spacing w:line="0" w:lineRule="atLeast"/>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がんの早期発見、早期治療を図り、健康の保持増進の一助とすることを目的に、胃がん・肺がん・大腸がん・乳がん・子宮頸がんの各種がん検診を実施する。</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　市委託医療機関でがん検診（①胃、②肺、③大腸、④乳がん、⑤子宮頸がん）を受診する被保険者に対し、次の内容により検診料を</w:t>
            </w:r>
            <w:r w:rsidR="00C0607F" w:rsidRPr="00452CD9">
              <w:rPr>
                <w:rFonts w:ascii="HG丸ｺﾞｼｯｸM-PRO" w:eastAsia="HG丸ｺﾞｼｯｸM-PRO" w:hAnsi="HG丸ｺﾞｼｯｸM-PRO" w:hint="eastAsia"/>
                <w:color w:val="000000" w:themeColor="text1"/>
                <w:sz w:val="21"/>
                <w:szCs w:val="21"/>
              </w:rPr>
              <w:t>助成</w:t>
            </w:r>
            <w:r w:rsidRPr="00452CD9">
              <w:rPr>
                <w:rFonts w:ascii="HG丸ｺﾞｼｯｸM-PRO" w:eastAsia="HG丸ｺﾞｼｯｸM-PRO" w:hAnsi="HG丸ｺﾞｼｯｸM-PRO" w:hint="eastAsia"/>
                <w:color w:val="000000" w:themeColor="text1"/>
                <w:sz w:val="21"/>
                <w:szCs w:val="21"/>
              </w:rPr>
              <w:t>する。</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【対象者】　①②③④・・・40歳以上の方、⑤・・・20歳以上の方</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【実施場所】</w:t>
            </w:r>
          </w:p>
          <w:p w:rsidR="00542227" w:rsidRPr="00452CD9" w:rsidRDefault="00542227" w:rsidP="00E64DCE">
            <w:pPr>
              <w:spacing w:line="0" w:lineRule="atLeast"/>
              <w:ind w:left="420" w:right="-34" w:hangingChars="200" w:hanging="42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　　・健康福祉センター「デ・アイ」</w:t>
            </w:r>
          </w:p>
          <w:p w:rsidR="00542227" w:rsidRPr="00452CD9" w:rsidRDefault="00542227" w:rsidP="00E64DCE">
            <w:pPr>
              <w:spacing w:line="0" w:lineRule="atLeast"/>
              <w:ind w:leftChars="200" w:left="420"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・市内各コミュニティーセンター、公民館等（胃・肺・大腸がん検診のみ）</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　　・深川市立病院</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　　・旭川厚生病院（人間ドックとしてのみ）</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　　・北海道対がん協会旭川がん検診センター</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【助成額】　胃：2,000円、肺：600円、大腸：800円、乳：2,200円、子宮：2,100円</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【周知方法】</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・市広報紙やポスター、ホームページ、国保だより</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・実施医療機関、各施設に健診案内の掲示</w:t>
            </w:r>
          </w:p>
          <w:p w:rsidR="00542227" w:rsidRPr="00452CD9" w:rsidRDefault="00542227"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・保健推進員による地域住民への周知</w:t>
            </w:r>
          </w:p>
          <w:p w:rsidR="008D246C" w:rsidRPr="00452CD9" w:rsidRDefault="008D246C" w:rsidP="00E64DCE">
            <w:pPr>
              <w:spacing w:line="0" w:lineRule="atLeast"/>
              <w:ind w:right="-34"/>
              <w:jc w:val="left"/>
              <w:rPr>
                <w:rFonts w:ascii="HG丸ｺﾞｼｯｸM-PRO" w:eastAsia="HG丸ｺﾞｼｯｸM-PRO" w:hAnsi="HG丸ｺﾞｼｯｸM-PRO"/>
                <w:color w:val="000000" w:themeColor="text1"/>
                <w:sz w:val="21"/>
                <w:szCs w:val="21"/>
              </w:rPr>
            </w:pPr>
          </w:p>
          <w:p w:rsidR="002B1F61" w:rsidRPr="00452CD9" w:rsidRDefault="002B1F61" w:rsidP="00E64DCE">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r w:rsidRPr="00452CD9">
              <w:rPr>
                <w:rFonts w:ascii="HG丸ｺﾞｼｯｸM-PRO" w:eastAsia="HG丸ｺﾞｼｯｸM-PRO" w:hAnsi="HG丸ｺﾞｼｯｸM-PRO" w:hint="eastAsia"/>
                <w:color w:val="000000" w:themeColor="text1"/>
                <w:sz w:val="21"/>
                <w:szCs w:val="21"/>
                <w:shd w:val="pct15" w:color="auto" w:fill="FFFFFF"/>
              </w:rPr>
              <w:t>【現状評価】</w:t>
            </w:r>
          </w:p>
          <w:p w:rsidR="00E64DCE" w:rsidRPr="00452CD9" w:rsidRDefault="004356FC"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・がん検診の受診者数、受診率は年々減少傾向にある。周知活動に加え、ハガキなどによる対象者への個別勧奨を行っている。引き続き、がん検診の重要性の周知と受診勧奨のための活動の継続が必要。</w:t>
            </w:r>
          </w:p>
          <w:p w:rsidR="00802CA3" w:rsidRPr="00452CD9" w:rsidRDefault="00802CA3"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・平成２１年より実施していたがん検診推進事業による無料クーポン券の配布は平成27年度で廃止とした。「特別勧奨」として、一定の年齢の者に対し、受診勧奨の案内文・ハガキ等の送付を行っている。</w:t>
            </w:r>
          </w:p>
          <w:p w:rsidR="00802CA3" w:rsidRPr="00452CD9" w:rsidRDefault="00802CA3" w:rsidP="00E64DCE">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542227" w:rsidRPr="00452CD9" w:rsidRDefault="004356FC" w:rsidP="008D246C">
            <w:pPr>
              <w:spacing w:line="0" w:lineRule="atLeast"/>
              <w:ind w:right="-198"/>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w:t>
            </w:r>
            <w:r w:rsidR="00B00092" w:rsidRPr="00452CD9">
              <w:rPr>
                <w:rFonts w:ascii="HG丸ｺﾞｼｯｸM-PRO" w:eastAsia="HG丸ｺﾞｼｯｸM-PRO" w:hAnsi="HG丸ｺﾞｼｯｸM-PRO" w:hint="eastAsia"/>
                <w:color w:val="000000" w:themeColor="text1"/>
                <w:sz w:val="21"/>
                <w:szCs w:val="21"/>
              </w:rPr>
              <w:t>広報、健康カレンダー、市ホームページ、フェイスブック等を通して、受診勧奨や周知を継続していく。</w:t>
            </w:r>
          </w:p>
        </w:tc>
      </w:tr>
    </w:tbl>
    <w:p w:rsidR="00C72F5D" w:rsidRDefault="00C72F5D" w:rsidP="00F9511B">
      <w:pPr>
        <w:ind w:right="-35"/>
        <w:jc w:val="left"/>
        <w:rPr>
          <w:rFonts w:ascii="HG丸ｺﾞｼｯｸM-PRO" w:eastAsia="HG丸ｺﾞｼｯｸM-PRO" w:hAnsi="HG丸ｺﾞｼｯｸM-PRO"/>
          <w:szCs w:val="21"/>
        </w:rPr>
      </w:pPr>
    </w:p>
    <w:tbl>
      <w:tblPr>
        <w:tblStyle w:val="a8"/>
        <w:tblW w:w="0" w:type="auto"/>
        <w:tblInd w:w="-289" w:type="dxa"/>
        <w:tblLook w:val="04A0" w:firstRow="1" w:lastRow="0" w:firstColumn="1" w:lastColumn="0" w:noHBand="0" w:noVBand="1"/>
      </w:tblPr>
      <w:tblGrid>
        <w:gridCol w:w="993"/>
        <w:gridCol w:w="9266"/>
      </w:tblGrid>
      <w:tr w:rsidR="00542227" w:rsidTr="003C516A">
        <w:tc>
          <w:tcPr>
            <w:tcW w:w="993" w:type="dxa"/>
          </w:tcPr>
          <w:p w:rsidR="00542227" w:rsidRPr="00366C66" w:rsidRDefault="00542227" w:rsidP="003C516A">
            <w:pPr>
              <w:ind w:right="-35"/>
              <w:jc w:val="center"/>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lastRenderedPageBreak/>
              <w:t>事業名</w:t>
            </w:r>
          </w:p>
        </w:tc>
        <w:tc>
          <w:tcPr>
            <w:tcW w:w="9266" w:type="dxa"/>
          </w:tcPr>
          <w:p w:rsidR="00542227" w:rsidRPr="00366C66" w:rsidRDefault="00542227" w:rsidP="00542227">
            <w:pPr>
              <w:ind w:right="-35"/>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健康教育・健康相談の推進</w:t>
            </w:r>
          </w:p>
        </w:tc>
      </w:tr>
      <w:tr w:rsidR="00542227" w:rsidTr="008D246C">
        <w:trPr>
          <w:trHeight w:val="11237"/>
        </w:trPr>
        <w:tc>
          <w:tcPr>
            <w:tcW w:w="10259" w:type="dxa"/>
            <w:gridSpan w:val="2"/>
          </w:tcPr>
          <w:p w:rsidR="00E64DCE" w:rsidRDefault="00542227" w:rsidP="00E64DCE">
            <w:pPr>
              <w:spacing w:line="0" w:lineRule="atLeast"/>
              <w:ind w:right="-34" w:firstLineChars="100" w:firstLine="210"/>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市民が健康づくりに主体的に取り組むことで、生活習慣病の発症及び要介護状態に陥ることを予防し、市民</w:t>
            </w:r>
            <w:r w:rsidRPr="00452CD9">
              <w:rPr>
                <w:rFonts w:ascii="HG丸ｺﾞｼｯｸM-PRO" w:eastAsia="HG丸ｺﾞｼｯｸM-PRO" w:hAnsi="HG丸ｺﾞｼｯｸM-PRO" w:hint="eastAsia"/>
                <w:color w:val="000000" w:themeColor="text1"/>
                <w:sz w:val="21"/>
                <w:szCs w:val="21"/>
              </w:rPr>
              <w:t>の生活の質の向上</w:t>
            </w:r>
            <w:r w:rsidRPr="00366C66">
              <w:rPr>
                <w:rFonts w:ascii="HG丸ｺﾞｼｯｸM-PRO" w:eastAsia="HG丸ｺﾞｼｯｸM-PRO" w:hAnsi="HG丸ｺﾞｼｯｸM-PRO" w:hint="eastAsia"/>
                <w:sz w:val="21"/>
                <w:szCs w:val="21"/>
              </w:rPr>
              <w:t>を図ることを目的とし健康教育を実施する。また、個人の健康状態・生活機能や生活習慣などの相談に応じ、保健師・管理栄養士などが健康に関する助言、および知識や情報提供などを行い健康管理に役立てることを目的とし、健康相談を実施する。</w:t>
            </w:r>
          </w:p>
          <w:p w:rsidR="008D246C" w:rsidRPr="00366C66" w:rsidRDefault="008D246C" w:rsidP="00E64DCE">
            <w:pPr>
              <w:spacing w:line="0" w:lineRule="atLeast"/>
              <w:ind w:right="-34" w:firstLineChars="100" w:firstLine="210"/>
              <w:jc w:val="left"/>
              <w:rPr>
                <w:rFonts w:ascii="HG丸ｺﾞｼｯｸM-PRO" w:eastAsia="HG丸ｺﾞｼｯｸM-PRO" w:hAnsi="HG丸ｺﾞｼｯｸM-PRO"/>
                <w:sz w:val="21"/>
                <w:szCs w:val="21"/>
              </w:rPr>
            </w:pP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●集団健康教育</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【事業内容】</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・深川市健康づくり計画「</w:t>
            </w:r>
            <w:r w:rsidR="005365B7">
              <w:rPr>
                <w:rFonts w:ascii="HG丸ｺﾞｼｯｸM-PRO" w:eastAsia="HG丸ｺﾞｼｯｸM-PRO" w:hAnsi="HG丸ｺﾞｼｯｸM-PRO" w:hint="eastAsia"/>
                <w:sz w:val="21"/>
                <w:szCs w:val="21"/>
              </w:rPr>
              <w:t>第二次</w:t>
            </w:r>
            <w:r w:rsidRPr="00366C66">
              <w:rPr>
                <w:rFonts w:ascii="HG丸ｺﾞｼｯｸM-PRO" w:eastAsia="HG丸ｺﾞｼｯｸM-PRO" w:hAnsi="HG丸ｺﾞｼｯｸM-PRO" w:hint="eastAsia"/>
                <w:sz w:val="21"/>
                <w:szCs w:val="21"/>
              </w:rPr>
              <w:t>健康ふかがわ21」について</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・メタボリックシンドローム、特定健診、心の健康についてなど</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【実施方法】</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・地域健康教室：各地域で随時開催</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・その他健康教室：集団健診時オリエンテーション、生涯学習出前講座、職域及び企業・各種団体などからの依頼に応じ随時開催</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【従事者】　保健師、管理栄養士、歯科衛生士など</w:t>
            </w:r>
          </w:p>
          <w:p w:rsidR="00542227"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【周知方法】　町内会長、保健推進員などに取りまとめを依頼</w:t>
            </w:r>
          </w:p>
          <w:p w:rsidR="00E64DCE" w:rsidRPr="00366C66" w:rsidRDefault="00E64DCE" w:rsidP="00E64DCE">
            <w:pPr>
              <w:spacing w:line="0" w:lineRule="atLeast"/>
              <w:ind w:right="-34"/>
              <w:jc w:val="left"/>
              <w:rPr>
                <w:rFonts w:ascii="HG丸ｺﾞｼｯｸM-PRO" w:eastAsia="HG丸ｺﾞｼｯｸM-PRO" w:hAnsi="HG丸ｺﾞｼｯｸM-PRO"/>
                <w:sz w:val="21"/>
                <w:szCs w:val="21"/>
              </w:rPr>
            </w:pP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●個別健康教育</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【事業内容】　下記対象者に対し面接による保健指導を実施</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【対象者】</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・健康増進事業実施要領に基づく対象者で個別健康教育（高血圧・脂質異常症・糖尿病）を希望する方</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・65歳未満の特定健診受診者で糖尿病検査項目が受診勧奨レベル以上の者（特定保健指導対象者は除く）</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【実施期間】　概ね6か月間</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【従事者】　保健師・管理栄養士</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 xml:space="preserve">【周知方法】　</w:t>
            </w:r>
          </w:p>
          <w:p w:rsidR="00542227"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・医療機関から患者に周知し市に依頼、または健診受診者等から対象者を抽出し、保健師・栄養士から個別に連絡</w:t>
            </w:r>
          </w:p>
          <w:p w:rsidR="00E64DCE" w:rsidRPr="00366C66" w:rsidRDefault="00E64DCE" w:rsidP="00E64DCE">
            <w:pPr>
              <w:spacing w:line="0" w:lineRule="atLeast"/>
              <w:ind w:right="-34"/>
              <w:jc w:val="left"/>
              <w:rPr>
                <w:rFonts w:ascii="HG丸ｺﾞｼｯｸM-PRO" w:eastAsia="HG丸ｺﾞｼｯｸM-PRO" w:hAnsi="HG丸ｺﾞｼｯｸM-PRO"/>
                <w:sz w:val="21"/>
                <w:szCs w:val="21"/>
              </w:rPr>
            </w:pP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●健康相談</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【事業内容】</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・健康教室時や窓口、電話等で相談に応じる。実施内容としては、血圧測定・体脂肪測定、個別健康相談、保健指導、栄養指導等</w:t>
            </w:r>
          </w:p>
          <w:p w:rsidR="00542227" w:rsidRPr="00366C66"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 xml:space="preserve"> 【実施場所】</w:t>
            </w:r>
          </w:p>
          <w:p w:rsidR="00542227" w:rsidRDefault="00542227" w:rsidP="00E64DCE">
            <w:pPr>
              <w:spacing w:line="0" w:lineRule="atLeast"/>
              <w:ind w:right="-34"/>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・各地区公民館・コミュニティーセンター、健康福祉センター「デ・アイ」等</w:t>
            </w:r>
          </w:p>
          <w:p w:rsidR="008D246C" w:rsidRPr="00366C66" w:rsidRDefault="008D246C" w:rsidP="00E64DCE">
            <w:pPr>
              <w:spacing w:line="0" w:lineRule="atLeast"/>
              <w:ind w:right="-34"/>
              <w:jc w:val="left"/>
              <w:rPr>
                <w:rFonts w:ascii="HG丸ｺﾞｼｯｸM-PRO" w:eastAsia="HG丸ｺﾞｼｯｸM-PRO" w:hAnsi="HG丸ｺﾞｼｯｸM-PRO"/>
                <w:sz w:val="21"/>
                <w:szCs w:val="21"/>
              </w:rPr>
            </w:pPr>
          </w:p>
          <w:p w:rsidR="002B1F61" w:rsidRPr="00366C66" w:rsidRDefault="002B1F61" w:rsidP="00E64DCE">
            <w:pPr>
              <w:spacing w:line="0" w:lineRule="atLeast"/>
              <w:ind w:right="-34"/>
              <w:jc w:val="left"/>
              <w:rPr>
                <w:rFonts w:ascii="HG丸ｺﾞｼｯｸM-PRO" w:eastAsia="HG丸ｺﾞｼｯｸM-PRO" w:hAnsi="HG丸ｺﾞｼｯｸM-PRO"/>
                <w:sz w:val="21"/>
                <w:szCs w:val="21"/>
                <w:shd w:val="pct15" w:color="auto" w:fill="FFFFFF"/>
              </w:rPr>
            </w:pPr>
            <w:r w:rsidRPr="00366C66">
              <w:rPr>
                <w:rFonts w:ascii="HG丸ｺﾞｼｯｸM-PRO" w:eastAsia="HG丸ｺﾞｼｯｸM-PRO" w:hAnsi="HG丸ｺﾞｼｯｸM-PRO" w:hint="eastAsia"/>
                <w:sz w:val="21"/>
                <w:szCs w:val="21"/>
                <w:shd w:val="pct15" w:color="auto" w:fill="FFFFFF"/>
              </w:rPr>
              <w:t>【現状評価】</w:t>
            </w:r>
          </w:p>
          <w:p w:rsidR="002B1F61" w:rsidRPr="00452CD9" w:rsidRDefault="00F22051"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・集団健康教育は全町内会に健康教育の案内文書を送付する事で、要望の増加や実施回数の増加につながっている。個別健康教育は、個別面談や電話による保健指導を行っているが、</w:t>
            </w:r>
            <w:r w:rsidR="00CB6E6C" w:rsidRPr="00452CD9">
              <w:rPr>
                <w:rFonts w:ascii="HG丸ｺﾞｼｯｸM-PRO" w:eastAsia="HG丸ｺﾞｼｯｸM-PRO" w:hAnsi="HG丸ｺﾞｼｯｸM-PRO" w:hint="eastAsia"/>
                <w:color w:val="000000" w:themeColor="text1"/>
                <w:sz w:val="21"/>
                <w:szCs w:val="21"/>
              </w:rPr>
              <w:t>生活改善が難しいケースもある。対象者に合わせた、健康教育の内容や保健指導内容の工夫が必要。</w:t>
            </w:r>
          </w:p>
          <w:p w:rsidR="00802CA3" w:rsidRPr="00452CD9" w:rsidRDefault="00802CA3" w:rsidP="00E64DCE">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542227" w:rsidRPr="00452CD9" w:rsidRDefault="00CB6E6C" w:rsidP="00E64DCE">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・地域健康教室や出前講座</w:t>
            </w:r>
            <w:r w:rsidR="00AC47D2" w:rsidRPr="00452CD9">
              <w:rPr>
                <w:rFonts w:ascii="HG丸ｺﾞｼｯｸM-PRO" w:eastAsia="HG丸ｺﾞｼｯｸM-PRO" w:hAnsi="HG丸ｺﾞｼｯｸM-PRO" w:hint="eastAsia"/>
                <w:color w:val="000000" w:themeColor="text1"/>
                <w:sz w:val="21"/>
                <w:szCs w:val="21"/>
              </w:rPr>
              <w:t>では、心の健康づくり（うつ予防）、認知症予防などについての依頼</w:t>
            </w:r>
            <w:r w:rsidR="00AB73D4" w:rsidRPr="00452CD9">
              <w:rPr>
                <w:rFonts w:ascii="HG丸ｺﾞｼｯｸM-PRO" w:eastAsia="HG丸ｺﾞｼｯｸM-PRO" w:hAnsi="HG丸ｺﾞｼｯｸM-PRO" w:hint="eastAsia"/>
                <w:color w:val="000000" w:themeColor="text1"/>
                <w:sz w:val="21"/>
                <w:szCs w:val="21"/>
              </w:rPr>
              <w:t>も多</w:t>
            </w:r>
            <w:r w:rsidR="00CA2CD6" w:rsidRPr="00452CD9">
              <w:rPr>
                <w:rFonts w:ascii="HG丸ｺﾞｼｯｸM-PRO" w:eastAsia="HG丸ｺﾞｼｯｸM-PRO" w:hAnsi="HG丸ｺﾞｼｯｸM-PRO" w:hint="eastAsia"/>
                <w:color w:val="000000" w:themeColor="text1"/>
                <w:sz w:val="21"/>
                <w:szCs w:val="21"/>
              </w:rPr>
              <w:t>くなってきている</w:t>
            </w:r>
            <w:r w:rsidR="00AB73D4" w:rsidRPr="00452CD9">
              <w:rPr>
                <w:rFonts w:ascii="HG丸ｺﾞｼｯｸM-PRO" w:eastAsia="HG丸ｺﾞｼｯｸM-PRO" w:hAnsi="HG丸ｺﾞｼｯｸM-PRO" w:hint="eastAsia"/>
                <w:color w:val="000000" w:themeColor="text1"/>
                <w:sz w:val="21"/>
                <w:szCs w:val="21"/>
              </w:rPr>
              <w:t>。要望に応じ、</w:t>
            </w:r>
            <w:r w:rsidR="00CA2CD6" w:rsidRPr="00452CD9">
              <w:rPr>
                <w:rFonts w:ascii="HG丸ｺﾞｼｯｸM-PRO" w:eastAsia="HG丸ｺﾞｼｯｸM-PRO" w:hAnsi="HG丸ｺﾞｼｯｸM-PRO" w:hint="eastAsia"/>
                <w:color w:val="000000" w:themeColor="text1"/>
                <w:sz w:val="21"/>
                <w:szCs w:val="21"/>
              </w:rPr>
              <w:t>実施内容を検討しながら対応していく。</w:t>
            </w:r>
          </w:p>
          <w:p w:rsidR="008D246C" w:rsidRPr="00E64DCE" w:rsidRDefault="008D246C" w:rsidP="00E64DCE">
            <w:pPr>
              <w:spacing w:line="0" w:lineRule="atLeast"/>
              <w:ind w:right="-34"/>
              <w:jc w:val="left"/>
              <w:rPr>
                <w:rFonts w:ascii="HG丸ｺﾞｼｯｸM-PRO" w:eastAsia="HG丸ｺﾞｼｯｸM-PRO" w:hAnsi="HG丸ｺﾞｼｯｸM-PRO"/>
                <w:color w:val="FF0000"/>
                <w:sz w:val="21"/>
                <w:szCs w:val="21"/>
              </w:rPr>
            </w:pPr>
          </w:p>
        </w:tc>
      </w:tr>
    </w:tbl>
    <w:p w:rsidR="00542227" w:rsidRDefault="00542227"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802CA3" w:rsidRDefault="00802CA3" w:rsidP="00F9511B">
      <w:pPr>
        <w:ind w:right="-35"/>
        <w:jc w:val="left"/>
        <w:rPr>
          <w:rFonts w:ascii="HG丸ｺﾞｼｯｸM-PRO" w:eastAsia="HG丸ｺﾞｼｯｸM-PRO" w:hAnsi="HG丸ｺﾞｼｯｸM-PRO"/>
          <w:szCs w:val="21"/>
        </w:rPr>
      </w:pPr>
    </w:p>
    <w:p w:rsidR="00802CA3" w:rsidRDefault="00802CA3" w:rsidP="00F9511B">
      <w:pPr>
        <w:ind w:right="-35"/>
        <w:jc w:val="left"/>
        <w:rPr>
          <w:rFonts w:ascii="HG丸ｺﾞｼｯｸM-PRO" w:eastAsia="HG丸ｺﾞｼｯｸM-PRO" w:hAnsi="HG丸ｺﾞｼｯｸM-PRO"/>
          <w:szCs w:val="21"/>
        </w:rPr>
      </w:pPr>
    </w:p>
    <w:tbl>
      <w:tblPr>
        <w:tblStyle w:val="a8"/>
        <w:tblW w:w="0" w:type="auto"/>
        <w:tblInd w:w="-289" w:type="dxa"/>
        <w:tblLook w:val="04A0" w:firstRow="1" w:lastRow="0" w:firstColumn="1" w:lastColumn="0" w:noHBand="0" w:noVBand="1"/>
      </w:tblPr>
      <w:tblGrid>
        <w:gridCol w:w="993"/>
        <w:gridCol w:w="9266"/>
      </w:tblGrid>
      <w:tr w:rsidR="00600429" w:rsidTr="003C516A">
        <w:tc>
          <w:tcPr>
            <w:tcW w:w="993" w:type="dxa"/>
          </w:tcPr>
          <w:p w:rsidR="00600429" w:rsidRPr="00366C66" w:rsidRDefault="00600429" w:rsidP="003C516A">
            <w:pPr>
              <w:ind w:right="-35"/>
              <w:jc w:val="center"/>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lastRenderedPageBreak/>
              <w:t>事業名</w:t>
            </w:r>
          </w:p>
        </w:tc>
        <w:tc>
          <w:tcPr>
            <w:tcW w:w="9266" w:type="dxa"/>
          </w:tcPr>
          <w:p w:rsidR="00600429" w:rsidRPr="00366C66" w:rsidRDefault="00542227" w:rsidP="00542227">
            <w:pPr>
              <w:ind w:right="-35"/>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健康づくりの推進</w:t>
            </w:r>
          </w:p>
        </w:tc>
      </w:tr>
      <w:tr w:rsidR="00600429" w:rsidTr="00600429">
        <w:tc>
          <w:tcPr>
            <w:tcW w:w="10259" w:type="dxa"/>
            <w:gridSpan w:val="2"/>
          </w:tcPr>
          <w:p w:rsidR="00542227" w:rsidRPr="00452CD9" w:rsidRDefault="00542227" w:rsidP="008D246C">
            <w:pPr>
              <w:spacing w:line="0" w:lineRule="atLeast"/>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生活習慣病の発症及び重症化の予防や健康増進等健康に関する知識の普及を図ることを目的とし、実施する。</w:t>
            </w:r>
          </w:p>
          <w:p w:rsidR="008D246C" w:rsidRPr="00452CD9" w:rsidRDefault="008D246C" w:rsidP="008D246C">
            <w:pPr>
              <w:spacing w:line="0" w:lineRule="atLeast"/>
              <w:ind w:right="-34" w:firstLineChars="100" w:firstLine="210"/>
              <w:jc w:val="left"/>
              <w:rPr>
                <w:rFonts w:ascii="HG丸ｺﾞｼｯｸM-PRO" w:eastAsia="HG丸ｺﾞｼｯｸM-PRO" w:hAnsi="HG丸ｺﾞｼｯｸM-PRO"/>
                <w:color w:val="000000" w:themeColor="text1"/>
                <w:sz w:val="21"/>
                <w:szCs w:val="21"/>
              </w:rPr>
            </w:pP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●健診結果</w:t>
            </w:r>
            <w:r w:rsidR="00FB13C6" w:rsidRPr="00452CD9">
              <w:rPr>
                <w:rFonts w:ascii="HG丸ｺﾞｼｯｸM-PRO" w:eastAsia="HG丸ｺﾞｼｯｸM-PRO" w:hAnsi="HG丸ｺﾞｼｯｸM-PRO" w:hint="eastAsia"/>
                <w:color w:val="000000" w:themeColor="text1"/>
                <w:sz w:val="21"/>
                <w:szCs w:val="21"/>
              </w:rPr>
              <w:t>まるっと</w:t>
            </w:r>
            <w:r w:rsidRPr="00452CD9">
              <w:rPr>
                <w:rFonts w:ascii="HG丸ｺﾞｼｯｸM-PRO" w:eastAsia="HG丸ｺﾞｼｯｸM-PRO" w:hAnsi="HG丸ｺﾞｼｯｸM-PRO" w:hint="eastAsia"/>
                <w:color w:val="000000" w:themeColor="text1"/>
                <w:sz w:val="21"/>
                <w:szCs w:val="21"/>
              </w:rPr>
              <w:t>相談会の開催</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・集団健診で特定健康診査を受診した結果、生活習慣の改善が必要と判定された方への保健指導の実施（特定保健指導の初回面接として実施）。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【実施場所】　健康福祉センター「デ・アイ」</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【実施期間】　集団健診実施後、年2回</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【従事者】　医師、保健師、管理栄養士、健康運動指導士</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【周知方法】　健診結果送付時に個別通知</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●ウエストスリムセミナーの開催</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特定健康診査を受診した結果、生活習慣の改善が必要と判定された方に対し、個別・集団での支援を実施する。栄養プログラムと禁煙プログラムについては特定保健指導の対象に限らず、生活習慣の改善の意思のある方へ支援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運動プログラム：通年、一人2回（初回、1週間後、1か月後）温水プール「ア・エール」の運動指導員による運動指導を実施。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栄養プログラム：年</w:t>
            </w:r>
            <w:r w:rsidR="005365B7" w:rsidRPr="00452CD9">
              <w:rPr>
                <w:rFonts w:ascii="HG丸ｺﾞｼｯｸM-PRO" w:eastAsia="HG丸ｺﾞｼｯｸM-PRO" w:hAnsi="HG丸ｺﾞｼｯｸM-PRO" w:hint="eastAsia"/>
                <w:color w:val="000000" w:themeColor="text1"/>
                <w:sz w:val="21"/>
                <w:szCs w:val="21"/>
              </w:rPr>
              <w:t>3</w:t>
            </w:r>
            <w:r w:rsidRPr="00452CD9">
              <w:rPr>
                <w:rFonts w:ascii="HG丸ｺﾞｼｯｸM-PRO" w:eastAsia="HG丸ｺﾞｼｯｸM-PRO" w:hAnsi="HG丸ｺﾞｼｯｸM-PRO" w:hint="eastAsia"/>
                <w:color w:val="000000" w:themeColor="text1"/>
                <w:sz w:val="21"/>
                <w:szCs w:val="21"/>
              </w:rPr>
              <w:t>回、栄養に関する講話と調理実習を実施。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禁煙プログラム：年1回、禁煙セミナーとして実施。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【実施場所】　健康福祉センター「デ・アイ」、温水プール「ア・エール」</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【従事者】　保健師、管理栄養士、健康運動指導士</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【周知方法】　結果相談会時、市広報紙</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●カラダづくり男子会（健康づくり推進地域支援事業）の開催</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・青壮年期の男性が肥満や糖尿病などの生活習慣病を予防するための運動習慣のきっかけづくりを目的とし、健康講話、ストレッチ・筋力トレーニング、血管年齢測定などを実施。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【対象者】　20～64歳の男性市民</w:t>
            </w:r>
          </w:p>
          <w:p w:rsidR="00542227" w:rsidRPr="00452CD9" w:rsidRDefault="005365B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【実施期間】</w:t>
            </w:r>
            <w:r w:rsidR="00452CD9" w:rsidRPr="00452CD9">
              <w:rPr>
                <w:rFonts w:ascii="HG丸ｺﾞｼｯｸM-PRO" w:eastAsia="HG丸ｺﾞｼｯｸM-PRO" w:hAnsi="HG丸ｺﾞｼｯｸM-PRO" w:hint="eastAsia"/>
                <w:color w:val="000000" w:themeColor="text1"/>
                <w:sz w:val="21"/>
                <w:szCs w:val="21"/>
              </w:rPr>
              <w:t xml:space="preserve">　</w:t>
            </w:r>
            <w:r w:rsidRPr="00452CD9">
              <w:rPr>
                <w:rFonts w:ascii="HG丸ｺﾞｼｯｸM-PRO" w:eastAsia="HG丸ｺﾞｼｯｸM-PRO" w:hAnsi="HG丸ｺﾞｼｯｸM-PRO" w:hint="eastAsia"/>
                <w:color w:val="000000" w:themeColor="text1"/>
                <w:sz w:val="21"/>
                <w:szCs w:val="21"/>
              </w:rPr>
              <w:t>３</w:t>
            </w:r>
            <w:r w:rsidR="00542227" w:rsidRPr="00452CD9">
              <w:rPr>
                <w:rFonts w:ascii="HG丸ｺﾞｼｯｸM-PRO" w:eastAsia="HG丸ｺﾞｼｯｸM-PRO" w:hAnsi="HG丸ｺﾞｼｯｸM-PRO" w:hint="eastAsia"/>
                <w:color w:val="000000" w:themeColor="text1"/>
                <w:sz w:val="21"/>
                <w:szCs w:val="21"/>
              </w:rPr>
              <w:t>回</w:t>
            </w:r>
          </w:p>
          <w:p w:rsidR="00542227" w:rsidRPr="00452CD9" w:rsidRDefault="00452CD9"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【参加費】　</w:t>
            </w:r>
            <w:r w:rsidR="00542227" w:rsidRPr="00452CD9">
              <w:rPr>
                <w:rFonts w:ascii="HG丸ｺﾞｼｯｸM-PRO" w:eastAsia="HG丸ｺﾞｼｯｸM-PRO" w:hAnsi="HG丸ｺﾞｼｯｸM-PRO" w:hint="eastAsia"/>
                <w:color w:val="000000" w:themeColor="text1"/>
                <w:sz w:val="21"/>
                <w:szCs w:val="21"/>
              </w:rPr>
              <w:t>1回300円</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【実施場所】　温水プール「ア・エール」</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【従事者】　保健師、健康運動指導士</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【周知方法】　</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・市広報紙やポスター、ホームページ、フェイスブック</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・公共施設等にポスターを掲示・ちらしの設置</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●禁煙セミナーの開催</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・禁煙支援や受動喫煙防止対策の普及啓発を図り、喫煙と因果関係のある疾患の発症予防のため、グループ支援と個別支援を実施。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・グループ支援：医師による講義や一酸化炭素濃度測定、グループワーク等を実施。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・個別支援：随時、各禁煙ステージに合わせて電話・面接での支援を実施。</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【対象者】　全市民（特に特定保健指導の対象者、個別健康教育の対象者、施設管理者など）</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【従事者】　医師、保健師、管理栄養士</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 xml:space="preserve">【周知方法】　</w:t>
            </w:r>
          </w:p>
          <w:p w:rsidR="00542227"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・市広報紙、事業所への案内文の送付、医療機関・公共施設・民間企業へのポスター掲示</w:t>
            </w:r>
          </w:p>
          <w:p w:rsidR="00600429" w:rsidRPr="00452CD9" w:rsidRDefault="00542227"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・個別通知（母子</w:t>
            </w:r>
            <w:r w:rsidR="005365B7" w:rsidRPr="00452CD9">
              <w:rPr>
                <w:rFonts w:ascii="HG丸ｺﾞｼｯｸM-PRO" w:eastAsia="HG丸ｺﾞｼｯｸM-PRO" w:hAnsi="HG丸ｺﾞｼｯｸM-PRO" w:hint="eastAsia"/>
                <w:color w:val="000000" w:themeColor="text1"/>
                <w:sz w:val="21"/>
                <w:szCs w:val="21"/>
              </w:rPr>
              <w:t>健康手帳交付時に本人</w:t>
            </w:r>
            <w:r w:rsidRPr="00452CD9">
              <w:rPr>
                <w:rFonts w:ascii="HG丸ｺﾞｼｯｸM-PRO" w:eastAsia="HG丸ｺﾞｼｯｸM-PRO" w:hAnsi="HG丸ｺﾞｼｯｸM-PRO" w:hint="eastAsia"/>
                <w:color w:val="000000" w:themeColor="text1"/>
                <w:sz w:val="21"/>
                <w:szCs w:val="21"/>
              </w:rPr>
              <w:t>もしくは家族に喫煙者のいる方）</w:t>
            </w:r>
          </w:p>
          <w:p w:rsidR="008D246C" w:rsidRPr="00452CD9" w:rsidRDefault="008D246C" w:rsidP="008D246C">
            <w:pPr>
              <w:spacing w:line="0" w:lineRule="atLeast"/>
              <w:ind w:right="-34"/>
              <w:jc w:val="left"/>
              <w:rPr>
                <w:rFonts w:ascii="HG丸ｺﾞｼｯｸM-PRO" w:eastAsia="HG丸ｺﾞｼｯｸM-PRO" w:hAnsi="HG丸ｺﾞｼｯｸM-PRO"/>
                <w:color w:val="000000" w:themeColor="text1"/>
                <w:sz w:val="21"/>
                <w:szCs w:val="21"/>
              </w:rPr>
            </w:pPr>
          </w:p>
          <w:p w:rsidR="00802CA3" w:rsidRPr="00452CD9" w:rsidRDefault="00802CA3" w:rsidP="008D246C">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8D246C">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r w:rsidRPr="00452CD9">
              <w:rPr>
                <w:rFonts w:ascii="HG丸ｺﾞｼｯｸM-PRO" w:eastAsia="HG丸ｺﾞｼｯｸM-PRO" w:hAnsi="HG丸ｺﾞｼｯｸM-PRO" w:hint="eastAsia"/>
                <w:color w:val="000000" w:themeColor="text1"/>
                <w:sz w:val="21"/>
                <w:szCs w:val="21"/>
                <w:shd w:val="pct15" w:color="auto" w:fill="FFFFFF"/>
              </w:rPr>
              <w:t>【現状評価】</w:t>
            </w:r>
          </w:p>
          <w:p w:rsidR="00860E4E" w:rsidRPr="00452CD9" w:rsidRDefault="00CA2CD6"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w:t>
            </w:r>
            <w:r w:rsidR="00FB13C6" w:rsidRPr="00452CD9">
              <w:rPr>
                <w:rFonts w:ascii="HG丸ｺﾞｼｯｸM-PRO" w:eastAsia="HG丸ｺﾞｼｯｸM-PRO" w:hAnsi="HG丸ｺﾞｼｯｸM-PRO" w:hint="eastAsia"/>
                <w:color w:val="000000" w:themeColor="text1"/>
                <w:sz w:val="21"/>
                <w:szCs w:val="21"/>
              </w:rPr>
              <w:t>健診結果相談会では、生活習慣病についての講話、運動実技、血管年齢測定器の導入などを行いながら、参加者の生活習慣改善のきっかけづくりとなるよう工夫している。</w:t>
            </w:r>
            <w:r w:rsidR="00B732C0" w:rsidRPr="00452CD9">
              <w:rPr>
                <w:rFonts w:ascii="HG丸ｺﾞｼｯｸM-PRO" w:eastAsia="HG丸ｺﾞｼｯｸM-PRO" w:hAnsi="HG丸ｺﾞｼｯｸM-PRO" w:hint="eastAsia"/>
                <w:color w:val="000000" w:themeColor="text1"/>
                <w:sz w:val="21"/>
                <w:szCs w:val="21"/>
              </w:rPr>
              <w:t>禁煙セミナーは結果相談会開催時に同時実施しているが、参加者は年々減少している。</w:t>
            </w:r>
          </w:p>
          <w:p w:rsidR="00802CA3" w:rsidRPr="00452CD9" w:rsidRDefault="00802CA3"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・参加者を増やすため、広報や市ホームページへの掲載のほか、保健指導対象者に案内文を送付するなどして勧奨している。</w:t>
            </w:r>
          </w:p>
          <w:p w:rsidR="00802CA3" w:rsidRPr="00452CD9" w:rsidRDefault="00802CA3" w:rsidP="008D246C">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2B1F61" w:rsidRPr="00452CD9" w:rsidRDefault="00860E4E" w:rsidP="008D246C">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・特に生活習慣改善の必要がある保健指導該当者に対し、効果的な周知活動を行っていく。</w:t>
            </w:r>
          </w:p>
          <w:p w:rsidR="008D246C" w:rsidRPr="00452CD9" w:rsidRDefault="008D246C" w:rsidP="008D246C">
            <w:pPr>
              <w:spacing w:line="0" w:lineRule="atLeast"/>
              <w:ind w:right="-34"/>
              <w:jc w:val="left"/>
              <w:rPr>
                <w:rFonts w:ascii="HG丸ｺﾞｼｯｸM-PRO" w:eastAsia="HG丸ｺﾞｼｯｸM-PRO" w:hAnsi="HG丸ｺﾞｼｯｸM-PRO"/>
                <w:color w:val="000000" w:themeColor="text1"/>
                <w:sz w:val="21"/>
                <w:szCs w:val="21"/>
              </w:rPr>
            </w:pPr>
          </w:p>
        </w:tc>
      </w:tr>
    </w:tbl>
    <w:p w:rsidR="00600429" w:rsidRDefault="00600429" w:rsidP="00F9511B">
      <w:pPr>
        <w:ind w:right="-35"/>
        <w:jc w:val="left"/>
        <w:rPr>
          <w:rFonts w:ascii="HG丸ｺﾞｼｯｸM-PRO" w:eastAsia="HG丸ｺﾞｼｯｸM-PRO" w:hAnsi="HG丸ｺﾞｼｯｸM-PRO"/>
          <w:szCs w:val="21"/>
        </w:rPr>
      </w:pPr>
    </w:p>
    <w:p w:rsidR="008D246C" w:rsidRPr="00860E4E" w:rsidRDefault="008D246C" w:rsidP="00F9511B">
      <w:pPr>
        <w:ind w:right="-35"/>
        <w:jc w:val="left"/>
        <w:rPr>
          <w:rFonts w:ascii="HG丸ｺﾞｼｯｸM-PRO" w:eastAsia="HG丸ｺﾞｼｯｸM-PRO" w:hAnsi="HG丸ｺﾞｼｯｸM-PRO"/>
          <w:szCs w:val="21"/>
        </w:rPr>
      </w:pPr>
    </w:p>
    <w:tbl>
      <w:tblPr>
        <w:tblStyle w:val="a8"/>
        <w:tblW w:w="0" w:type="auto"/>
        <w:tblInd w:w="-289" w:type="dxa"/>
        <w:tblLook w:val="04A0" w:firstRow="1" w:lastRow="0" w:firstColumn="1" w:lastColumn="0" w:noHBand="0" w:noVBand="1"/>
      </w:tblPr>
      <w:tblGrid>
        <w:gridCol w:w="993"/>
        <w:gridCol w:w="9266"/>
      </w:tblGrid>
      <w:tr w:rsidR="00600429" w:rsidTr="003C516A">
        <w:tc>
          <w:tcPr>
            <w:tcW w:w="993" w:type="dxa"/>
          </w:tcPr>
          <w:p w:rsidR="00600429" w:rsidRPr="00452CD9" w:rsidRDefault="00600429" w:rsidP="003C516A">
            <w:pPr>
              <w:ind w:right="-35"/>
              <w:jc w:val="center"/>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事業名</w:t>
            </w:r>
          </w:p>
        </w:tc>
        <w:tc>
          <w:tcPr>
            <w:tcW w:w="9266" w:type="dxa"/>
          </w:tcPr>
          <w:p w:rsidR="00600429" w:rsidRPr="00452CD9" w:rsidRDefault="00542227" w:rsidP="00542227">
            <w:pPr>
              <w:ind w:right="-35"/>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北空知糖尿病連携システム</w:t>
            </w:r>
          </w:p>
        </w:tc>
      </w:tr>
      <w:tr w:rsidR="00600429" w:rsidTr="00600429">
        <w:tc>
          <w:tcPr>
            <w:tcW w:w="10259" w:type="dxa"/>
            <w:gridSpan w:val="2"/>
          </w:tcPr>
          <w:p w:rsidR="00542227" w:rsidRPr="00452CD9" w:rsidRDefault="00542227" w:rsidP="00486D92">
            <w:pPr>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北空知糖尿病療養連携システムとは、かかりつけの医療機関と糖尿病専門医療機関及びお住まいの地域の保健師・栄養士等の保健スタッフをつなぐシステムのこと。</w:t>
            </w:r>
          </w:p>
          <w:p w:rsidR="00542227" w:rsidRPr="00452CD9" w:rsidRDefault="00542227" w:rsidP="00486D92">
            <w:pPr>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【対象者・対象地域】　深川市、妹背牛町、秩父別町、北竜町、沼田町に在住の糖尿病患者</w:t>
            </w:r>
          </w:p>
          <w:p w:rsidR="00542227" w:rsidRPr="00452CD9" w:rsidRDefault="00542227" w:rsidP="00486D92">
            <w:pPr>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　患者の氏名、生年月日等の個人情報及び投薬・検査等の医療情報をかかりつけ医療機関と糖尿病専門医療機関及び地域の保健スタッフが共有し、個別の食事療法や運動療法等をサポートする。（参加医療機関：5か所）</w:t>
            </w:r>
          </w:p>
          <w:p w:rsidR="00600429" w:rsidRPr="00452CD9" w:rsidRDefault="00542227" w:rsidP="00486D92">
            <w:pPr>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空知総合振興局ＨＰ：</w:t>
            </w:r>
            <w:hyperlink r:id="rId26" w:history="1">
              <w:r w:rsidR="002B1F61" w:rsidRPr="00452CD9">
                <w:rPr>
                  <w:rStyle w:val="ab"/>
                  <w:rFonts w:ascii="HG丸ｺﾞｼｯｸM-PRO" w:eastAsia="HG丸ｺﾞｼｯｸM-PRO" w:hAnsi="HG丸ｺﾞｼｯｸM-PRO"/>
                  <w:color w:val="000000" w:themeColor="text1"/>
                  <w:sz w:val="21"/>
                  <w:szCs w:val="21"/>
                </w:rPr>
                <w:t>http://www.sorachi.pref.hokkaido.lg.jp/hk/fth/tounyoubyou.htm</w:t>
              </w:r>
            </w:hyperlink>
          </w:p>
          <w:p w:rsidR="008D246C" w:rsidRPr="00452CD9" w:rsidRDefault="008D246C" w:rsidP="00486D92">
            <w:pPr>
              <w:ind w:right="-34"/>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486D92">
            <w:pPr>
              <w:ind w:right="-34"/>
              <w:jc w:val="left"/>
              <w:rPr>
                <w:rFonts w:ascii="HG丸ｺﾞｼｯｸM-PRO" w:eastAsia="HG丸ｺﾞｼｯｸM-PRO" w:hAnsi="HG丸ｺﾞｼｯｸM-PRO"/>
                <w:color w:val="000000" w:themeColor="text1"/>
                <w:sz w:val="21"/>
                <w:szCs w:val="21"/>
                <w:shd w:val="pct15" w:color="auto" w:fill="FFFFFF"/>
              </w:rPr>
            </w:pPr>
            <w:r w:rsidRPr="00452CD9">
              <w:rPr>
                <w:rFonts w:ascii="HG丸ｺﾞｼｯｸM-PRO" w:eastAsia="HG丸ｺﾞｼｯｸM-PRO" w:hAnsi="HG丸ｺﾞｼｯｸM-PRO" w:hint="eastAsia"/>
                <w:color w:val="000000" w:themeColor="text1"/>
                <w:sz w:val="21"/>
                <w:szCs w:val="21"/>
                <w:shd w:val="pct15" w:color="auto" w:fill="FFFFFF"/>
              </w:rPr>
              <w:t>【現状評価】</w:t>
            </w:r>
          </w:p>
          <w:p w:rsidR="002B1F61" w:rsidRPr="00452CD9" w:rsidRDefault="00934428" w:rsidP="00486D92">
            <w:pPr>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・医療機関と連携をとりな</w:t>
            </w:r>
            <w:r w:rsidR="00802CA3" w:rsidRPr="00452CD9">
              <w:rPr>
                <w:rFonts w:ascii="HG丸ｺﾞｼｯｸM-PRO" w:eastAsia="HG丸ｺﾞｼｯｸM-PRO" w:hAnsi="HG丸ｺﾞｼｯｸM-PRO" w:hint="eastAsia"/>
                <w:color w:val="000000" w:themeColor="text1"/>
                <w:sz w:val="21"/>
                <w:szCs w:val="21"/>
              </w:rPr>
              <w:t>がら、対象者に合わせた個別面談や電話による保健指導を行っているが、情報提供のある医療機関がまだ少ない。</w:t>
            </w:r>
          </w:p>
          <w:p w:rsidR="00802CA3" w:rsidRPr="00452CD9" w:rsidRDefault="00802CA3" w:rsidP="00486D92">
            <w:pPr>
              <w:ind w:right="-34"/>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486D92">
            <w:pPr>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2B1F61" w:rsidRPr="00452CD9" w:rsidRDefault="00B732C0" w:rsidP="00486D92">
            <w:pPr>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・医療機関からの情報提供が増えるよう、関係機関と協力していく。</w:t>
            </w:r>
          </w:p>
          <w:p w:rsidR="00860E4E" w:rsidRPr="00452CD9" w:rsidRDefault="00860E4E" w:rsidP="00542227">
            <w:pPr>
              <w:ind w:right="-35"/>
              <w:jc w:val="left"/>
              <w:rPr>
                <w:rFonts w:ascii="HG丸ｺﾞｼｯｸM-PRO" w:eastAsia="HG丸ｺﾞｼｯｸM-PRO" w:hAnsi="HG丸ｺﾞｼｯｸM-PRO"/>
                <w:color w:val="000000" w:themeColor="text1"/>
                <w:sz w:val="21"/>
                <w:szCs w:val="21"/>
              </w:rPr>
            </w:pPr>
          </w:p>
        </w:tc>
      </w:tr>
    </w:tbl>
    <w:p w:rsidR="00600429" w:rsidRDefault="00600429" w:rsidP="00F9511B">
      <w:pPr>
        <w:ind w:right="-35"/>
        <w:jc w:val="left"/>
        <w:rPr>
          <w:rFonts w:ascii="HG丸ｺﾞｼｯｸM-PRO" w:eastAsia="HG丸ｺﾞｼｯｸM-PRO" w:hAnsi="HG丸ｺﾞｼｯｸM-PRO"/>
          <w:szCs w:val="21"/>
        </w:rPr>
      </w:pPr>
    </w:p>
    <w:p w:rsidR="00860E4E" w:rsidRDefault="00860E4E"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8D246C" w:rsidRDefault="008D246C" w:rsidP="00F9511B">
      <w:pPr>
        <w:ind w:right="-35"/>
        <w:jc w:val="left"/>
        <w:rPr>
          <w:rFonts w:ascii="HG丸ｺﾞｼｯｸM-PRO" w:eastAsia="HG丸ｺﾞｼｯｸM-PRO" w:hAnsi="HG丸ｺﾞｼｯｸM-PRO"/>
          <w:szCs w:val="21"/>
        </w:rPr>
      </w:pPr>
    </w:p>
    <w:p w:rsidR="00B60E25" w:rsidRDefault="00B60E25" w:rsidP="00F9511B">
      <w:pPr>
        <w:ind w:right="-35"/>
        <w:jc w:val="left"/>
        <w:rPr>
          <w:rFonts w:ascii="HG丸ｺﾞｼｯｸM-PRO" w:eastAsia="HG丸ｺﾞｼｯｸM-PRO" w:hAnsi="HG丸ｺﾞｼｯｸM-PRO"/>
          <w:szCs w:val="21"/>
        </w:rPr>
      </w:pPr>
    </w:p>
    <w:p w:rsidR="00802CA3" w:rsidRDefault="00802CA3" w:rsidP="00F9511B">
      <w:pPr>
        <w:ind w:right="-35"/>
        <w:jc w:val="left"/>
        <w:rPr>
          <w:rFonts w:ascii="HG丸ｺﾞｼｯｸM-PRO" w:eastAsia="HG丸ｺﾞｼｯｸM-PRO" w:hAnsi="HG丸ｺﾞｼｯｸM-PRO"/>
          <w:szCs w:val="21"/>
        </w:rPr>
      </w:pPr>
    </w:p>
    <w:p w:rsidR="00802CA3" w:rsidRDefault="00802CA3" w:rsidP="00F9511B">
      <w:pPr>
        <w:ind w:right="-35"/>
        <w:jc w:val="left"/>
        <w:rPr>
          <w:rFonts w:ascii="HG丸ｺﾞｼｯｸM-PRO" w:eastAsia="HG丸ｺﾞｼｯｸM-PRO" w:hAnsi="HG丸ｺﾞｼｯｸM-PRO"/>
          <w:szCs w:val="21"/>
        </w:rPr>
      </w:pPr>
    </w:p>
    <w:p w:rsidR="00802CA3" w:rsidRDefault="00802CA3" w:rsidP="00F9511B">
      <w:pPr>
        <w:ind w:right="-35"/>
        <w:jc w:val="left"/>
        <w:rPr>
          <w:rFonts w:ascii="HG丸ｺﾞｼｯｸM-PRO" w:eastAsia="HG丸ｺﾞｼｯｸM-PRO" w:hAnsi="HG丸ｺﾞｼｯｸM-PRO"/>
          <w:szCs w:val="21"/>
        </w:rPr>
      </w:pPr>
    </w:p>
    <w:p w:rsidR="00B12A37" w:rsidRDefault="00B12A37" w:rsidP="00F9511B">
      <w:pPr>
        <w:ind w:right="-35"/>
        <w:jc w:val="left"/>
        <w:rPr>
          <w:rFonts w:ascii="HG丸ｺﾞｼｯｸM-PRO" w:eastAsia="HG丸ｺﾞｼｯｸM-PRO" w:hAnsi="HG丸ｺﾞｼｯｸM-PRO"/>
          <w:szCs w:val="21"/>
        </w:rPr>
      </w:pPr>
    </w:p>
    <w:tbl>
      <w:tblPr>
        <w:tblStyle w:val="a8"/>
        <w:tblW w:w="0" w:type="auto"/>
        <w:tblInd w:w="-289" w:type="dxa"/>
        <w:tblLook w:val="04A0" w:firstRow="1" w:lastRow="0" w:firstColumn="1" w:lastColumn="0" w:noHBand="0" w:noVBand="1"/>
      </w:tblPr>
      <w:tblGrid>
        <w:gridCol w:w="993"/>
        <w:gridCol w:w="9266"/>
      </w:tblGrid>
      <w:tr w:rsidR="00600429" w:rsidTr="003C516A">
        <w:tc>
          <w:tcPr>
            <w:tcW w:w="993" w:type="dxa"/>
          </w:tcPr>
          <w:p w:rsidR="00600429" w:rsidRPr="00366C66" w:rsidRDefault="00600429" w:rsidP="003C516A">
            <w:pPr>
              <w:ind w:right="-35"/>
              <w:jc w:val="center"/>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lastRenderedPageBreak/>
              <w:t>事業名</w:t>
            </w:r>
          </w:p>
        </w:tc>
        <w:tc>
          <w:tcPr>
            <w:tcW w:w="9266" w:type="dxa"/>
          </w:tcPr>
          <w:p w:rsidR="00600429" w:rsidRPr="00366C66" w:rsidRDefault="00542227" w:rsidP="00542227">
            <w:pPr>
              <w:ind w:right="-35"/>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介護予防の推進</w:t>
            </w:r>
          </w:p>
        </w:tc>
      </w:tr>
      <w:tr w:rsidR="00452CD9" w:rsidRPr="00452CD9" w:rsidTr="00542227">
        <w:trPr>
          <w:trHeight w:val="512"/>
        </w:trPr>
        <w:tc>
          <w:tcPr>
            <w:tcW w:w="10259" w:type="dxa"/>
            <w:gridSpan w:val="2"/>
          </w:tcPr>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被保険者である高齢者がそれぞれ健康状態のを維持し、今後も自立した生活を続けることができるよう、自らが健康づくりや介護予防に関心を持ち自主的に取り組むことができる環境の充実を図る。全高齢者を対象とした介護予防アンケートによる実態調査を実施し、二次予防高齢者の早期把握に努め、二次予防高齢者については、家庭訪問により介護予防についての知識の普及、事業の参加勧奨等必要な支援を行うことで生活機能の維持向上を図る。</w:t>
            </w:r>
          </w:p>
          <w:p w:rsidR="008D246C" w:rsidRPr="00452CD9" w:rsidRDefault="008D246C" w:rsidP="00542227">
            <w:pPr>
              <w:ind w:right="-35" w:firstLineChars="100" w:firstLine="210"/>
              <w:jc w:val="left"/>
              <w:rPr>
                <w:rFonts w:ascii="HG丸ｺﾞｼｯｸM-PRO" w:eastAsia="HG丸ｺﾞｼｯｸM-PRO" w:hAnsi="HG丸ｺﾞｼｯｸM-PRO"/>
                <w:color w:val="000000" w:themeColor="text1"/>
                <w:sz w:val="21"/>
                <w:szCs w:val="21"/>
              </w:rPr>
            </w:pP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●一次予防事業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・介護予防ファイルの交付</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・地域健康教室、その他健康教室</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・深川まるごと元気運動教室</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・男の食工房（高齢男性向けの自立した食生活支援事業）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・デ・アイの会（体力の維持向上、閉じこもり・認知症・うつ予防事業）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・くらしかる（閉じこもり・認知症・うつ予防事業）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・はつらつくらぶ</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・生命の貯蓄体操普及事業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・健康相談、訪問指導</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・地域介護予防活動支援事業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・地域リハビリテーション活動支援事業</w:t>
            </w:r>
          </w:p>
          <w:p w:rsidR="008D246C" w:rsidRPr="00452CD9" w:rsidRDefault="008D246C" w:rsidP="00542227">
            <w:pPr>
              <w:ind w:right="-35" w:firstLineChars="100" w:firstLine="210"/>
              <w:jc w:val="left"/>
              <w:rPr>
                <w:rFonts w:ascii="HG丸ｺﾞｼｯｸM-PRO" w:eastAsia="HG丸ｺﾞｼｯｸM-PRO" w:hAnsi="HG丸ｺﾞｼｯｸM-PRO"/>
                <w:color w:val="000000" w:themeColor="text1"/>
                <w:sz w:val="21"/>
                <w:szCs w:val="21"/>
              </w:rPr>
            </w:pP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●二次予防事業　※一次・二次予防高齢者混合事業</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・高齢者筋力アップ事業、筋力アップ教室フォロー事業、口腔教室フォロー</w:t>
            </w:r>
          </w:p>
          <w:p w:rsidR="00542227" w:rsidRPr="00452CD9" w:rsidRDefault="00542227" w:rsidP="00542227">
            <w:pPr>
              <w:ind w:right="-35"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・健寿教室（体力の維持向上、閉じこもり・認知症・うつ予防事業）</w:t>
            </w:r>
          </w:p>
          <w:p w:rsidR="008D246C" w:rsidRPr="00452CD9" w:rsidRDefault="008D246C" w:rsidP="00542227">
            <w:pPr>
              <w:ind w:right="-35" w:firstLineChars="100" w:firstLine="210"/>
              <w:jc w:val="left"/>
              <w:rPr>
                <w:rFonts w:ascii="HG丸ｺﾞｼｯｸM-PRO" w:eastAsia="HG丸ｺﾞｼｯｸM-PRO" w:hAnsi="HG丸ｺﾞｼｯｸM-PRO"/>
                <w:color w:val="000000" w:themeColor="text1"/>
                <w:sz w:val="21"/>
                <w:szCs w:val="21"/>
              </w:rPr>
            </w:pPr>
          </w:p>
          <w:p w:rsidR="002B1F61" w:rsidRPr="00452CD9" w:rsidRDefault="002B1F61" w:rsidP="002B1F61">
            <w:pPr>
              <w:ind w:right="-35"/>
              <w:jc w:val="left"/>
              <w:rPr>
                <w:rFonts w:ascii="HG丸ｺﾞｼｯｸM-PRO" w:eastAsia="HG丸ｺﾞｼｯｸM-PRO" w:hAnsi="HG丸ｺﾞｼｯｸM-PRO"/>
                <w:color w:val="000000" w:themeColor="text1"/>
                <w:sz w:val="21"/>
                <w:szCs w:val="21"/>
                <w:shd w:val="pct15" w:color="auto" w:fill="FFFFFF"/>
              </w:rPr>
            </w:pPr>
            <w:r w:rsidRPr="00452CD9">
              <w:rPr>
                <w:rFonts w:ascii="HG丸ｺﾞｼｯｸM-PRO" w:eastAsia="HG丸ｺﾞｼｯｸM-PRO" w:hAnsi="HG丸ｺﾞｼｯｸM-PRO" w:hint="eastAsia"/>
                <w:color w:val="000000" w:themeColor="text1"/>
                <w:sz w:val="21"/>
                <w:szCs w:val="21"/>
                <w:shd w:val="pct15" w:color="auto" w:fill="FFFFFF"/>
              </w:rPr>
              <w:t>【現状評価】</w:t>
            </w:r>
          </w:p>
          <w:p w:rsidR="002B1F61" w:rsidRPr="00452CD9" w:rsidRDefault="000A2DC1" w:rsidP="002B2B28">
            <w:pPr>
              <w:ind w:left="210" w:right="-35" w:hangingChars="100" w:hanging="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w:t>
            </w:r>
            <w:r w:rsidR="002B2B28" w:rsidRPr="00452CD9">
              <w:rPr>
                <w:rFonts w:ascii="HG丸ｺﾞｼｯｸM-PRO" w:eastAsia="HG丸ｺﾞｼｯｸM-PRO" w:hAnsi="HG丸ｺﾞｼｯｸM-PRO" w:hint="eastAsia"/>
                <w:color w:val="000000" w:themeColor="text1"/>
                <w:sz w:val="21"/>
                <w:szCs w:val="21"/>
              </w:rPr>
              <w:t>各種事業の実施により介護予防</w:t>
            </w:r>
            <w:r w:rsidR="008D246C" w:rsidRPr="00452CD9">
              <w:rPr>
                <w:rFonts w:ascii="HG丸ｺﾞｼｯｸM-PRO" w:eastAsia="HG丸ｺﾞｼｯｸM-PRO" w:hAnsi="HG丸ｺﾞｼｯｸM-PRO" w:hint="eastAsia"/>
                <w:color w:val="000000" w:themeColor="text1"/>
                <w:sz w:val="21"/>
                <w:szCs w:val="21"/>
              </w:rPr>
              <w:t>や健康づくりに関する知識・情報の普及を図ることができた。また、事業参加をきっかけに高齢者自らが、生活機能低下予防のために継続して取り組もうとする意欲につながっている。</w:t>
            </w:r>
          </w:p>
          <w:p w:rsidR="00802CA3" w:rsidRPr="00452CD9" w:rsidRDefault="00802CA3" w:rsidP="002B2B28">
            <w:pPr>
              <w:ind w:left="210" w:right="-35" w:hangingChars="100" w:hanging="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健康福祉センターで実施している事業が多いため、利用者は自ら通所できる人に限られている。市街から離れた地域の高齢者など自ら事業に通うことが困難な人でも参加できるよう事業内容を見直す必要がある。</w:t>
            </w:r>
          </w:p>
          <w:p w:rsidR="00802CA3" w:rsidRPr="00452CD9" w:rsidRDefault="00802CA3" w:rsidP="002B1F61">
            <w:pPr>
              <w:ind w:right="-35"/>
              <w:jc w:val="left"/>
              <w:rPr>
                <w:rFonts w:ascii="HG丸ｺﾞｼｯｸM-PRO" w:eastAsia="HG丸ｺﾞｼｯｸM-PRO" w:hAnsi="HG丸ｺﾞｼｯｸM-PRO"/>
                <w:color w:val="000000" w:themeColor="text1"/>
                <w:sz w:val="21"/>
                <w:szCs w:val="21"/>
                <w:shd w:val="pct15" w:color="auto" w:fill="FFFFFF"/>
              </w:rPr>
            </w:pPr>
          </w:p>
          <w:p w:rsidR="002B1F61" w:rsidRPr="00452CD9" w:rsidRDefault="002B1F61" w:rsidP="002B1F61">
            <w:pPr>
              <w:ind w:right="-35"/>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2B1F61" w:rsidRPr="00452CD9" w:rsidRDefault="006719EB" w:rsidP="006719EB">
            <w:pPr>
              <w:ind w:right="-35"/>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w:t>
            </w:r>
            <w:r w:rsidR="008D246C" w:rsidRPr="00452CD9">
              <w:rPr>
                <w:rFonts w:ascii="HG丸ｺﾞｼｯｸM-PRO" w:eastAsia="HG丸ｺﾞｼｯｸM-PRO" w:hAnsi="HG丸ｺﾞｼｯｸM-PRO" w:hint="eastAsia"/>
                <w:color w:val="000000" w:themeColor="text1"/>
                <w:sz w:val="21"/>
                <w:szCs w:val="21"/>
              </w:rPr>
              <w:t>元気なときから切れ目ない介護予防活動につなげるため、一次予防事業参加者への普及啓発にとどまらず、事業参加をきっかけとして、地域住民主体による介護予防活動へ発展できるよう、指導者となり得る介護予防ボランティア等の育成支援を強化する。</w:t>
            </w:r>
          </w:p>
          <w:p w:rsidR="00600429" w:rsidRPr="00452CD9" w:rsidRDefault="00600429" w:rsidP="008052AD">
            <w:pPr>
              <w:ind w:right="-35"/>
              <w:jc w:val="left"/>
              <w:rPr>
                <w:rFonts w:ascii="HG丸ｺﾞｼｯｸM-PRO" w:eastAsia="HG丸ｺﾞｼｯｸM-PRO" w:hAnsi="HG丸ｺﾞｼｯｸM-PRO"/>
                <w:color w:val="000000" w:themeColor="text1"/>
                <w:sz w:val="21"/>
                <w:szCs w:val="21"/>
              </w:rPr>
            </w:pPr>
          </w:p>
        </w:tc>
      </w:tr>
    </w:tbl>
    <w:p w:rsidR="008D246C" w:rsidRPr="00452CD9" w:rsidRDefault="008D246C" w:rsidP="00F9511B">
      <w:pPr>
        <w:ind w:right="-35"/>
        <w:jc w:val="left"/>
        <w:rPr>
          <w:rFonts w:ascii="HG丸ｺﾞｼｯｸM-PRO" w:eastAsia="HG丸ｺﾞｼｯｸM-PRO" w:hAnsi="HG丸ｺﾞｼｯｸM-PRO"/>
          <w:color w:val="000000" w:themeColor="text1"/>
          <w:szCs w:val="21"/>
        </w:rPr>
      </w:pPr>
    </w:p>
    <w:p w:rsidR="00802CA3" w:rsidRPr="00452CD9" w:rsidRDefault="00802CA3" w:rsidP="00F9511B">
      <w:pPr>
        <w:ind w:right="-35"/>
        <w:jc w:val="left"/>
        <w:rPr>
          <w:rFonts w:ascii="HG丸ｺﾞｼｯｸM-PRO" w:eastAsia="HG丸ｺﾞｼｯｸM-PRO" w:hAnsi="HG丸ｺﾞｼｯｸM-PRO"/>
          <w:color w:val="000000" w:themeColor="text1"/>
          <w:szCs w:val="21"/>
        </w:rPr>
      </w:pPr>
    </w:p>
    <w:p w:rsidR="00A057B7" w:rsidRPr="00452CD9" w:rsidRDefault="00F9511B" w:rsidP="00F9511B">
      <w:pPr>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lastRenderedPageBreak/>
        <w:t>（３）</w:t>
      </w:r>
      <w:r w:rsidR="00A057B7" w:rsidRPr="00452CD9">
        <w:rPr>
          <w:rFonts w:ascii="HG丸ｺﾞｼｯｸM-PRO" w:eastAsia="HG丸ｺﾞｼｯｸM-PRO" w:hAnsi="HG丸ｺﾞｼｯｸM-PRO" w:hint="eastAsia"/>
          <w:color w:val="000000" w:themeColor="text1"/>
          <w:szCs w:val="21"/>
        </w:rPr>
        <w:t>その他医療費適正化に関する取組みの実施</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214"/>
      </w:tblGrid>
      <w:tr w:rsidR="00452CD9" w:rsidRPr="00452CD9" w:rsidTr="003C516A">
        <w:tc>
          <w:tcPr>
            <w:tcW w:w="993" w:type="dxa"/>
            <w:shd w:val="clear" w:color="auto" w:fill="auto"/>
          </w:tcPr>
          <w:p w:rsidR="00A057B7" w:rsidRPr="00452CD9" w:rsidRDefault="00A057B7" w:rsidP="003C516A">
            <w:pPr>
              <w:ind w:right="-35"/>
              <w:jc w:val="center"/>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事業名</w:t>
            </w:r>
          </w:p>
        </w:tc>
        <w:tc>
          <w:tcPr>
            <w:tcW w:w="9214" w:type="dxa"/>
            <w:shd w:val="clear" w:color="auto" w:fill="auto"/>
          </w:tcPr>
          <w:p w:rsidR="00A057B7" w:rsidRPr="00452CD9" w:rsidRDefault="00B82110" w:rsidP="002E4BF0">
            <w:pPr>
              <w:ind w:right="-35"/>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重複受診者及び多受診者に対する適正受診の啓発</w:t>
            </w:r>
          </w:p>
        </w:tc>
      </w:tr>
      <w:tr w:rsidR="00452CD9" w:rsidRPr="00452CD9" w:rsidTr="00462EF3">
        <w:trPr>
          <w:trHeight w:val="4211"/>
        </w:trPr>
        <w:tc>
          <w:tcPr>
            <w:tcW w:w="10207" w:type="dxa"/>
            <w:gridSpan w:val="2"/>
            <w:shd w:val="clear" w:color="auto" w:fill="auto"/>
          </w:tcPr>
          <w:p w:rsidR="00B82110" w:rsidRPr="00452CD9" w:rsidRDefault="00B82110" w:rsidP="00462EF3">
            <w:pPr>
              <w:spacing w:line="0" w:lineRule="atLeast"/>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 xml:space="preserve">　重複受診者及び多受診者に対し健康相談の案内を行い、不適切な受診の抑制しや医療費の適正化を図るために該当者に指導を行う。</w:t>
            </w:r>
          </w:p>
          <w:p w:rsidR="00462EF3" w:rsidRPr="00452CD9" w:rsidRDefault="00462EF3" w:rsidP="00462EF3">
            <w:pPr>
              <w:spacing w:line="0" w:lineRule="atLeast"/>
              <w:ind w:right="-35"/>
              <w:jc w:val="left"/>
              <w:rPr>
                <w:rFonts w:ascii="HG丸ｺﾞｼｯｸM-PRO" w:eastAsia="HG丸ｺﾞｼｯｸM-PRO" w:hAnsi="HG丸ｺﾞｼｯｸM-PRO"/>
                <w:color w:val="000000" w:themeColor="text1"/>
                <w:szCs w:val="21"/>
              </w:rPr>
            </w:pPr>
          </w:p>
          <w:p w:rsidR="00462EF3" w:rsidRPr="00452CD9" w:rsidRDefault="00B82110" w:rsidP="00462EF3">
            <w:pPr>
              <w:spacing w:line="0" w:lineRule="atLeast"/>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【対象者】重複受診・多受診の被保険者</w:t>
            </w:r>
          </w:p>
          <w:p w:rsidR="00462EF3" w:rsidRPr="00452CD9" w:rsidRDefault="00B82110" w:rsidP="00462EF3">
            <w:pPr>
              <w:spacing w:line="0" w:lineRule="atLeast"/>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【実施期間】平成28年4月～平成29年3月</w:t>
            </w:r>
          </w:p>
          <w:p w:rsidR="00B82110" w:rsidRPr="00452CD9" w:rsidRDefault="00B82110" w:rsidP="00462EF3">
            <w:pPr>
              <w:spacing w:line="0" w:lineRule="atLeast"/>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【事業内容】</w:t>
            </w:r>
          </w:p>
          <w:p w:rsidR="00B82110" w:rsidRPr="00452CD9" w:rsidRDefault="00B82110" w:rsidP="00462EF3">
            <w:pPr>
              <w:spacing w:line="0" w:lineRule="atLeast"/>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・国保連合会より提供されるデータ及びレセプトに基づき、重複受診・多受診に対する指導が必要な被保険者をリストアップし、レセプトの活用とともに健康相談を実施し、適正受診を推進する。</w:t>
            </w:r>
          </w:p>
          <w:p w:rsidR="00462EF3" w:rsidRPr="00452CD9" w:rsidRDefault="00462EF3" w:rsidP="00462EF3">
            <w:pPr>
              <w:spacing w:line="0" w:lineRule="atLeast"/>
              <w:ind w:right="-35"/>
              <w:jc w:val="left"/>
              <w:rPr>
                <w:rFonts w:ascii="HG丸ｺﾞｼｯｸM-PRO" w:eastAsia="HG丸ｺﾞｼｯｸM-PRO" w:hAnsi="HG丸ｺﾞｼｯｸM-PRO"/>
                <w:color w:val="000000" w:themeColor="text1"/>
                <w:szCs w:val="21"/>
              </w:rPr>
            </w:pPr>
          </w:p>
          <w:p w:rsidR="00860E4E" w:rsidRPr="00452CD9" w:rsidRDefault="00860E4E" w:rsidP="00462EF3">
            <w:pPr>
              <w:spacing w:line="0" w:lineRule="atLeast"/>
              <w:ind w:right="-35"/>
              <w:jc w:val="left"/>
              <w:rPr>
                <w:rFonts w:ascii="HG丸ｺﾞｼｯｸM-PRO" w:eastAsia="HG丸ｺﾞｼｯｸM-PRO" w:hAnsi="HG丸ｺﾞｼｯｸM-PRO"/>
                <w:color w:val="000000" w:themeColor="text1"/>
                <w:szCs w:val="21"/>
                <w:shd w:val="pct15" w:color="auto" w:fill="FFFFFF"/>
              </w:rPr>
            </w:pPr>
            <w:r w:rsidRPr="00452CD9">
              <w:rPr>
                <w:rFonts w:ascii="HG丸ｺﾞｼｯｸM-PRO" w:eastAsia="HG丸ｺﾞｼｯｸM-PRO" w:hAnsi="HG丸ｺﾞｼｯｸM-PRO" w:hint="eastAsia"/>
                <w:color w:val="000000" w:themeColor="text1"/>
                <w:szCs w:val="21"/>
                <w:shd w:val="pct15" w:color="auto" w:fill="FFFFFF"/>
              </w:rPr>
              <w:t>【現状評価】</w:t>
            </w:r>
          </w:p>
          <w:p w:rsidR="00462EF3" w:rsidRPr="00452CD9" w:rsidRDefault="00462EF3" w:rsidP="00462EF3">
            <w:pPr>
              <w:spacing w:line="0" w:lineRule="atLeast"/>
              <w:ind w:right="-958"/>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・提供されるデータ及びレセプトに基づき、該当者への健康相談の案内を行い、適正受診への指導を行う。</w:t>
            </w:r>
          </w:p>
          <w:p w:rsidR="00802CA3" w:rsidRPr="00452CD9" w:rsidRDefault="00802CA3" w:rsidP="00462EF3">
            <w:pPr>
              <w:spacing w:line="0" w:lineRule="atLeast"/>
              <w:ind w:right="-958"/>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・該当者が固定化されており、相談・適正受診の周知が改善されていない。</w:t>
            </w:r>
          </w:p>
          <w:p w:rsidR="00860E4E" w:rsidRPr="00452CD9" w:rsidRDefault="00860E4E" w:rsidP="00462EF3">
            <w:pPr>
              <w:spacing w:line="0" w:lineRule="atLeast"/>
              <w:ind w:right="-35"/>
              <w:jc w:val="left"/>
              <w:rPr>
                <w:rFonts w:ascii="HG丸ｺﾞｼｯｸM-PRO" w:eastAsia="HG丸ｺﾞｼｯｸM-PRO" w:hAnsi="HG丸ｺﾞｼｯｸM-PRO"/>
                <w:color w:val="000000" w:themeColor="text1"/>
                <w:szCs w:val="21"/>
                <w:shd w:val="pct15" w:color="auto" w:fill="FFFFFF"/>
              </w:rPr>
            </w:pPr>
          </w:p>
          <w:p w:rsidR="00860E4E" w:rsidRPr="00452CD9" w:rsidRDefault="00860E4E" w:rsidP="00462EF3">
            <w:pPr>
              <w:spacing w:line="0" w:lineRule="atLeast"/>
              <w:ind w:right="-35"/>
              <w:jc w:val="left"/>
              <w:rPr>
                <w:rFonts w:ascii="HG丸ｺﾞｼｯｸM-PRO" w:eastAsia="HG丸ｺﾞｼｯｸM-PRO" w:hAnsi="HG丸ｺﾞｼｯｸM-PRO"/>
                <w:color w:val="000000" w:themeColor="text1"/>
                <w:szCs w:val="21"/>
                <w:shd w:val="pct15" w:color="auto" w:fill="FFFFFF"/>
              </w:rPr>
            </w:pPr>
            <w:r w:rsidRPr="00452CD9">
              <w:rPr>
                <w:rFonts w:ascii="HG丸ｺﾞｼｯｸM-PRO" w:eastAsia="HG丸ｺﾞｼｯｸM-PRO" w:hAnsi="HG丸ｺﾞｼｯｸM-PRO" w:hint="eastAsia"/>
                <w:color w:val="000000" w:themeColor="text1"/>
                <w:szCs w:val="21"/>
                <w:shd w:val="pct15" w:color="auto" w:fill="FFFFFF"/>
              </w:rPr>
              <w:t>【今後の取組み】</w:t>
            </w:r>
          </w:p>
          <w:p w:rsidR="00462EF3" w:rsidRPr="00452CD9" w:rsidRDefault="00462EF3" w:rsidP="00462EF3">
            <w:pPr>
              <w:spacing w:line="0" w:lineRule="atLeast"/>
              <w:ind w:right="-35"/>
              <w:jc w:val="left"/>
              <w:rPr>
                <w:rFonts w:ascii="HG丸ｺﾞｼｯｸM-PRO" w:eastAsia="HG丸ｺﾞｼｯｸM-PRO" w:hAnsi="HG丸ｺﾞｼｯｸM-PRO"/>
                <w:color w:val="000000" w:themeColor="text1"/>
                <w:szCs w:val="21"/>
              </w:rPr>
            </w:pPr>
            <w:r w:rsidRPr="00452CD9">
              <w:rPr>
                <w:rFonts w:ascii="HG丸ｺﾞｼｯｸM-PRO" w:eastAsia="HG丸ｺﾞｼｯｸM-PRO" w:hAnsi="HG丸ｺﾞｼｯｸM-PRO" w:hint="eastAsia"/>
                <w:color w:val="000000" w:themeColor="text1"/>
                <w:szCs w:val="21"/>
              </w:rPr>
              <w:t>・該当者が固定されている現状の中で、一層の健康相談及び適正受診の周知を図りたい。</w:t>
            </w:r>
          </w:p>
        </w:tc>
      </w:tr>
    </w:tbl>
    <w:p w:rsidR="00D87DBC" w:rsidRPr="00B034F0" w:rsidRDefault="00D87DBC" w:rsidP="00A057B7">
      <w:pPr>
        <w:ind w:right="990"/>
        <w:jc w:val="left"/>
        <w:rPr>
          <w:rFonts w:ascii="HG丸ｺﾞｼｯｸM-PRO" w:eastAsia="HG丸ｺﾞｼｯｸM-PRO" w:hAnsi="HG丸ｺﾞｼｯｸM-PRO"/>
          <w:szCs w:val="21"/>
        </w:rPr>
      </w:pPr>
    </w:p>
    <w:tbl>
      <w:tblPr>
        <w:tblStyle w:val="a8"/>
        <w:tblW w:w="0" w:type="auto"/>
        <w:tblInd w:w="-289" w:type="dxa"/>
        <w:tblLook w:val="04A0" w:firstRow="1" w:lastRow="0" w:firstColumn="1" w:lastColumn="0" w:noHBand="0" w:noVBand="1"/>
      </w:tblPr>
      <w:tblGrid>
        <w:gridCol w:w="993"/>
        <w:gridCol w:w="9266"/>
      </w:tblGrid>
      <w:tr w:rsidR="00D87DBC" w:rsidTr="003C516A">
        <w:tc>
          <w:tcPr>
            <w:tcW w:w="993" w:type="dxa"/>
          </w:tcPr>
          <w:p w:rsidR="00D87DBC" w:rsidRPr="00366C66" w:rsidRDefault="00D87DBC" w:rsidP="003C516A">
            <w:pPr>
              <w:ind w:right="-35"/>
              <w:jc w:val="center"/>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事業名</w:t>
            </w:r>
          </w:p>
        </w:tc>
        <w:tc>
          <w:tcPr>
            <w:tcW w:w="9266" w:type="dxa"/>
          </w:tcPr>
          <w:p w:rsidR="00D87DBC" w:rsidRPr="00366C66" w:rsidRDefault="00D87DBC" w:rsidP="008052AD">
            <w:pPr>
              <w:ind w:right="-35"/>
              <w:jc w:val="left"/>
              <w:rPr>
                <w:rFonts w:ascii="HG丸ｺﾞｼｯｸM-PRO" w:eastAsia="HG丸ｺﾞｼｯｸM-PRO" w:hAnsi="HG丸ｺﾞｼｯｸM-PRO"/>
                <w:sz w:val="21"/>
                <w:szCs w:val="21"/>
              </w:rPr>
            </w:pPr>
            <w:r w:rsidRPr="00366C66">
              <w:rPr>
                <w:rFonts w:ascii="HG丸ｺﾞｼｯｸM-PRO" w:eastAsia="HG丸ｺﾞｼｯｸM-PRO" w:hAnsi="HG丸ｺﾞｼｯｸM-PRO" w:hint="eastAsia"/>
                <w:sz w:val="21"/>
                <w:szCs w:val="21"/>
              </w:rPr>
              <w:t>医療費通知</w:t>
            </w:r>
          </w:p>
        </w:tc>
      </w:tr>
      <w:tr w:rsidR="00452CD9" w:rsidRPr="00452CD9" w:rsidTr="00802CA3">
        <w:trPr>
          <w:trHeight w:val="3643"/>
        </w:trPr>
        <w:tc>
          <w:tcPr>
            <w:tcW w:w="10259" w:type="dxa"/>
            <w:gridSpan w:val="2"/>
          </w:tcPr>
          <w:p w:rsidR="00D87DBC" w:rsidRPr="00452CD9" w:rsidRDefault="00D87DBC" w:rsidP="00462EF3">
            <w:pPr>
              <w:spacing w:line="0" w:lineRule="atLeast"/>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受診された医療費の総額（10割）をお知らせし、日頃から健康の大切さに関心を持ち、健康管理に十分心がけていただくことにより、健康の保持・増進を図ることを目的として医療費通知を実施する。</w:t>
            </w:r>
          </w:p>
          <w:p w:rsidR="00462EF3" w:rsidRPr="00452CD9" w:rsidRDefault="00462EF3" w:rsidP="00462EF3">
            <w:pPr>
              <w:spacing w:line="0" w:lineRule="atLeast"/>
              <w:ind w:right="-34" w:firstLineChars="100" w:firstLine="210"/>
              <w:jc w:val="left"/>
              <w:rPr>
                <w:rFonts w:ascii="HG丸ｺﾞｼｯｸM-PRO" w:eastAsia="HG丸ｺﾞｼｯｸM-PRO" w:hAnsi="HG丸ｺﾞｼｯｸM-PRO"/>
                <w:color w:val="000000" w:themeColor="text1"/>
                <w:sz w:val="21"/>
                <w:szCs w:val="21"/>
              </w:rPr>
            </w:pPr>
          </w:p>
          <w:p w:rsidR="00462EF3"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【対象者】国保加入の全世帯</w:t>
            </w:r>
          </w:p>
          <w:p w:rsidR="00D87DBC"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【実施期間】年7回（12か月分）</w:t>
            </w:r>
          </w:p>
          <w:p w:rsidR="00D87DBC"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【事業内容】診療年月、医療機関等の名称、入外区分、日数、医療費等の総額などを通知</w:t>
            </w:r>
          </w:p>
          <w:p w:rsidR="00462EF3" w:rsidRPr="00452CD9" w:rsidRDefault="00462EF3" w:rsidP="00462EF3">
            <w:pPr>
              <w:spacing w:line="0" w:lineRule="atLeast"/>
              <w:ind w:right="-34"/>
              <w:jc w:val="left"/>
              <w:rPr>
                <w:rFonts w:ascii="HG丸ｺﾞｼｯｸM-PRO" w:eastAsia="HG丸ｺﾞｼｯｸM-PRO" w:hAnsi="HG丸ｺﾞｼｯｸM-PRO"/>
                <w:color w:val="000000" w:themeColor="text1"/>
                <w:sz w:val="21"/>
                <w:szCs w:val="21"/>
              </w:rPr>
            </w:pPr>
          </w:p>
          <w:p w:rsidR="00860E4E" w:rsidRPr="00452CD9" w:rsidRDefault="00860E4E" w:rsidP="00462EF3">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r w:rsidRPr="00452CD9">
              <w:rPr>
                <w:rFonts w:ascii="HG丸ｺﾞｼｯｸM-PRO" w:eastAsia="HG丸ｺﾞｼｯｸM-PRO" w:hAnsi="HG丸ｺﾞｼｯｸM-PRO" w:hint="eastAsia"/>
                <w:color w:val="000000" w:themeColor="text1"/>
                <w:sz w:val="21"/>
                <w:szCs w:val="21"/>
                <w:shd w:val="pct15" w:color="auto" w:fill="FFFFFF"/>
              </w:rPr>
              <w:t>【現状評価】</w:t>
            </w:r>
          </w:p>
          <w:p w:rsidR="00462EF3" w:rsidRPr="00452CD9" w:rsidRDefault="00462EF3"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・世帯員全員の医療費を知らせることで、家族の健康の保持・増進に対する意識が図られている。</w:t>
            </w:r>
          </w:p>
          <w:p w:rsidR="00860E4E" w:rsidRPr="00452CD9" w:rsidRDefault="00860E4E" w:rsidP="00462EF3">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p>
          <w:p w:rsidR="00860E4E" w:rsidRPr="00452CD9" w:rsidRDefault="00860E4E"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462EF3" w:rsidRPr="00452CD9" w:rsidRDefault="00462EF3"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・健康に対する意識が深めてもらうため、引き続き年間を通して医療費通知を送付していく。</w:t>
            </w:r>
          </w:p>
          <w:p w:rsidR="00802CA3" w:rsidRPr="00452CD9" w:rsidRDefault="00802CA3"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・対象者が関心を持てるような、わかりやすい通知内容となるよう工夫していく。</w:t>
            </w:r>
          </w:p>
        </w:tc>
      </w:tr>
    </w:tbl>
    <w:p w:rsidR="002C5CA6" w:rsidRPr="00452CD9" w:rsidRDefault="002C5CA6" w:rsidP="00A057B7">
      <w:pPr>
        <w:ind w:right="990"/>
        <w:jc w:val="left"/>
        <w:rPr>
          <w:rFonts w:ascii="HG丸ｺﾞｼｯｸM-PRO" w:eastAsia="HG丸ｺﾞｼｯｸM-PRO" w:hAnsi="HG丸ｺﾞｼｯｸM-PRO"/>
          <w:color w:val="000000" w:themeColor="text1"/>
          <w:szCs w:val="21"/>
        </w:rPr>
      </w:pPr>
    </w:p>
    <w:tbl>
      <w:tblPr>
        <w:tblStyle w:val="a8"/>
        <w:tblW w:w="0" w:type="auto"/>
        <w:tblInd w:w="-289" w:type="dxa"/>
        <w:tblLook w:val="04A0" w:firstRow="1" w:lastRow="0" w:firstColumn="1" w:lastColumn="0" w:noHBand="0" w:noVBand="1"/>
      </w:tblPr>
      <w:tblGrid>
        <w:gridCol w:w="993"/>
        <w:gridCol w:w="9266"/>
      </w:tblGrid>
      <w:tr w:rsidR="00452CD9" w:rsidRPr="00452CD9" w:rsidTr="003C516A">
        <w:tc>
          <w:tcPr>
            <w:tcW w:w="993" w:type="dxa"/>
          </w:tcPr>
          <w:p w:rsidR="00D87DBC" w:rsidRPr="00452CD9" w:rsidRDefault="00D87DBC" w:rsidP="003C516A">
            <w:pPr>
              <w:ind w:right="-35"/>
              <w:jc w:val="center"/>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事業名</w:t>
            </w:r>
          </w:p>
        </w:tc>
        <w:tc>
          <w:tcPr>
            <w:tcW w:w="9266" w:type="dxa"/>
          </w:tcPr>
          <w:p w:rsidR="00D87DBC" w:rsidRPr="00452CD9" w:rsidRDefault="00D87DBC" w:rsidP="00D87DBC">
            <w:pPr>
              <w:ind w:right="-35"/>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ジェネリック医薬品の使用促進</w:t>
            </w:r>
          </w:p>
        </w:tc>
      </w:tr>
      <w:tr w:rsidR="00452CD9" w:rsidRPr="00452CD9" w:rsidTr="00802CA3">
        <w:trPr>
          <w:trHeight w:val="3805"/>
        </w:trPr>
        <w:tc>
          <w:tcPr>
            <w:tcW w:w="10259" w:type="dxa"/>
            <w:gridSpan w:val="2"/>
          </w:tcPr>
          <w:p w:rsidR="00D87DBC" w:rsidRPr="00452CD9" w:rsidRDefault="00D87DBC" w:rsidP="00462EF3">
            <w:pPr>
              <w:spacing w:line="0" w:lineRule="atLeast"/>
              <w:ind w:right="-34" w:firstLineChars="100" w:firstLine="210"/>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自己負担額の軽減や医療費の節減に資することから、ジェネリック医薬品の使用促進を図る。</w:t>
            </w:r>
          </w:p>
          <w:p w:rsidR="00462EF3" w:rsidRPr="00452CD9" w:rsidRDefault="00462EF3" w:rsidP="00462EF3">
            <w:pPr>
              <w:spacing w:line="0" w:lineRule="atLeast"/>
              <w:ind w:right="-34" w:firstLineChars="100" w:firstLine="210"/>
              <w:jc w:val="left"/>
              <w:rPr>
                <w:rFonts w:ascii="HG丸ｺﾞｼｯｸM-PRO" w:eastAsia="HG丸ｺﾞｼｯｸM-PRO" w:hAnsi="HG丸ｺﾞｼｯｸM-PRO"/>
                <w:color w:val="000000" w:themeColor="text1"/>
                <w:sz w:val="21"/>
                <w:szCs w:val="21"/>
              </w:rPr>
            </w:pPr>
          </w:p>
          <w:p w:rsidR="00D87DBC"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【事業内容】</w:t>
            </w:r>
          </w:p>
          <w:p w:rsidR="00D87DBC"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・ジェネリック医薬品希望シールの配布</w:t>
            </w:r>
          </w:p>
          <w:p w:rsidR="00D87DBC"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・ジェネリック医薬品パンフレットの配布</w:t>
            </w:r>
          </w:p>
          <w:p w:rsidR="00D87DBC" w:rsidRPr="00452CD9" w:rsidRDefault="00D87DBC"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・ジェネリック医薬品の差額通知</w:t>
            </w:r>
          </w:p>
          <w:p w:rsidR="00802CA3" w:rsidRPr="00452CD9" w:rsidRDefault="00802CA3" w:rsidP="00462EF3">
            <w:pPr>
              <w:spacing w:line="0" w:lineRule="atLeast"/>
              <w:ind w:right="-34"/>
              <w:jc w:val="left"/>
              <w:rPr>
                <w:rFonts w:ascii="HG丸ｺﾞｼｯｸM-PRO" w:eastAsia="HG丸ｺﾞｼｯｸM-PRO" w:hAnsi="HG丸ｺﾞｼｯｸM-PRO"/>
                <w:color w:val="000000" w:themeColor="text1"/>
                <w:sz w:val="21"/>
                <w:szCs w:val="21"/>
              </w:rPr>
            </w:pPr>
          </w:p>
          <w:p w:rsidR="00860E4E" w:rsidRPr="00452CD9" w:rsidRDefault="00860E4E" w:rsidP="00462EF3">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r w:rsidRPr="00452CD9">
              <w:rPr>
                <w:rFonts w:ascii="HG丸ｺﾞｼｯｸM-PRO" w:eastAsia="HG丸ｺﾞｼｯｸM-PRO" w:hAnsi="HG丸ｺﾞｼｯｸM-PRO" w:hint="eastAsia"/>
                <w:color w:val="000000" w:themeColor="text1"/>
                <w:sz w:val="21"/>
                <w:szCs w:val="21"/>
                <w:shd w:val="pct15" w:color="auto" w:fill="FFFFFF"/>
              </w:rPr>
              <w:t>【現状評価】</w:t>
            </w:r>
          </w:p>
          <w:p w:rsidR="00462EF3" w:rsidRPr="00452CD9" w:rsidRDefault="00462EF3"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・ジェネリック医薬品の差額通知や国保だよりなどにより、ジェネリック医薬品の普及に努めている。</w:t>
            </w:r>
          </w:p>
          <w:p w:rsidR="00802CA3" w:rsidRPr="00452CD9" w:rsidRDefault="00802CA3"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・ジェネリック医薬品希望カードを、より使いやすいジェネリック医薬品希望シールに変更している。</w:t>
            </w:r>
          </w:p>
          <w:p w:rsidR="00802CA3" w:rsidRPr="00452CD9" w:rsidRDefault="00802CA3" w:rsidP="00462EF3">
            <w:pPr>
              <w:spacing w:line="0" w:lineRule="atLeast"/>
              <w:ind w:right="-34"/>
              <w:jc w:val="left"/>
              <w:rPr>
                <w:rFonts w:ascii="HG丸ｺﾞｼｯｸM-PRO" w:eastAsia="HG丸ｺﾞｼｯｸM-PRO" w:hAnsi="HG丸ｺﾞｼｯｸM-PRO"/>
                <w:color w:val="000000" w:themeColor="text1"/>
                <w:sz w:val="21"/>
                <w:szCs w:val="21"/>
                <w:shd w:val="pct15" w:color="auto" w:fill="FFFFFF"/>
              </w:rPr>
            </w:pPr>
          </w:p>
          <w:p w:rsidR="00860E4E" w:rsidRPr="00452CD9" w:rsidRDefault="00860E4E" w:rsidP="00462EF3">
            <w:pPr>
              <w:spacing w:line="0" w:lineRule="atLeast"/>
              <w:ind w:right="-34"/>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shd w:val="pct15" w:color="auto" w:fill="FFFFFF"/>
              </w:rPr>
              <w:t>【今後の取組み】</w:t>
            </w:r>
          </w:p>
          <w:p w:rsidR="00860E4E" w:rsidRPr="00452CD9" w:rsidRDefault="00462EF3" w:rsidP="00462EF3">
            <w:pPr>
              <w:ind w:right="-35"/>
              <w:jc w:val="left"/>
              <w:rPr>
                <w:rFonts w:ascii="HG丸ｺﾞｼｯｸM-PRO" w:eastAsia="HG丸ｺﾞｼｯｸM-PRO" w:hAnsi="HG丸ｺﾞｼｯｸM-PRO"/>
                <w:color w:val="000000" w:themeColor="text1"/>
                <w:sz w:val="21"/>
                <w:szCs w:val="21"/>
              </w:rPr>
            </w:pPr>
            <w:r w:rsidRPr="00452CD9">
              <w:rPr>
                <w:rFonts w:ascii="HG丸ｺﾞｼｯｸM-PRO" w:eastAsia="HG丸ｺﾞｼｯｸM-PRO" w:hAnsi="HG丸ｺﾞｼｯｸM-PRO" w:hint="eastAsia"/>
                <w:color w:val="000000" w:themeColor="text1"/>
                <w:sz w:val="21"/>
                <w:szCs w:val="21"/>
              </w:rPr>
              <w:t>・市民課窓口でのジェネリック医薬品についての丁寧な説明などにより、一層の普及を図っていく。</w:t>
            </w:r>
          </w:p>
        </w:tc>
      </w:tr>
    </w:tbl>
    <w:p w:rsidR="008208FB" w:rsidRPr="002C5CA6" w:rsidRDefault="00E14519" w:rsidP="00A057B7">
      <w:pPr>
        <w:ind w:right="990"/>
        <w:jc w:val="left"/>
        <w:rPr>
          <w:rFonts w:ascii="HG丸ｺﾞｼｯｸM-PRO" w:eastAsia="HG丸ｺﾞｼｯｸM-PRO" w:hAnsi="HG丸ｺﾞｼｯｸM-PRO"/>
          <w:b/>
          <w:sz w:val="22"/>
        </w:rPr>
      </w:pPr>
      <w:r w:rsidRPr="002C5CA6">
        <w:rPr>
          <w:rFonts w:ascii="HG丸ｺﾞｼｯｸM-PRO" w:eastAsia="HG丸ｺﾞｼｯｸM-PRO" w:hAnsi="HG丸ｺﾞｼｯｸM-PRO" w:hint="eastAsia"/>
          <w:b/>
          <w:sz w:val="22"/>
        </w:rPr>
        <w:lastRenderedPageBreak/>
        <w:t>４</w:t>
      </w:r>
      <w:r w:rsidR="008208FB" w:rsidRPr="002C5CA6">
        <w:rPr>
          <w:rFonts w:ascii="HG丸ｺﾞｼｯｸM-PRO" w:eastAsia="HG丸ｺﾞｼｯｸM-PRO" w:hAnsi="HG丸ｺﾞｼｯｸM-PRO" w:hint="eastAsia"/>
          <w:b/>
          <w:sz w:val="22"/>
        </w:rPr>
        <w:t>．計画の公表・周知</w:t>
      </w:r>
    </w:p>
    <w:p w:rsidR="008208FB" w:rsidRPr="00452CD9" w:rsidRDefault="008208FB" w:rsidP="00A057B7">
      <w:pPr>
        <w:ind w:right="99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Cs w:val="21"/>
        </w:rPr>
        <w:t xml:space="preserve">　</w:t>
      </w:r>
      <w:r w:rsidRPr="005A457E">
        <w:rPr>
          <w:rFonts w:ascii="HG丸ｺﾞｼｯｸM-PRO" w:eastAsia="HG丸ｺﾞｼｯｸM-PRO" w:hAnsi="HG丸ｺﾞｼｯｸM-PRO" w:hint="eastAsia"/>
          <w:sz w:val="22"/>
        </w:rPr>
        <w:t>策定した計画は、深川市ホームページで公表する</w:t>
      </w:r>
      <w:r w:rsidR="00F9511B" w:rsidRPr="00452CD9">
        <w:rPr>
          <w:rFonts w:ascii="HG丸ｺﾞｼｯｸM-PRO" w:eastAsia="HG丸ｺﾞｼｯｸM-PRO" w:hAnsi="HG丸ｺﾞｼｯｸM-PRO" w:hint="eastAsia"/>
          <w:color w:val="000000" w:themeColor="text1"/>
          <w:sz w:val="22"/>
        </w:rPr>
        <w:t>ほか</w:t>
      </w:r>
      <w:r w:rsidRPr="00452CD9">
        <w:rPr>
          <w:rFonts w:ascii="HG丸ｺﾞｼｯｸM-PRO" w:eastAsia="HG丸ｺﾞｼｯｸM-PRO" w:hAnsi="HG丸ｺﾞｼｯｸM-PRO" w:hint="eastAsia"/>
          <w:color w:val="000000" w:themeColor="text1"/>
          <w:sz w:val="22"/>
        </w:rPr>
        <w:t>、効果的な周知に努めます。</w:t>
      </w:r>
    </w:p>
    <w:p w:rsidR="00170395" w:rsidRPr="00452CD9" w:rsidRDefault="00170395" w:rsidP="00A057B7">
      <w:pPr>
        <w:ind w:right="990"/>
        <w:jc w:val="left"/>
        <w:rPr>
          <w:rFonts w:ascii="HG丸ｺﾞｼｯｸM-PRO" w:eastAsia="HG丸ｺﾞｼｯｸM-PRO" w:hAnsi="HG丸ｺﾞｼｯｸM-PRO"/>
          <w:color w:val="000000" w:themeColor="text1"/>
          <w:sz w:val="22"/>
        </w:rPr>
      </w:pPr>
    </w:p>
    <w:p w:rsidR="008208FB" w:rsidRPr="00452CD9" w:rsidRDefault="00E14519" w:rsidP="00A057B7">
      <w:pPr>
        <w:ind w:right="990"/>
        <w:jc w:val="left"/>
        <w:rPr>
          <w:rFonts w:ascii="HG丸ｺﾞｼｯｸM-PRO" w:eastAsia="HG丸ｺﾞｼｯｸM-PRO" w:hAnsi="HG丸ｺﾞｼｯｸM-PRO"/>
          <w:b/>
          <w:color w:val="000000" w:themeColor="text1"/>
          <w:sz w:val="22"/>
        </w:rPr>
      </w:pPr>
      <w:r w:rsidRPr="00452CD9">
        <w:rPr>
          <w:rFonts w:ascii="HG丸ｺﾞｼｯｸM-PRO" w:eastAsia="HG丸ｺﾞｼｯｸM-PRO" w:hAnsi="HG丸ｺﾞｼｯｸM-PRO" w:hint="eastAsia"/>
          <w:b/>
          <w:color w:val="000000" w:themeColor="text1"/>
          <w:sz w:val="22"/>
        </w:rPr>
        <w:t>５</w:t>
      </w:r>
      <w:r w:rsidR="008208FB" w:rsidRPr="00452CD9">
        <w:rPr>
          <w:rFonts w:ascii="HG丸ｺﾞｼｯｸM-PRO" w:eastAsia="HG丸ｺﾞｼｯｸM-PRO" w:hAnsi="HG丸ｺﾞｼｯｸM-PRO" w:hint="eastAsia"/>
          <w:b/>
          <w:color w:val="000000" w:themeColor="text1"/>
          <w:sz w:val="22"/>
        </w:rPr>
        <w:t>．計画の評価方法の設定及び見直し</w:t>
      </w:r>
    </w:p>
    <w:p w:rsidR="00F23564" w:rsidRPr="005A457E" w:rsidRDefault="008208FB" w:rsidP="008208FB">
      <w:pPr>
        <w:ind w:firstLineChars="100" w:firstLine="220"/>
        <w:rPr>
          <w:rFonts w:ascii="HG丸ｺﾞｼｯｸM-PRO" w:eastAsia="HG丸ｺﾞｼｯｸM-PRO" w:hAnsi="HG丸ｺﾞｼｯｸM-PRO"/>
          <w:sz w:val="22"/>
        </w:rPr>
      </w:pPr>
      <w:r w:rsidRPr="005A457E">
        <w:rPr>
          <w:rFonts w:ascii="HG丸ｺﾞｼｯｸM-PRO" w:eastAsia="HG丸ｺﾞｼｯｸM-PRO" w:hAnsi="HG丸ｺﾞｼｯｸM-PRO" w:hint="eastAsia"/>
          <w:sz w:val="22"/>
        </w:rPr>
        <w:t>本計画では、</w:t>
      </w:r>
      <w:r w:rsidR="00D32374" w:rsidRPr="005A457E">
        <w:rPr>
          <w:rFonts w:ascii="HG丸ｺﾞｼｯｸM-PRO" w:eastAsia="HG丸ｺﾞｼｯｸM-PRO" w:hAnsi="HG丸ｺﾞｼｯｸM-PRO" w:hint="eastAsia"/>
          <w:sz w:val="22"/>
        </w:rPr>
        <w:t>最終年度となる平成29年度に、計画に掲げた目</w:t>
      </w:r>
      <w:r w:rsidRPr="005A457E">
        <w:rPr>
          <w:rFonts w:ascii="HG丸ｺﾞｼｯｸM-PRO" w:eastAsia="HG丸ｺﾞｼｯｸM-PRO" w:hAnsi="HG丸ｺﾞｼｯｸM-PRO" w:hint="eastAsia"/>
          <w:sz w:val="22"/>
        </w:rPr>
        <w:t>標の達成状況の評価を行い、計画の見直しに活用します。また、</w:t>
      </w:r>
      <w:r w:rsidR="00D32374" w:rsidRPr="005A457E">
        <w:rPr>
          <w:rFonts w:ascii="HG丸ｺﾞｼｯｸM-PRO" w:eastAsia="HG丸ｺﾞｼｯｸM-PRO" w:hAnsi="HG丸ｺﾞｼｯｸM-PRO" w:hint="eastAsia"/>
          <w:sz w:val="22"/>
        </w:rPr>
        <w:t>国保データベース（ＫＤＢ）システムに毎月収載され</w:t>
      </w:r>
      <w:r w:rsidRPr="005A457E">
        <w:rPr>
          <w:rFonts w:ascii="HG丸ｺﾞｼｯｸM-PRO" w:eastAsia="HG丸ｺﾞｼｯｸM-PRO" w:hAnsi="HG丸ｺﾞｼｯｸM-PRO" w:hint="eastAsia"/>
          <w:sz w:val="22"/>
        </w:rPr>
        <w:t>る</w:t>
      </w:r>
      <w:r w:rsidR="00D32374" w:rsidRPr="005A457E">
        <w:rPr>
          <w:rFonts w:ascii="HG丸ｺﾞｼｯｸM-PRO" w:eastAsia="HG丸ｺﾞｼｯｸM-PRO" w:hAnsi="HG丸ｺﾞｼｯｸM-PRO" w:hint="eastAsia"/>
          <w:sz w:val="22"/>
        </w:rPr>
        <w:t>受診率・受療率、医療の動向等</w:t>
      </w:r>
      <w:r w:rsidRPr="005A457E">
        <w:rPr>
          <w:rFonts w:ascii="HG丸ｺﾞｼｯｸM-PRO" w:eastAsia="HG丸ｺﾞｼｯｸM-PRO" w:hAnsi="HG丸ｺﾞｼｯｸM-PRO" w:hint="eastAsia"/>
          <w:sz w:val="22"/>
        </w:rPr>
        <w:t>について、</w:t>
      </w:r>
      <w:r w:rsidR="00D32374" w:rsidRPr="005A457E">
        <w:rPr>
          <w:rFonts w:ascii="HG丸ｺﾞｼｯｸM-PRO" w:eastAsia="HG丸ｺﾞｼｯｸM-PRO" w:hAnsi="HG丸ｺﾞｼｯｸM-PRO" w:hint="eastAsia"/>
          <w:sz w:val="22"/>
        </w:rPr>
        <w:t>定期的に把握、評価を行ってい</w:t>
      </w:r>
      <w:r w:rsidRPr="005A457E">
        <w:rPr>
          <w:rFonts w:ascii="HG丸ｺﾞｼｯｸM-PRO" w:eastAsia="HG丸ｺﾞｼｯｸM-PRO" w:hAnsi="HG丸ｺﾞｼｯｸM-PRO" w:hint="eastAsia"/>
          <w:sz w:val="22"/>
        </w:rPr>
        <w:t>きます</w:t>
      </w:r>
      <w:r w:rsidR="00D32374" w:rsidRPr="005A457E">
        <w:rPr>
          <w:rFonts w:ascii="HG丸ｺﾞｼｯｸM-PRO" w:eastAsia="HG丸ｺﾞｼｯｸM-PRO" w:hAnsi="HG丸ｺﾞｼｯｸM-PRO" w:hint="eastAsia"/>
          <w:sz w:val="22"/>
        </w:rPr>
        <w:t>。また、特定健診の国への実績報告後のデータを用いて、経年比較を行</w:t>
      </w:r>
      <w:r w:rsidRPr="005A457E">
        <w:rPr>
          <w:rFonts w:ascii="HG丸ｺﾞｼｯｸM-PRO" w:eastAsia="HG丸ｺﾞｼｯｸM-PRO" w:hAnsi="HG丸ｺﾞｼｯｸM-PRO" w:hint="eastAsia"/>
          <w:sz w:val="22"/>
        </w:rPr>
        <w:t>っていくものとします。</w:t>
      </w:r>
    </w:p>
    <w:p w:rsidR="004363B9" w:rsidRPr="005A457E" w:rsidRDefault="004363B9" w:rsidP="00D32374">
      <w:pPr>
        <w:rPr>
          <w:rFonts w:ascii="HG丸ｺﾞｼｯｸM-PRO" w:eastAsia="HG丸ｺﾞｼｯｸM-PRO" w:hAnsi="HG丸ｺﾞｼｯｸM-PRO"/>
          <w:sz w:val="22"/>
        </w:rPr>
      </w:pPr>
    </w:p>
    <w:p w:rsidR="008208FB" w:rsidRPr="005A457E" w:rsidRDefault="00E14519" w:rsidP="00D32374">
      <w:pPr>
        <w:rPr>
          <w:rFonts w:ascii="HG丸ｺﾞｼｯｸM-PRO" w:eastAsia="HG丸ｺﾞｼｯｸM-PRO" w:hAnsi="HG丸ｺﾞｼｯｸM-PRO"/>
          <w:b/>
          <w:sz w:val="22"/>
        </w:rPr>
      </w:pPr>
      <w:r w:rsidRPr="005A457E">
        <w:rPr>
          <w:rFonts w:ascii="HG丸ｺﾞｼｯｸM-PRO" w:eastAsia="HG丸ｺﾞｼｯｸM-PRO" w:hAnsi="HG丸ｺﾞｼｯｸM-PRO" w:hint="eastAsia"/>
          <w:b/>
          <w:sz w:val="22"/>
        </w:rPr>
        <w:t>６</w:t>
      </w:r>
      <w:r w:rsidR="008208FB" w:rsidRPr="005A457E">
        <w:rPr>
          <w:rFonts w:ascii="HG丸ｺﾞｼｯｸM-PRO" w:eastAsia="HG丸ｺﾞｼｯｸM-PRO" w:hAnsi="HG丸ｺﾞｼｯｸM-PRO" w:hint="eastAsia"/>
          <w:b/>
          <w:sz w:val="22"/>
        </w:rPr>
        <w:t>．個人情報の保護</w:t>
      </w:r>
    </w:p>
    <w:p w:rsidR="004363B9" w:rsidRPr="005A457E" w:rsidRDefault="008208FB" w:rsidP="008208FB">
      <w:pPr>
        <w:autoSpaceDE w:val="0"/>
        <w:autoSpaceDN w:val="0"/>
        <w:adjustRightInd w:val="0"/>
        <w:ind w:firstLineChars="100" w:firstLine="220"/>
        <w:jc w:val="left"/>
        <w:rPr>
          <w:rFonts w:ascii="HG丸ｺﾞｼｯｸM-PRO" w:eastAsia="HG丸ｺﾞｼｯｸM-PRO" w:hAnsi="HG丸ｺﾞｼｯｸM-PRO" w:cs="Arial"/>
          <w:color w:val="000000"/>
          <w:sz w:val="22"/>
        </w:rPr>
      </w:pPr>
      <w:r w:rsidRPr="005A457E">
        <w:rPr>
          <w:rFonts w:ascii="HG丸ｺﾞｼｯｸM-PRO" w:eastAsia="HG丸ｺﾞｼｯｸM-PRO" w:hAnsi="HG丸ｺﾞｼｯｸM-PRO" w:hint="eastAsia"/>
          <w:sz w:val="22"/>
        </w:rPr>
        <w:t>本計画に基づく保健事業にかかわる</w:t>
      </w:r>
      <w:r w:rsidR="004363B9" w:rsidRPr="005A457E">
        <w:rPr>
          <w:rFonts w:ascii="HG丸ｺﾞｼｯｸM-PRO" w:eastAsia="HG丸ｺﾞｼｯｸM-PRO" w:hAnsi="HG丸ｺﾞｼｯｸM-PRO" w:cs="Arial" w:hint="eastAsia"/>
          <w:color w:val="000000"/>
          <w:sz w:val="22"/>
        </w:rPr>
        <w:t>個人情報については、</w:t>
      </w:r>
      <w:r w:rsidRPr="005A457E">
        <w:rPr>
          <w:rFonts w:ascii="HG丸ｺﾞｼｯｸM-PRO" w:eastAsia="HG丸ｺﾞｼｯｸM-PRO" w:hAnsi="HG丸ｺﾞｼｯｸM-PRO" w:cs="Arial" w:hint="eastAsia"/>
          <w:color w:val="000000"/>
          <w:sz w:val="22"/>
        </w:rPr>
        <w:t>「</w:t>
      </w:r>
      <w:r w:rsidR="004363B9" w:rsidRPr="005A457E">
        <w:rPr>
          <w:rFonts w:ascii="HG丸ｺﾞｼｯｸM-PRO" w:eastAsia="HG丸ｺﾞｼｯｸM-PRO" w:hAnsi="HG丸ｺﾞｼｯｸM-PRO" w:cs="Arial" w:hint="eastAsia"/>
          <w:color w:val="000000"/>
          <w:sz w:val="22"/>
        </w:rPr>
        <w:t>個人情報の保護に関する法律</w:t>
      </w:r>
      <w:r w:rsidRPr="005A457E">
        <w:rPr>
          <w:rFonts w:ascii="HG丸ｺﾞｼｯｸM-PRO" w:eastAsia="HG丸ｺﾞｼｯｸM-PRO" w:hAnsi="HG丸ｺﾞｼｯｸM-PRO" w:cs="Arial" w:hint="eastAsia"/>
          <w:color w:val="000000"/>
          <w:sz w:val="22"/>
        </w:rPr>
        <w:t>」</w:t>
      </w:r>
      <w:r w:rsidR="004363B9" w:rsidRPr="005A457E">
        <w:rPr>
          <w:rFonts w:ascii="HG丸ｺﾞｼｯｸM-PRO" w:eastAsia="HG丸ｺﾞｼｯｸM-PRO" w:hAnsi="HG丸ｺﾞｼｯｸM-PRO" w:cs="Arial" w:hint="eastAsia"/>
          <w:color w:val="000000"/>
          <w:sz w:val="22"/>
        </w:rPr>
        <w:t>および</w:t>
      </w:r>
      <w:r w:rsidRPr="005A457E">
        <w:rPr>
          <w:rFonts w:ascii="HG丸ｺﾞｼｯｸM-PRO" w:eastAsia="HG丸ｺﾞｼｯｸM-PRO" w:hAnsi="HG丸ｺﾞｼｯｸM-PRO" w:cs="Arial" w:hint="eastAsia"/>
          <w:color w:val="000000"/>
          <w:sz w:val="22"/>
        </w:rPr>
        <w:t>「</w:t>
      </w:r>
      <w:r w:rsidR="004363B9" w:rsidRPr="005A457E">
        <w:rPr>
          <w:rFonts w:ascii="HG丸ｺﾞｼｯｸM-PRO" w:eastAsia="HG丸ｺﾞｼｯｸM-PRO" w:hAnsi="HG丸ｺﾞｼｯｸM-PRO" w:cs="Arial" w:hint="eastAsia"/>
          <w:color w:val="000000"/>
          <w:sz w:val="22"/>
        </w:rPr>
        <w:t>深川市</w:t>
      </w:r>
      <w:r w:rsidR="004363B9" w:rsidRPr="005A457E">
        <w:rPr>
          <w:rFonts w:ascii="HG丸ｺﾞｼｯｸM-PRO" w:eastAsia="HG丸ｺﾞｼｯｸM-PRO" w:hAnsi="HG丸ｺﾞｼｯｸM-PRO" w:cs="Arial" w:hint="eastAsia"/>
          <w:bCs/>
          <w:color w:val="000000"/>
          <w:sz w:val="22"/>
        </w:rPr>
        <w:t>個人情報保護</w:t>
      </w:r>
      <w:r w:rsidR="004363B9" w:rsidRPr="005A457E">
        <w:rPr>
          <w:rFonts w:ascii="HG丸ｺﾞｼｯｸM-PRO" w:eastAsia="HG丸ｺﾞｼｯｸM-PRO" w:hAnsi="HG丸ｺﾞｼｯｸM-PRO" w:cs="Arial" w:hint="eastAsia"/>
          <w:color w:val="000000"/>
          <w:sz w:val="22"/>
        </w:rPr>
        <w:t>条例</w:t>
      </w:r>
      <w:r w:rsidRPr="005A457E">
        <w:rPr>
          <w:rFonts w:ascii="HG丸ｺﾞｼｯｸM-PRO" w:eastAsia="HG丸ｺﾞｼｯｸM-PRO" w:hAnsi="HG丸ｺﾞｼｯｸM-PRO" w:cs="Arial" w:hint="eastAsia"/>
          <w:color w:val="000000"/>
          <w:sz w:val="22"/>
        </w:rPr>
        <w:t>」に基づき適正に管理します</w:t>
      </w:r>
      <w:r w:rsidR="004363B9" w:rsidRPr="005A457E">
        <w:rPr>
          <w:rFonts w:ascii="HG丸ｺﾞｼｯｸM-PRO" w:eastAsia="HG丸ｺﾞｼｯｸM-PRO" w:hAnsi="HG丸ｺﾞｼｯｸM-PRO" w:cs="Arial" w:hint="eastAsia"/>
          <w:color w:val="000000"/>
          <w:sz w:val="22"/>
        </w:rPr>
        <w:t>。</w:t>
      </w:r>
    </w:p>
    <w:p w:rsidR="004363B9" w:rsidRPr="005A457E" w:rsidRDefault="0079110C" w:rsidP="0079110C">
      <w:pPr>
        <w:autoSpaceDE w:val="0"/>
        <w:autoSpaceDN w:val="0"/>
        <w:adjustRightInd w:val="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①</w:t>
      </w:r>
      <w:r w:rsidR="004363B9" w:rsidRPr="005A457E">
        <w:rPr>
          <w:rFonts w:ascii="HG丸ｺﾞｼｯｸM-PRO" w:eastAsia="HG丸ｺﾞｼｯｸM-PRO" w:hAnsi="HG丸ｺﾞｼｯｸM-PRO" w:cs="HG丸ｺﾞｼｯｸM-PRO" w:hint="eastAsia"/>
          <w:kern w:val="0"/>
          <w:sz w:val="22"/>
        </w:rPr>
        <w:t>帳票などのデータ・記録の保存方法</w:t>
      </w:r>
    </w:p>
    <w:p w:rsidR="004363B9" w:rsidRPr="005A457E" w:rsidRDefault="004363B9" w:rsidP="0079110C">
      <w:pPr>
        <w:autoSpaceDE w:val="0"/>
        <w:autoSpaceDN w:val="0"/>
        <w:adjustRightInd w:val="0"/>
        <w:ind w:firstLineChars="100" w:firstLine="220"/>
        <w:jc w:val="left"/>
        <w:rPr>
          <w:rFonts w:ascii="HG丸ｺﾞｼｯｸM-PRO" w:eastAsia="HG丸ｺﾞｼｯｸM-PRO" w:hAnsi="HG丸ｺﾞｼｯｸM-PRO" w:cs="HG丸ｺﾞｼｯｸM-PRO"/>
          <w:kern w:val="0"/>
          <w:sz w:val="22"/>
        </w:rPr>
      </w:pPr>
      <w:r w:rsidRPr="005A457E">
        <w:rPr>
          <w:rFonts w:ascii="HG丸ｺﾞｼｯｸM-PRO" w:eastAsia="HG丸ｺﾞｼｯｸM-PRO" w:hAnsi="HG丸ｺﾞｼｯｸM-PRO" w:cs="HG丸ｺﾞｼｯｸM-PRO" w:hint="eastAsia"/>
          <w:kern w:val="0"/>
          <w:sz w:val="22"/>
        </w:rPr>
        <w:t>特定健診などの記録の保存は、標準化された電子データによる保存を原則とし、個人情報の保護に十分留意したうえで、バックアップのために安全性の確保された複数</w:t>
      </w:r>
      <w:r w:rsidR="008208FB" w:rsidRPr="005A457E">
        <w:rPr>
          <w:rFonts w:ascii="HG丸ｺﾞｼｯｸM-PRO" w:eastAsia="HG丸ｺﾞｼｯｸM-PRO" w:hAnsi="HG丸ｺﾞｼｯｸM-PRO" w:cs="HG丸ｺﾞｼｯｸM-PRO" w:hint="eastAsia"/>
          <w:kern w:val="0"/>
          <w:sz w:val="22"/>
        </w:rPr>
        <w:t>の場所に保存しています。データヘルス計画についても特定健診実施計画と同様とします</w:t>
      </w:r>
      <w:r w:rsidRPr="005A457E">
        <w:rPr>
          <w:rFonts w:ascii="HG丸ｺﾞｼｯｸM-PRO" w:eastAsia="HG丸ｺﾞｼｯｸM-PRO" w:hAnsi="HG丸ｺﾞｼｯｸM-PRO" w:cs="HG丸ｺﾞｼｯｸM-PRO" w:hint="eastAsia"/>
          <w:kern w:val="0"/>
          <w:sz w:val="22"/>
        </w:rPr>
        <w:t>。</w:t>
      </w:r>
    </w:p>
    <w:p w:rsidR="004363B9" w:rsidRPr="005A457E" w:rsidRDefault="0079110C" w:rsidP="0079110C">
      <w:pPr>
        <w:autoSpaceDE w:val="0"/>
        <w:autoSpaceDN w:val="0"/>
        <w:adjustRightInd w:val="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②</w:t>
      </w:r>
      <w:r w:rsidR="004363B9" w:rsidRPr="005A457E">
        <w:rPr>
          <w:rFonts w:ascii="HG丸ｺﾞｼｯｸM-PRO" w:eastAsia="HG丸ｺﾞｼｯｸM-PRO" w:hAnsi="HG丸ｺﾞｼｯｸM-PRO" w:cs="HG丸ｺﾞｼｯｸM-PRO" w:hint="eastAsia"/>
          <w:kern w:val="0"/>
          <w:sz w:val="22"/>
        </w:rPr>
        <w:t>帳票などの記録の管理体制</w:t>
      </w:r>
    </w:p>
    <w:p w:rsidR="004363B9" w:rsidRPr="005A457E" w:rsidRDefault="004363B9" w:rsidP="0079110C">
      <w:pPr>
        <w:autoSpaceDE w:val="0"/>
        <w:autoSpaceDN w:val="0"/>
        <w:adjustRightInd w:val="0"/>
        <w:ind w:firstLineChars="100" w:firstLine="220"/>
        <w:jc w:val="left"/>
        <w:rPr>
          <w:rFonts w:ascii="HG丸ｺﾞｼｯｸM-PRO" w:eastAsia="HG丸ｺﾞｼｯｸM-PRO" w:hAnsi="HG丸ｺﾞｼｯｸM-PRO" w:cs="HG丸ｺﾞｼｯｸM-PRO"/>
          <w:kern w:val="0"/>
          <w:sz w:val="22"/>
        </w:rPr>
      </w:pPr>
      <w:r w:rsidRPr="005A457E">
        <w:rPr>
          <w:rFonts w:ascii="HG丸ｺﾞｼｯｸM-PRO" w:eastAsia="HG丸ｺﾞｼｯｸM-PRO" w:hAnsi="HG丸ｺﾞｼｯｸM-PRO" w:cs="HG丸ｺﾞｼｯｸM-PRO" w:hint="eastAsia"/>
          <w:kern w:val="0"/>
          <w:sz w:val="22"/>
        </w:rPr>
        <w:t>各種健診データの管理にあたっては、法令及び本</w:t>
      </w:r>
      <w:r w:rsidR="008208FB" w:rsidRPr="005A457E">
        <w:rPr>
          <w:rFonts w:ascii="HG丸ｺﾞｼｯｸM-PRO" w:eastAsia="HG丸ｺﾞｼｯｸM-PRO" w:hAnsi="HG丸ｺﾞｼｯｸM-PRO" w:cs="HG丸ｺﾞｼｯｸM-PRO" w:hint="eastAsia"/>
          <w:kern w:val="0"/>
          <w:sz w:val="22"/>
        </w:rPr>
        <w:t>市の「深川市情報セキュリティポリシー」に基づき適切に管理運用しました。データヘルス計画においても、適切な管理体制に努めます</w:t>
      </w:r>
      <w:r w:rsidRPr="005A457E">
        <w:rPr>
          <w:rFonts w:ascii="HG丸ｺﾞｼｯｸM-PRO" w:eastAsia="HG丸ｺﾞｼｯｸM-PRO" w:hAnsi="HG丸ｺﾞｼｯｸM-PRO" w:cs="HG丸ｺﾞｼｯｸM-PRO" w:hint="eastAsia"/>
          <w:kern w:val="0"/>
          <w:sz w:val="22"/>
        </w:rPr>
        <w:t>。</w:t>
      </w:r>
    </w:p>
    <w:p w:rsidR="004363B9" w:rsidRPr="005A457E" w:rsidRDefault="0079110C" w:rsidP="0079110C">
      <w:pPr>
        <w:autoSpaceDE w:val="0"/>
        <w:autoSpaceDN w:val="0"/>
        <w:adjustRightInd w:val="0"/>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③</w:t>
      </w:r>
      <w:r w:rsidR="004363B9" w:rsidRPr="005A457E">
        <w:rPr>
          <w:rFonts w:ascii="HG丸ｺﾞｼｯｸM-PRO" w:eastAsia="HG丸ｺﾞｼｯｸM-PRO" w:hAnsi="HG丸ｺﾞｼｯｸM-PRO" w:cs="HG丸ｺﾞｼｯｸM-PRO" w:hint="eastAsia"/>
          <w:kern w:val="0"/>
          <w:sz w:val="22"/>
        </w:rPr>
        <w:t>保存に係る外部委託</w:t>
      </w:r>
    </w:p>
    <w:p w:rsidR="004363B9" w:rsidRPr="005A457E" w:rsidRDefault="004363B9" w:rsidP="0079110C">
      <w:pPr>
        <w:autoSpaceDE w:val="0"/>
        <w:autoSpaceDN w:val="0"/>
        <w:adjustRightInd w:val="0"/>
        <w:ind w:firstLineChars="100" w:firstLine="220"/>
        <w:jc w:val="left"/>
        <w:rPr>
          <w:rFonts w:ascii="HG丸ｺﾞｼｯｸM-PRO" w:eastAsia="HG丸ｺﾞｼｯｸM-PRO" w:hAnsi="HG丸ｺﾞｼｯｸM-PRO" w:cs="HG丸ｺﾞｼｯｸM-PRO"/>
          <w:kern w:val="0"/>
          <w:sz w:val="22"/>
        </w:rPr>
      </w:pPr>
      <w:r w:rsidRPr="005A457E">
        <w:rPr>
          <w:rFonts w:ascii="HG丸ｺﾞｼｯｸM-PRO" w:eastAsia="HG丸ｺﾞｼｯｸM-PRO" w:hAnsi="HG丸ｺﾞｼｯｸM-PRO" w:cs="HG丸ｺﾞｼｯｸM-PRO" w:hint="eastAsia"/>
          <w:kern w:val="0"/>
          <w:sz w:val="22"/>
        </w:rPr>
        <w:t>特定健診実施計画第1期・第2期計画では健診データの保存については、特定健診などの健診・保健指導実施機関および代行機関による管理について検討することとしていたが、外部委託は行</w:t>
      </w:r>
      <w:r w:rsidR="008208FB" w:rsidRPr="005A457E">
        <w:rPr>
          <w:rFonts w:ascii="HG丸ｺﾞｼｯｸM-PRO" w:eastAsia="HG丸ｺﾞｼｯｸM-PRO" w:hAnsi="HG丸ｺﾞｼｯｸM-PRO" w:cs="HG丸ｺﾞｼｯｸM-PRO" w:hint="eastAsia"/>
          <w:kern w:val="0"/>
          <w:sz w:val="22"/>
        </w:rPr>
        <w:t>いませんでした</w:t>
      </w:r>
      <w:r w:rsidRPr="005A457E">
        <w:rPr>
          <w:rFonts w:ascii="HG丸ｺﾞｼｯｸM-PRO" w:eastAsia="HG丸ｺﾞｼｯｸM-PRO" w:hAnsi="HG丸ｺﾞｼｯｸM-PRO" w:cs="HG丸ｺﾞｼｯｸM-PRO" w:hint="eastAsia"/>
          <w:kern w:val="0"/>
          <w:sz w:val="22"/>
        </w:rPr>
        <w:t>。データヘルス計画においても、外部委託は</w:t>
      </w:r>
      <w:r w:rsidR="00E14519" w:rsidRPr="005A457E">
        <w:rPr>
          <w:rFonts w:ascii="HG丸ｺﾞｼｯｸM-PRO" w:eastAsia="HG丸ｺﾞｼｯｸM-PRO" w:hAnsi="HG丸ｺﾞｼｯｸM-PRO" w:cs="HG丸ｺﾞｼｯｸM-PRO" w:hint="eastAsia"/>
          <w:kern w:val="0"/>
          <w:sz w:val="22"/>
        </w:rPr>
        <w:t>行わないものとします</w:t>
      </w:r>
      <w:r w:rsidRPr="005A457E">
        <w:rPr>
          <w:rFonts w:ascii="HG丸ｺﾞｼｯｸM-PRO" w:eastAsia="HG丸ｺﾞｼｯｸM-PRO" w:hAnsi="HG丸ｺﾞｼｯｸM-PRO" w:cs="HG丸ｺﾞｼｯｸM-PRO" w:hint="eastAsia"/>
          <w:kern w:val="0"/>
          <w:sz w:val="22"/>
        </w:rPr>
        <w:t>。</w:t>
      </w:r>
    </w:p>
    <w:p w:rsidR="00E14519" w:rsidRPr="005A457E" w:rsidRDefault="00E14519" w:rsidP="004363B9">
      <w:pPr>
        <w:autoSpaceDE w:val="0"/>
        <w:autoSpaceDN w:val="0"/>
        <w:adjustRightInd w:val="0"/>
        <w:ind w:leftChars="100" w:left="210" w:firstLineChars="100" w:firstLine="220"/>
        <w:jc w:val="left"/>
        <w:rPr>
          <w:rFonts w:ascii="HG丸ｺﾞｼｯｸM-PRO" w:eastAsia="HG丸ｺﾞｼｯｸM-PRO" w:hAnsi="HG丸ｺﾞｼｯｸM-PRO" w:cs="HG丸ｺﾞｼｯｸM-PRO"/>
          <w:kern w:val="0"/>
          <w:sz w:val="22"/>
        </w:rPr>
      </w:pPr>
    </w:p>
    <w:p w:rsidR="00F23564" w:rsidRPr="005A457E" w:rsidRDefault="00E14519" w:rsidP="00D32374">
      <w:pPr>
        <w:rPr>
          <w:rFonts w:ascii="HG丸ｺﾞｼｯｸM-PRO" w:eastAsia="HG丸ｺﾞｼｯｸM-PRO" w:hAnsi="HG丸ｺﾞｼｯｸM-PRO"/>
          <w:b/>
          <w:sz w:val="22"/>
        </w:rPr>
      </w:pPr>
      <w:r w:rsidRPr="005A457E">
        <w:rPr>
          <w:rFonts w:ascii="HG丸ｺﾞｼｯｸM-PRO" w:eastAsia="HG丸ｺﾞｼｯｸM-PRO" w:hAnsi="HG丸ｺﾞｼｯｸM-PRO" w:hint="eastAsia"/>
          <w:b/>
          <w:sz w:val="22"/>
        </w:rPr>
        <w:t>７</w:t>
      </w:r>
      <w:r w:rsidR="008208FB" w:rsidRPr="005A457E">
        <w:rPr>
          <w:rFonts w:ascii="HG丸ｺﾞｼｯｸM-PRO" w:eastAsia="HG丸ｺﾞｼｯｸM-PRO" w:hAnsi="HG丸ｺﾞｼｯｸM-PRO" w:hint="eastAsia"/>
          <w:b/>
          <w:sz w:val="22"/>
        </w:rPr>
        <w:t>．その他計画策定に当たっての留意事項</w:t>
      </w:r>
    </w:p>
    <w:p w:rsidR="00D32374" w:rsidRPr="00452CD9" w:rsidRDefault="00D32374" w:rsidP="00913B7E">
      <w:pPr>
        <w:ind w:firstLineChars="100" w:firstLine="220"/>
        <w:rPr>
          <w:rFonts w:ascii="HG丸ｺﾞｼｯｸM-PRO" w:eastAsia="HG丸ｺﾞｼｯｸM-PRO" w:hAnsi="HG丸ｺﾞｼｯｸM-PRO"/>
          <w:color w:val="000000" w:themeColor="text1"/>
          <w:sz w:val="22"/>
        </w:rPr>
      </w:pPr>
      <w:r w:rsidRPr="00452CD9">
        <w:rPr>
          <w:rFonts w:ascii="HG丸ｺﾞｼｯｸM-PRO" w:eastAsia="HG丸ｺﾞｼｯｸM-PRO" w:hAnsi="HG丸ｺﾞｼｯｸM-PRO" w:hint="eastAsia"/>
          <w:color w:val="000000" w:themeColor="text1"/>
          <w:sz w:val="22"/>
        </w:rPr>
        <w:t>データ分析に基づく保険者の特性を踏まえた計画を策定するため、</w:t>
      </w:r>
      <w:r w:rsidR="00F9511B" w:rsidRPr="00452CD9">
        <w:rPr>
          <w:rFonts w:ascii="HG丸ｺﾞｼｯｸM-PRO" w:eastAsia="HG丸ｺﾞｼｯｸM-PRO" w:hAnsi="HG丸ｺﾞｼｯｸM-PRO" w:hint="eastAsia"/>
          <w:color w:val="000000" w:themeColor="text1"/>
          <w:sz w:val="22"/>
        </w:rPr>
        <w:t>深川市国民健康保険運営協議会に報告し、</w:t>
      </w:r>
      <w:r w:rsidR="00B24A34" w:rsidRPr="00452CD9">
        <w:rPr>
          <w:rFonts w:ascii="HG丸ｺﾞｼｯｸM-PRO" w:eastAsia="HG丸ｺﾞｼｯｸM-PRO" w:hAnsi="HG丸ｺﾞｼｯｸM-PRO" w:hint="eastAsia"/>
          <w:color w:val="000000" w:themeColor="text1"/>
          <w:sz w:val="22"/>
        </w:rPr>
        <w:t>審議、</w:t>
      </w:r>
      <w:r w:rsidR="00F9511B" w:rsidRPr="00452CD9">
        <w:rPr>
          <w:rFonts w:ascii="HG丸ｺﾞｼｯｸM-PRO" w:eastAsia="HG丸ｺﾞｼｯｸM-PRO" w:hAnsi="HG丸ｺﾞｼｯｸM-PRO" w:hint="eastAsia"/>
          <w:color w:val="000000" w:themeColor="text1"/>
          <w:sz w:val="22"/>
        </w:rPr>
        <w:t>了承を得るとともに、事業推進に向けて関係部署と協議する場を設けるものとします。また、</w:t>
      </w:r>
      <w:r w:rsidRPr="00452CD9">
        <w:rPr>
          <w:rFonts w:ascii="HG丸ｺﾞｼｯｸM-PRO" w:eastAsia="HG丸ｺﾞｼｯｸM-PRO" w:hAnsi="HG丸ｺﾞｼｯｸM-PRO" w:hint="eastAsia"/>
          <w:color w:val="000000" w:themeColor="text1"/>
          <w:sz w:val="22"/>
        </w:rPr>
        <w:t>国保連合会が行うデータヘルスに関する研修事業に担当者が積極的</w:t>
      </w:r>
      <w:r w:rsidR="008208FB" w:rsidRPr="00452CD9">
        <w:rPr>
          <w:rFonts w:ascii="HG丸ｺﾞｼｯｸM-PRO" w:eastAsia="HG丸ｺﾞｼｯｸM-PRO" w:hAnsi="HG丸ｺﾞｼｯｸM-PRO" w:hint="eastAsia"/>
          <w:color w:val="000000" w:themeColor="text1"/>
          <w:sz w:val="22"/>
        </w:rPr>
        <w:t>に参加</w:t>
      </w:r>
      <w:r w:rsidR="00F9511B" w:rsidRPr="00452CD9">
        <w:rPr>
          <w:rFonts w:ascii="HG丸ｺﾞｼｯｸM-PRO" w:eastAsia="HG丸ｺﾞｼｯｸM-PRO" w:hAnsi="HG丸ｺﾞｼｯｸM-PRO" w:hint="eastAsia"/>
          <w:color w:val="000000" w:themeColor="text1"/>
          <w:sz w:val="22"/>
        </w:rPr>
        <w:t>し、計画の</w:t>
      </w:r>
      <w:r w:rsidR="00F413AA" w:rsidRPr="00452CD9">
        <w:rPr>
          <w:rFonts w:ascii="HG丸ｺﾞｼｯｸM-PRO" w:eastAsia="HG丸ｺﾞｼｯｸM-PRO" w:hAnsi="HG丸ｺﾞｼｯｸM-PRO" w:hint="eastAsia"/>
          <w:color w:val="000000" w:themeColor="text1"/>
          <w:sz w:val="22"/>
        </w:rPr>
        <w:t>推進を図ります。</w:t>
      </w:r>
    </w:p>
    <w:p w:rsidR="004363B9" w:rsidRPr="00452CD9" w:rsidRDefault="004363B9" w:rsidP="00D32374">
      <w:pPr>
        <w:rPr>
          <w:color w:val="000000" w:themeColor="text1"/>
          <w:sz w:val="22"/>
        </w:rPr>
      </w:pPr>
    </w:p>
    <w:sectPr w:rsidR="004363B9" w:rsidRPr="00452CD9" w:rsidSect="00E430EA">
      <w:footerReference w:type="default" r:id="rId27"/>
      <w:type w:val="continuous"/>
      <w:pgSz w:w="11906" w:h="16838" w:code="9"/>
      <w:pgMar w:top="1440" w:right="849" w:bottom="1304" w:left="1077" w:header="851" w:footer="85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E10" w:rsidRDefault="00F41E10" w:rsidP="00127881">
      <w:r>
        <w:separator/>
      </w:r>
    </w:p>
  </w:endnote>
  <w:endnote w:type="continuationSeparator" w:id="0">
    <w:p w:rsidR="00F41E10" w:rsidRDefault="00F41E10" w:rsidP="0012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0EA" w:rsidRDefault="00E430EA">
    <w:pPr>
      <w:pStyle w:val="a6"/>
      <w:jc w:val="center"/>
    </w:pPr>
  </w:p>
  <w:p w:rsidR="00452CD9" w:rsidRDefault="00452CD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256088"/>
      <w:docPartObj>
        <w:docPartGallery w:val="Page Numbers (Bottom of Page)"/>
        <w:docPartUnique/>
      </w:docPartObj>
    </w:sdtPr>
    <w:sdtContent>
      <w:p w:rsidR="00E430EA" w:rsidRDefault="00E430EA">
        <w:pPr>
          <w:pStyle w:val="a6"/>
          <w:jc w:val="center"/>
        </w:pPr>
        <w:r>
          <w:fldChar w:fldCharType="begin"/>
        </w:r>
        <w:r>
          <w:instrText>PAGE   \* MERGEFORMAT</w:instrText>
        </w:r>
        <w:r>
          <w:fldChar w:fldCharType="separate"/>
        </w:r>
        <w:r w:rsidRPr="00E430EA">
          <w:rPr>
            <w:noProof/>
            <w:lang w:val="ja-JP"/>
          </w:rPr>
          <w:t>20</w:t>
        </w:r>
        <w:r>
          <w:fldChar w:fldCharType="end"/>
        </w:r>
      </w:p>
    </w:sdtContent>
  </w:sdt>
  <w:p w:rsidR="00E430EA" w:rsidRDefault="00E430E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E10" w:rsidRDefault="00F41E10" w:rsidP="00127881">
      <w:r>
        <w:separator/>
      </w:r>
    </w:p>
  </w:footnote>
  <w:footnote w:type="continuationSeparator" w:id="0">
    <w:p w:rsidR="00F41E10" w:rsidRDefault="00F41E10" w:rsidP="001278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041B"/>
    <w:multiLevelType w:val="hybridMultilevel"/>
    <w:tmpl w:val="85A0D7A0"/>
    <w:lvl w:ilvl="0" w:tplc="77D21D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56587E"/>
    <w:multiLevelType w:val="hybridMultilevel"/>
    <w:tmpl w:val="782EFB04"/>
    <w:lvl w:ilvl="0" w:tplc="E15E5EF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841F32"/>
    <w:multiLevelType w:val="hybridMultilevel"/>
    <w:tmpl w:val="6FA6D0F2"/>
    <w:lvl w:ilvl="0" w:tplc="3EBCFED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2F0C0A"/>
    <w:multiLevelType w:val="hybridMultilevel"/>
    <w:tmpl w:val="C144F65C"/>
    <w:lvl w:ilvl="0" w:tplc="14D21194">
      <w:start w:val="1"/>
      <w:numFmt w:val="decimal"/>
      <w:lvlText w:val="（%1）"/>
      <w:lvlJc w:val="left"/>
      <w:pPr>
        <w:ind w:left="720" w:hanging="720"/>
      </w:pPr>
      <w:rPr>
        <w:rFonts w:hint="default"/>
      </w:rPr>
    </w:lvl>
    <w:lvl w:ilvl="1" w:tplc="4AB0C7CA">
      <w:start w:val="1"/>
      <w:numFmt w:val="decimalEnclosedCircle"/>
      <w:lvlText w:val="%2"/>
      <w:lvlJc w:val="left"/>
      <w:pPr>
        <w:ind w:left="780" w:hanging="360"/>
      </w:pPr>
      <w:rPr>
        <w:rFonts w:hint="default"/>
      </w:rPr>
    </w:lvl>
    <w:lvl w:ilvl="2" w:tplc="920C5000">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E15360"/>
    <w:multiLevelType w:val="hybridMultilevel"/>
    <w:tmpl w:val="E4228B66"/>
    <w:lvl w:ilvl="0" w:tplc="E8F8FEC8">
      <w:start w:val="1"/>
      <w:numFmt w:val="decimalFullWidth"/>
      <w:lvlText w:val="（%1）"/>
      <w:lvlJc w:val="left"/>
      <w:pPr>
        <w:ind w:left="720" w:hanging="720"/>
      </w:pPr>
      <w:rPr>
        <w:rFonts w:hint="default"/>
      </w:rPr>
    </w:lvl>
    <w:lvl w:ilvl="1" w:tplc="6B3A121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855F9D"/>
    <w:multiLevelType w:val="hybridMultilevel"/>
    <w:tmpl w:val="72E40BB0"/>
    <w:lvl w:ilvl="0" w:tplc="02B8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9C0540"/>
    <w:multiLevelType w:val="hybridMultilevel"/>
    <w:tmpl w:val="69B253F0"/>
    <w:lvl w:ilvl="0" w:tplc="0BECDBD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8E0D9C"/>
    <w:multiLevelType w:val="hybridMultilevel"/>
    <w:tmpl w:val="F5DED446"/>
    <w:lvl w:ilvl="0" w:tplc="42AC2CE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090775"/>
    <w:multiLevelType w:val="hybridMultilevel"/>
    <w:tmpl w:val="EE527668"/>
    <w:lvl w:ilvl="0" w:tplc="A85E91A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4F234072"/>
    <w:multiLevelType w:val="hybridMultilevel"/>
    <w:tmpl w:val="1EF04CEE"/>
    <w:lvl w:ilvl="0" w:tplc="86B2C38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B0172B8"/>
    <w:multiLevelType w:val="hybridMultilevel"/>
    <w:tmpl w:val="536E1F68"/>
    <w:lvl w:ilvl="0" w:tplc="171E339E">
      <w:start w:val="2"/>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F703D8"/>
    <w:multiLevelType w:val="hybridMultilevel"/>
    <w:tmpl w:val="EA8CC5D8"/>
    <w:lvl w:ilvl="0" w:tplc="61788D1C">
      <w:start w:val="4"/>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47A6893"/>
    <w:multiLevelType w:val="hybridMultilevel"/>
    <w:tmpl w:val="84CABDDA"/>
    <w:lvl w:ilvl="0" w:tplc="E9F613E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6A434B62"/>
    <w:multiLevelType w:val="hybridMultilevel"/>
    <w:tmpl w:val="D48C9C88"/>
    <w:lvl w:ilvl="0" w:tplc="AE50D1D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B0565B8"/>
    <w:multiLevelType w:val="hybridMultilevel"/>
    <w:tmpl w:val="53BA8A10"/>
    <w:lvl w:ilvl="0" w:tplc="3FB8F0B8">
      <w:start w:val="3"/>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EA33C78"/>
    <w:multiLevelType w:val="hybridMultilevel"/>
    <w:tmpl w:val="0FE04EF6"/>
    <w:lvl w:ilvl="0" w:tplc="441431D4">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A0266B"/>
    <w:multiLevelType w:val="hybridMultilevel"/>
    <w:tmpl w:val="89248CF2"/>
    <w:lvl w:ilvl="0" w:tplc="E946CE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16"/>
  </w:num>
  <w:num w:numId="4">
    <w:abstractNumId w:val="3"/>
  </w:num>
  <w:num w:numId="5">
    <w:abstractNumId w:val="13"/>
  </w:num>
  <w:num w:numId="6">
    <w:abstractNumId w:val="10"/>
  </w:num>
  <w:num w:numId="7">
    <w:abstractNumId w:val="4"/>
  </w:num>
  <w:num w:numId="8">
    <w:abstractNumId w:val="5"/>
  </w:num>
  <w:num w:numId="9">
    <w:abstractNumId w:val="12"/>
  </w:num>
  <w:num w:numId="10">
    <w:abstractNumId w:val="8"/>
  </w:num>
  <w:num w:numId="11">
    <w:abstractNumId w:val="9"/>
  </w:num>
  <w:num w:numId="12">
    <w:abstractNumId w:val="15"/>
  </w:num>
  <w:num w:numId="13">
    <w:abstractNumId w:val="14"/>
  </w:num>
  <w:num w:numId="14">
    <w:abstractNumId w:val="11"/>
  </w:num>
  <w:num w:numId="15">
    <w:abstractNumId w:val="6"/>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077"/>
    <w:rsid w:val="00001C60"/>
    <w:rsid w:val="000040C9"/>
    <w:rsid w:val="000140F0"/>
    <w:rsid w:val="00016D6C"/>
    <w:rsid w:val="00022BD1"/>
    <w:rsid w:val="00032DD7"/>
    <w:rsid w:val="00036E3D"/>
    <w:rsid w:val="00037DF8"/>
    <w:rsid w:val="0004177C"/>
    <w:rsid w:val="00041C26"/>
    <w:rsid w:val="000452D8"/>
    <w:rsid w:val="0005796F"/>
    <w:rsid w:val="00057E52"/>
    <w:rsid w:val="00063166"/>
    <w:rsid w:val="000700F8"/>
    <w:rsid w:val="00073606"/>
    <w:rsid w:val="00097655"/>
    <w:rsid w:val="000A257B"/>
    <w:rsid w:val="000A2DC1"/>
    <w:rsid w:val="000A5521"/>
    <w:rsid w:val="000B76DF"/>
    <w:rsid w:val="000C7A14"/>
    <w:rsid w:val="000F6C5F"/>
    <w:rsid w:val="001057C7"/>
    <w:rsid w:val="00107FC9"/>
    <w:rsid w:val="00112332"/>
    <w:rsid w:val="00115024"/>
    <w:rsid w:val="00115E78"/>
    <w:rsid w:val="00121343"/>
    <w:rsid w:val="00122A54"/>
    <w:rsid w:val="00122F52"/>
    <w:rsid w:val="00126175"/>
    <w:rsid w:val="00127881"/>
    <w:rsid w:val="001314E5"/>
    <w:rsid w:val="00152546"/>
    <w:rsid w:val="001526C4"/>
    <w:rsid w:val="001611CA"/>
    <w:rsid w:val="00167ABF"/>
    <w:rsid w:val="00170395"/>
    <w:rsid w:val="001841BE"/>
    <w:rsid w:val="001933A1"/>
    <w:rsid w:val="001962F2"/>
    <w:rsid w:val="00197C42"/>
    <w:rsid w:val="001A76A1"/>
    <w:rsid w:val="001B2CD7"/>
    <w:rsid w:val="001C3049"/>
    <w:rsid w:val="001C48C8"/>
    <w:rsid w:val="001C5B03"/>
    <w:rsid w:val="001D50AE"/>
    <w:rsid w:val="001D5396"/>
    <w:rsid w:val="001D5793"/>
    <w:rsid w:val="001D73BE"/>
    <w:rsid w:val="001E59C5"/>
    <w:rsid w:val="001E6971"/>
    <w:rsid w:val="00201447"/>
    <w:rsid w:val="0020726E"/>
    <w:rsid w:val="00212701"/>
    <w:rsid w:val="00215365"/>
    <w:rsid w:val="002414A1"/>
    <w:rsid w:val="00242E1D"/>
    <w:rsid w:val="002515BF"/>
    <w:rsid w:val="00251D5A"/>
    <w:rsid w:val="002657B2"/>
    <w:rsid w:val="002721D0"/>
    <w:rsid w:val="00290ABC"/>
    <w:rsid w:val="00290C8F"/>
    <w:rsid w:val="00294FB6"/>
    <w:rsid w:val="00296851"/>
    <w:rsid w:val="00296D72"/>
    <w:rsid w:val="002A5179"/>
    <w:rsid w:val="002B1F61"/>
    <w:rsid w:val="002B2B28"/>
    <w:rsid w:val="002B407A"/>
    <w:rsid w:val="002B6DB6"/>
    <w:rsid w:val="002C11F2"/>
    <w:rsid w:val="002C5CA6"/>
    <w:rsid w:val="002D37B0"/>
    <w:rsid w:val="002D70B3"/>
    <w:rsid w:val="002E4BF0"/>
    <w:rsid w:val="002E72C4"/>
    <w:rsid w:val="002F642F"/>
    <w:rsid w:val="00306386"/>
    <w:rsid w:val="003158F0"/>
    <w:rsid w:val="003551F0"/>
    <w:rsid w:val="00364E76"/>
    <w:rsid w:val="00366C66"/>
    <w:rsid w:val="003736E7"/>
    <w:rsid w:val="003762DA"/>
    <w:rsid w:val="003763CB"/>
    <w:rsid w:val="003768C2"/>
    <w:rsid w:val="0038180D"/>
    <w:rsid w:val="00394A2C"/>
    <w:rsid w:val="003A1D0A"/>
    <w:rsid w:val="003A2799"/>
    <w:rsid w:val="003A59C1"/>
    <w:rsid w:val="003A6ADD"/>
    <w:rsid w:val="003C164F"/>
    <w:rsid w:val="003C439C"/>
    <w:rsid w:val="003C516A"/>
    <w:rsid w:val="003D26F8"/>
    <w:rsid w:val="003D359C"/>
    <w:rsid w:val="003E148D"/>
    <w:rsid w:val="003E1DDE"/>
    <w:rsid w:val="003E2B74"/>
    <w:rsid w:val="003E5577"/>
    <w:rsid w:val="003E6D73"/>
    <w:rsid w:val="003F3D37"/>
    <w:rsid w:val="003F5C06"/>
    <w:rsid w:val="00407277"/>
    <w:rsid w:val="00407519"/>
    <w:rsid w:val="00414B60"/>
    <w:rsid w:val="00422E0D"/>
    <w:rsid w:val="00430C52"/>
    <w:rsid w:val="004315E9"/>
    <w:rsid w:val="00432B07"/>
    <w:rsid w:val="004356FC"/>
    <w:rsid w:val="004363B9"/>
    <w:rsid w:val="00452CD9"/>
    <w:rsid w:val="00462EF3"/>
    <w:rsid w:val="004759F2"/>
    <w:rsid w:val="004777F9"/>
    <w:rsid w:val="0048621B"/>
    <w:rsid w:val="00486D92"/>
    <w:rsid w:val="0049092E"/>
    <w:rsid w:val="00490A19"/>
    <w:rsid w:val="00491093"/>
    <w:rsid w:val="004A2038"/>
    <w:rsid w:val="004A263D"/>
    <w:rsid w:val="004A301D"/>
    <w:rsid w:val="004A4973"/>
    <w:rsid w:val="004C4EA4"/>
    <w:rsid w:val="004C5F3A"/>
    <w:rsid w:val="004C61F1"/>
    <w:rsid w:val="004E0018"/>
    <w:rsid w:val="004E5E46"/>
    <w:rsid w:val="004F02D9"/>
    <w:rsid w:val="004F366F"/>
    <w:rsid w:val="004F5B2D"/>
    <w:rsid w:val="00504A86"/>
    <w:rsid w:val="00506EED"/>
    <w:rsid w:val="005072F0"/>
    <w:rsid w:val="00517362"/>
    <w:rsid w:val="00523CC0"/>
    <w:rsid w:val="00524A67"/>
    <w:rsid w:val="00532524"/>
    <w:rsid w:val="005365B7"/>
    <w:rsid w:val="00542227"/>
    <w:rsid w:val="0054245B"/>
    <w:rsid w:val="0054336D"/>
    <w:rsid w:val="00547BED"/>
    <w:rsid w:val="005555FD"/>
    <w:rsid w:val="00564287"/>
    <w:rsid w:val="00576F20"/>
    <w:rsid w:val="0058197D"/>
    <w:rsid w:val="0058510B"/>
    <w:rsid w:val="005A2CF3"/>
    <w:rsid w:val="005A2E32"/>
    <w:rsid w:val="005A457E"/>
    <w:rsid w:val="005B0EF4"/>
    <w:rsid w:val="005B7A98"/>
    <w:rsid w:val="005C27A8"/>
    <w:rsid w:val="005F1C46"/>
    <w:rsid w:val="005F3F7D"/>
    <w:rsid w:val="005F5E8D"/>
    <w:rsid w:val="00600429"/>
    <w:rsid w:val="0060675F"/>
    <w:rsid w:val="00607840"/>
    <w:rsid w:val="0061478D"/>
    <w:rsid w:val="00614F07"/>
    <w:rsid w:val="00621EC3"/>
    <w:rsid w:val="00643919"/>
    <w:rsid w:val="00645E23"/>
    <w:rsid w:val="006533EC"/>
    <w:rsid w:val="00661327"/>
    <w:rsid w:val="00663F82"/>
    <w:rsid w:val="006719EB"/>
    <w:rsid w:val="0067401A"/>
    <w:rsid w:val="00675891"/>
    <w:rsid w:val="00683BA9"/>
    <w:rsid w:val="00684F47"/>
    <w:rsid w:val="00692B45"/>
    <w:rsid w:val="00697EC1"/>
    <w:rsid w:val="006B002C"/>
    <w:rsid w:val="006B09C7"/>
    <w:rsid w:val="006B1ACD"/>
    <w:rsid w:val="006B1E64"/>
    <w:rsid w:val="006B2725"/>
    <w:rsid w:val="006B3F29"/>
    <w:rsid w:val="006B4F30"/>
    <w:rsid w:val="006B5883"/>
    <w:rsid w:val="006C3AE4"/>
    <w:rsid w:val="006E268D"/>
    <w:rsid w:val="00702D03"/>
    <w:rsid w:val="00712A8C"/>
    <w:rsid w:val="007251B2"/>
    <w:rsid w:val="007479F8"/>
    <w:rsid w:val="00750783"/>
    <w:rsid w:val="00753E15"/>
    <w:rsid w:val="00757D58"/>
    <w:rsid w:val="0076324B"/>
    <w:rsid w:val="007634AD"/>
    <w:rsid w:val="00772789"/>
    <w:rsid w:val="00773A61"/>
    <w:rsid w:val="00777533"/>
    <w:rsid w:val="0078265C"/>
    <w:rsid w:val="00785820"/>
    <w:rsid w:val="00787C72"/>
    <w:rsid w:val="0079110C"/>
    <w:rsid w:val="00791D95"/>
    <w:rsid w:val="00794D1C"/>
    <w:rsid w:val="00797B72"/>
    <w:rsid w:val="007A0025"/>
    <w:rsid w:val="007A0C82"/>
    <w:rsid w:val="007A78B2"/>
    <w:rsid w:val="007B311A"/>
    <w:rsid w:val="007B3C8E"/>
    <w:rsid w:val="007B41E8"/>
    <w:rsid w:val="007C2315"/>
    <w:rsid w:val="007C37F3"/>
    <w:rsid w:val="007C48AB"/>
    <w:rsid w:val="007D182A"/>
    <w:rsid w:val="007D2FAB"/>
    <w:rsid w:val="007D3207"/>
    <w:rsid w:val="007D4734"/>
    <w:rsid w:val="007D6C57"/>
    <w:rsid w:val="007E032C"/>
    <w:rsid w:val="007F6365"/>
    <w:rsid w:val="00802CA3"/>
    <w:rsid w:val="008052AD"/>
    <w:rsid w:val="008103B2"/>
    <w:rsid w:val="00815108"/>
    <w:rsid w:val="00817997"/>
    <w:rsid w:val="008208FB"/>
    <w:rsid w:val="00831E17"/>
    <w:rsid w:val="00833867"/>
    <w:rsid w:val="00844D2D"/>
    <w:rsid w:val="00847CAE"/>
    <w:rsid w:val="00851077"/>
    <w:rsid w:val="00852538"/>
    <w:rsid w:val="00855A32"/>
    <w:rsid w:val="008572A2"/>
    <w:rsid w:val="00860E4E"/>
    <w:rsid w:val="008637C4"/>
    <w:rsid w:val="00872E0F"/>
    <w:rsid w:val="00877A16"/>
    <w:rsid w:val="00881B2A"/>
    <w:rsid w:val="00891289"/>
    <w:rsid w:val="00892F51"/>
    <w:rsid w:val="00895279"/>
    <w:rsid w:val="008A5EEC"/>
    <w:rsid w:val="008B520A"/>
    <w:rsid w:val="008C1A14"/>
    <w:rsid w:val="008C38A5"/>
    <w:rsid w:val="008C4ADD"/>
    <w:rsid w:val="008C5E5E"/>
    <w:rsid w:val="008D1200"/>
    <w:rsid w:val="008D1F83"/>
    <w:rsid w:val="008D246C"/>
    <w:rsid w:val="008D541B"/>
    <w:rsid w:val="008E0949"/>
    <w:rsid w:val="008E0F25"/>
    <w:rsid w:val="008F3375"/>
    <w:rsid w:val="0090258B"/>
    <w:rsid w:val="009050CA"/>
    <w:rsid w:val="00905C3D"/>
    <w:rsid w:val="00911B0A"/>
    <w:rsid w:val="00913B7E"/>
    <w:rsid w:val="0091701C"/>
    <w:rsid w:val="009208E8"/>
    <w:rsid w:val="00922593"/>
    <w:rsid w:val="00926275"/>
    <w:rsid w:val="00934428"/>
    <w:rsid w:val="00935838"/>
    <w:rsid w:val="009421AF"/>
    <w:rsid w:val="009509C4"/>
    <w:rsid w:val="00952AEB"/>
    <w:rsid w:val="00965E76"/>
    <w:rsid w:val="00991816"/>
    <w:rsid w:val="009A1713"/>
    <w:rsid w:val="009B0343"/>
    <w:rsid w:val="009B166B"/>
    <w:rsid w:val="009B5577"/>
    <w:rsid w:val="009C6E41"/>
    <w:rsid w:val="009D5A8F"/>
    <w:rsid w:val="009D637E"/>
    <w:rsid w:val="009E22D3"/>
    <w:rsid w:val="009F1644"/>
    <w:rsid w:val="009F7757"/>
    <w:rsid w:val="00A023C3"/>
    <w:rsid w:val="00A04897"/>
    <w:rsid w:val="00A057B7"/>
    <w:rsid w:val="00A12D28"/>
    <w:rsid w:val="00A3536F"/>
    <w:rsid w:val="00A40F8E"/>
    <w:rsid w:val="00A53881"/>
    <w:rsid w:val="00A56EF2"/>
    <w:rsid w:val="00A84927"/>
    <w:rsid w:val="00A948AC"/>
    <w:rsid w:val="00A9720D"/>
    <w:rsid w:val="00AA0847"/>
    <w:rsid w:val="00AA1BC0"/>
    <w:rsid w:val="00AB58D6"/>
    <w:rsid w:val="00AB73D4"/>
    <w:rsid w:val="00AC47D2"/>
    <w:rsid w:val="00AD3E1F"/>
    <w:rsid w:val="00AD7824"/>
    <w:rsid w:val="00AE765A"/>
    <w:rsid w:val="00AF192C"/>
    <w:rsid w:val="00AF400D"/>
    <w:rsid w:val="00B00092"/>
    <w:rsid w:val="00B034F0"/>
    <w:rsid w:val="00B0752C"/>
    <w:rsid w:val="00B12A37"/>
    <w:rsid w:val="00B13EAA"/>
    <w:rsid w:val="00B2350C"/>
    <w:rsid w:val="00B24A34"/>
    <w:rsid w:val="00B252BA"/>
    <w:rsid w:val="00B40C23"/>
    <w:rsid w:val="00B5067C"/>
    <w:rsid w:val="00B56A25"/>
    <w:rsid w:val="00B57123"/>
    <w:rsid w:val="00B60CA2"/>
    <w:rsid w:val="00B60E25"/>
    <w:rsid w:val="00B63F0B"/>
    <w:rsid w:val="00B732C0"/>
    <w:rsid w:val="00B73F7B"/>
    <w:rsid w:val="00B815AF"/>
    <w:rsid w:val="00B8194D"/>
    <w:rsid w:val="00B82110"/>
    <w:rsid w:val="00B82604"/>
    <w:rsid w:val="00B85121"/>
    <w:rsid w:val="00B9051B"/>
    <w:rsid w:val="00B92D88"/>
    <w:rsid w:val="00B93B3A"/>
    <w:rsid w:val="00BB2CEC"/>
    <w:rsid w:val="00BB46CB"/>
    <w:rsid w:val="00BC096F"/>
    <w:rsid w:val="00BD3C6F"/>
    <w:rsid w:val="00BD45AF"/>
    <w:rsid w:val="00BE7EB3"/>
    <w:rsid w:val="00BF06F7"/>
    <w:rsid w:val="00BF5CEA"/>
    <w:rsid w:val="00BF77B5"/>
    <w:rsid w:val="00C01B79"/>
    <w:rsid w:val="00C0607F"/>
    <w:rsid w:val="00C12652"/>
    <w:rsid w:val="00C24928"/>
    <w:rsid w:val="00C3229A"/>
    <w:rsid w:val="00C33191"/>
    <w:rsid w:val="00C36D26"/>
    <w:rsid w:val="00C37ECF"/>
    <w:rsid w:val="00C46327"/>
    <w:rsid w:val="00C6267C"/>
    <w:rsid w:val="00C72F5D"/>
    <w:rsid w:val="00C75B20"/>
    <w:rsid w:val="00C762D9"/>
    <w:rsid w:val="00C866BE"/>
    <w:rsid w:val="00C86EF9"/>
    <w:rsid w:val="00C91740"/>
    <w:rsid w:val="00C96CAB"/>
    <w:rsid w:val="00CA2CD6"/>
    <w:rsid w:val="00CA55C0"/>
    <w:rsid w:val="00CA6402"/>
    <w:rsid w:val="00CB43C0"/>
    <w:rsid w:val="00CB6E6C"/>
    <w:rsid w:val="00CB7B6F"/>
    <w:rsid w:val="00CC410A"/>
    <w:rsid w:val="00CD0BF1"/>
    <w:rsid w:val="00CE5015"/>
    <w:rsid w:val="00CE587D"/>
    <w:rsid w:val="00CF0878"/>
    <w:rsid w:val="00CF388A"/>
    <w:rsid w:val="00D0484B"/>
    <w:rsid w:val="00D064DF"/>
    <w:rsid w:val="00D105BC"/>
    <w:rsid w:val="00D151FB"/>
    <w:rsid w:val="00D16CDA"/>
    <w:rsid w:val="00D2045B"/>
    <w:rsid w:val="00D274C4"/>
    <w:rsid w:val="00D32374"/>
    <w:rsid w:val="00D364EA"/>
    <w:rsid w:val="00D405EE"/>
    <w:rsid w:val="00D40BF6"/>
    <w:rsid w:val="00D474CC"/>
    <w:rsid w:val="00D47A2B"/>
    <w:rsid w:val="00D5193D"/>
    <w:rsid w:val="00D5198A"/>
    <w:rsid w:val="00D5273B"/>
    <w:rsid w:val="00D53E7B"/>
    <w:rsid w:val="00D574F0"/>
    <w:rsid w:val="00D64645"/>
    <w:rsid w:val="00D655D0"/>
    <w:rsid w:val="00D70AAA"/>
    <w:rsid w:val="00D721BE"/>
    <w:rsid w:val="00D7652E"/>
    <w:rsid w:val="00D776A7"/>
    <w:rsid w:val="00D83789"/>
    <w:rsid w:val="00D847E2"/>
    <w:rsid w:val="00D850A1"/>
    <w:rsid w:val="00D87DBC"/>
    <w:rsid w:val="00DB522E"/>
    <w:rsid w:val="00DB78BE"/>
    <w:rsid w:val="00DC4087"/>
    <w:rsid w:val="00DC59B4"/>
    <w:rsid w:val="00DD0064"/>
    <w:rsid w:val="00DD3ED7"/>
    <w:rsid w:val="00DD5484"/>
    <w:rsid w:val="00DE4F1A"/>
    <w:rsid w:val="00DE555B"/>
    <w:rsid w:val="00DF2511"/>
    <w:rsid w:val="00DF32E7"/>
    <w:rsid w:val="00DF6854"/>
    <w:rsid w:val="00E04E92"/>
    <w:rsid w:val="00E110A3"/>
    <w:rsid w:val="00E134CF"/>
    <w:rsid w:val="00E14519"/>
    <w:rsid w:val="00E20A69"/>
    <w:rsid w:val="00E30CA3"/>
    <w:rsid w:val="00E345D2"/>
    <w:rsid w:val="00E35BBF"/>
    <w:rsid w:val="00E430EA"/>
    <w:rsid w:val="00E462F5"/>
    <w:rsid w:val="00E46799"/>
    <w:rsid w:val="00E50342"/>
    <w:rsid w:val="00E518EC"/>
    <w:rsid w:val="00E53366"/>
    <w:rsid w:val="00E565D6"/>
    <w:rsid w:val="00E5671B"/>
    <w:rsid w:val="00E64DCE"/>
    <w:rsid w:val="00E678F9"/>
    <w:rsid w:val="00E67C50"/>
    <w:rsid w:val="00E745F3"/>
    <w:rsid w:val="00E75E09"/>
    <w:rsid w:val="00E87F1D"/>
    <w:rsid w:val="00E9427A"/>
    <w:rsid w:val="00E97308"/>
    <w:rsid w:val="00EA1AC7"/>
    <w:rsid w:val="00EB03DB"/>
    <w:rsid w:val="00EB433D"/>
    <w:rsid w:val="00EC1642"/>
    <w:rsid w:val="00EC4D77"/>
    <w:rsid w:val="00EE38CD"/>
    <w:rsid w:val="00EF5C55"/>
    <w:rsid w:val="00F05926"/>
    <w:rsid w:val="00F0621B"/>
    <w:rsid w:val="00F1238E"/>
    <w:rsid w:val="00F22051"/>
    <w:rsid w:val="00F23564"/>
    <w:rsid w:val="00F30A26"/>
    <w:rsid w:val="00F30E05"/>
    <w:rsid w:val="00F331F5"/>
    <w:rsid w:val="00F33D7C"/>
    <w:rsid w:val="00F413AA"/>
    <w:rsid w:val="00F41E10"/>
    <w:rsid w:val="00F43967"/>
    <w:rsid w:val="00F5110F"/>
    <w:rsid w:val="00F51EA7"/>
    <w:rsid w:val="00F60A64"/>
    <w:rsid w:val="00F6405C"/>
    <w:rsid w:val="00F74AF8"/>
    <w:rsid w:val="00F77AAA"/>
    <w:rsid w:val="00F86284"/>
    <w:rsid w:val="00F87E21"/>
    <w:rsid w:val="00F947EA"/>
    <w:rsid w:val="00F9511B"/>
    <w:rsid w:val="00FA5C60"/>
    <w:rsid w:val="00FB13C6"/>
    <w:rsid w:val="00FC439A"/>
    <w:rsid w:val="00FC4519"/>
    <w:rsid w:val="00FD165B"/>
    <w:rsid w:val="00FD2133"/>
    <w:rsid w:val="00FD2D63"/>
    <w:rsid w:val="00FD4344"/>
    <w:rsid w:val="00FE31B1"/>
    <w:rsid w:val="00FE6D69"/>
    <w:rsid w:val="00FF4E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88386E8-30F3-4C42-85FA-6294D3C7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2374"/>
    <w:pPr>
      <w:ind w:leftChars="400" w:left="840"/>
    </w:pPr>
  </w:style>
  <w:style w:type="paragraph" w:styleId="a4">
    <w:name w:val="header"/>
    <w:basedOn w:val="a"/>
    <w:link w:val="a5"/>
    <w:uiPriority w:val="99"/>
    <w:unhideWhenUsed/>
    <w:rsid w:val="00127881"/>
    <w:pPr>
      <w:tabs>
        <w:tab w:val="center" w:pos="4252"/>
        <w:tab w:val="right" w:pos="8504"/>
      </w:tabs>
      <w:snapToGrid w:val="0"/>
    </w:pPr>
  </w:style>
  <w:style w:type="character" w:customStyle="1" w:styleId="a5">
    <w:name w:val="ヘッダー (文字)"/>
    <w:basedOn w:val="a0"/>
    <w:link w:val="a4"/>
    <w:uiPriority w:val="99"/>
    <w:rsid w:val="00127881"/>
  </w:style>
  <w:style w:type="paragraph" w:styleId="a6">
    <w:name w:val="footer"/>
    <w:basedOn w:val="a"/>
    <w:link w:val="a7"/>
    <w:uiPriority w:val="99"/>
    <w:unhideWhenUsed/>
    <w:rsid w:val="00127881"/>
    <w:pPr>
      <w:tabs>
        <w:tab w:val="center" w:pos="4252"/>
        <w:tab w:val="right" w:pos="8504"/>
      </w:tabs>
      <w:snapToGrid w:val="0"/>
    </w:pPr>
  </w:style>
  <w:style w:type="character" w:customStyle="1" w:styleId="a7">
    <w:name w:val="フッター (文字)"/>
    <w:basedOn w:val="a0"/>
    <w:link w:val="a6"/>
    <w:uiPriority w:val="99"/>
    <w:rsid w:val="00127881"/>
  </w:style>
  <w:style w:type="table" w:styleId="a8">
    <w:name w:val="Table Grid"/>
    <w:basedOn w:val="a1"/>
    <w:uiPriority w:val="39"/>
    <w:rsid w:val="00364E7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674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F05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39"/>
    <w:rsid w:val="004F3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39"/>
    <w:rsid w:val="003E6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39"/>
    <w:rsid w:val="004E5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39"/>
    <w:rsid w:val="004E5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39"/>
    <w:rsid w:val="007A78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39"/>
    <w:rsid w:val="00B56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8"/>
    <w:uiPriority w:val="39"/>
    <w:rsid w:val="00855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8"/>
    <w:uiPriority w:val="39"/>
    <w:rsid w:val="00585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8"/>
    <w:uiPriority w:val="39"/>
    <w:rsid w:val="007A0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B588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B5883"/>
    <w:rPr>
      <w:rFonts w:asciiTheme="majorHAnsi" w:eastAsiaTheme="majorEastAsia" w:hAnsiTheme="majorHAnsi" w:cstheme="majorBidi"/>
      <w:sz w:val="18"/>
      <w:szCs w:val="18"/>
    </w:rPr>
  </w:style>
  <w:style w:type="paragraph" w:styleId="Web">
    <w:name w:val="Normal (Web)"/>
    <w:basedOn w:val="a"/>
    <w:uiPriority w:val="99"/>
    <w:semiHidden/>
    <w:unhideWhenUsed/>
    <w:rsid w:val="00911B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2B1F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03957">
      <w:bodyDiv w:val="1"/>
      <w:marLeft w:val="0"/>
      <w:marRight w:val="0"/>
      <w:marTop w:val="0"/>
      <w:marBottom w:val="0"/>
      <w:divBdr>
        <w:top w:val="none" w:sz="0" w:space="0" w:color="auto"/>
        <w:left w:val="none" w:sz="0" w:space="0" w:color="auto"/>
        <w:bottom w:val="none" w:sz="0" w:space="0" w:color="auto"/>
        <w:right w:val="none" w:sz="0" w:space="0" w:color="auto"/>
      </w:divBdr>
    </w:div>
    <w:div w:id="536746013">
      <w:bodyDiv w:val="1"/>
      <w:marLeft w:val="0"/>
      <w:marRight w:val="0"/>
      <w:marTop w:val="0"/>
      <w:marBottom w:val="0"/>
      <w:divBdr>
        <w:top w:val="none" w:sz="0" w:space="0" w:color="auto"/>
        <w:left w:val="none" w:sz="0" w:space="0" w:color="auto"/>
        <w:bottom w:val="none" w:sz="0" w:space="0" w:color="auto"/>
        <w:right w:val="none" w:sz="0" w:space="0" w:color="auto"/>
      </w:divBdr>
    </w:div>
    <w:div w:id="609512451">
      <w:bodyDiv w:val="1"/>
      <w:marLeft w:val="0"/>
      <w:marRight w:val="0"/>
      <w:marTop w:val="0"/>
      <w:marBottom w:val="0"/>
      <w:divBdr>
        <w:top w:val="none" w:sz="0" w:space="0" w:color="auto"/>
        <w:left w:val="none" w:sz="0" w:space="0" w:color="auto"/>
        <w:bottom w:val="none" w:sz="0" w:space="0" w:color="auto"/>
        <w:right w:val="none" w:sz="0" w:space="0" w:color="auto"/>
      </w:divBdr>
    </w:div>
    <w:div w:id="881861943">
      <w:bodyDiv w:val="1"/>
      <w:marLeft w:val="0"/>
      <w:marRight w:val="0"/>
      <w:marTop w:val="0"/>
      <w:marBottom w:val="0"/>
      <w:divBdr>
        <w:top w:val="none" w:sz="0" w:space="0" w:color="auto"/>
        <w:left w:val="none" w:sz="0" w:space="0" w:color="auto"/>
        <w:bottom w:val="none" w:sz="0" w:space="0" w:color="auto"/>
        <w:right w:val="none" w:sz="0" w:space="0" w:color="auto"/>
      </w:divBdr>
    </w:div>
    <w:div w:id="133964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sorachi.pref.hokkaido.lg.jp/hk/fth/tounyoubyou.htm" TargetMode="Externa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5247524752475"/>
          <c:y val="7.1428571428571425E-2"/>
          <c:w val="0.75445544554455446"/>
          <c:h val="0.81071428571428572"/>
        </c:manualLayout>
      </c:layout>
      <c:barChart>
        <c:barDir val="col"/>
        <c:grouping val="clustered"/>
        <c:varyColors val="0"/>
        <c:ser>
          <c:idx val="1"/>
          <c:order val="0"/>
          <c:tx>
            <c:strRef>
              <c:f>Sheet1!$A$2</c:f>
              <c:strCache>
                <c:ptCount val="1"/>
                <c:pt idx="0">
                  <c:v>総人口</c:v>
                </c:pt>
              </c:strCache>
            </c:strRef>
          </c:tx>
          <c:spPr>
            <a:solidFill>
              <a:srgbClr val="FFFFFF"/>
            </a:solidFill>
            <a:ln w="12700">
              <a:solidFill>
                <a:srgbClr val="000000"/>
              </a:solidFill>
              <a:prstDash val="solid"/>
            </a:ln>
          </c:spPr>
          <c:invertIfNegative val="0"/>
          <c:dLbls>
            <c:dLbl>
              <c:idx val="0"/>
              <c:layout>
                <c:manualLayout>
                  <c:x val="4.5606459565568358E-3"/>
                  <c:y val="2.6512922953596307E-2"/>
                </c:manualLayout>
              </c:layout>
              <c:numFmt formatCode="#,##0_ " sourceLinked="0"/>
              <c:spPr>
                <a:noFill/>
                <a:ln w="25399">
                  <a:noFill/>
                </a:ln>
              </c:spPr>
              <c:txPr>
                <a:bodyPr/>
                <a:lstStyle/>
                <a:p>
                  <a:pPr algn="l">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843297678971196E-3"/>
                  <c:y val="1.9265311663628271E-2"/>
                </c:manualLayout>
              </c:layout>
              <c:numFmt formatCode="#,##0_ " sourceLinked="0"/>
              <c:spPr>
                <a:noFill/>
                <a:ln w="25399">
                  <a:noFill/>
                </a:ln>
              </c:spPr>
              <c:txPr>
                <a:bodyPr/>
                <a:lstStyle/>
                <a:p>
                  <a:pPr algn="l">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7488111015826515E-3"/>
                  <c:y val="2.5762913256532571E-2"/>
                </c:manualLayout>
              </c:layout>
              <c:numFmt formatCode="#,##0_ " sourceLinked="0"/>
              <c:spPr>
                <a:noFill/>
                <a:ln w="25399">
                  <a:noFill/>
                </a:ln>
              </c:spPr>
              <c:txPr>
                <a:bodyPr/>
                <a:lstStyle/>
                <a:p>
                  <a:pPr algn="l">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3526929327248896E-3"/>
                  <c:y val="1.5506057432476128E-2"/>
                </c:manualLayout>
              </c:layout>
              <c:numFmt formatCode="#,##0_ " sourceLinked="0"/>
              <c:spPr>
                <a:noFill/>
                <a:ln w="25399">
                  <a:noFill/>
                </a:ln>
              </c:spPr>
              <c:txPr>
                <a:bodyPr/>
                <a:lstStyle/>
                <a:p>
                  <a:pPr algn="l">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9763767440651456E-3"/>
                  <c:y val="2.2989281512224791E-2"/>
                </c:manualLayout>
              </c:layout>
              <c:numFmt formatCode="#,##0_ " sourceLinked="0"/>
              <c:spPr>
                <a:noFill/>
                <a:ln w="25399">
                  <a:noFill/>
                </a:ln>
              </c:spPr>
              <c:txPr>
                <a:bodyPr/>
                <a:lstStyle/>
                <a:p>
                  <a:pPr algn="l">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outEnd"/>
              <c:showLegendKey val="0"/>
              <c:showVal val="1"/>
              <c:showCatName val="0"/>
              <c:showSerName val="0"/>
              <c:showPercent val="0"/>
              <c:showBubbleSize val="0"/>
              <c:extLst>
                <c:ext xmlns:c15="http://schemas.microsoft.com/office/drawing/2012/chart" uri="{CE6537A1-D6FC-4f65-9D91-7224C49458BB}"/>
              </c:extLst>
            </c:dLbl>
            <c:numFmt formatCode="#,##0_ " sourceLinked="0"/>
            <c:spPr>
              <a:noFill/>
              <a:ln w="25399">
                <a:noFill/>
              </a:ln>
            </c:spPr>
            <c:txPr>
              <a:bodyPr wrap="square" lIns="38100" tIns="19050" rIns="38100" bIns="19050" anchor="ctr">
                <a:spAutoFit/>
              </a:bodyPr>
              <a:lstStyle/>
              <a:p>
                <a:pPr algn="l">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平成２３年</c:v>
                </c:pt>
                <c:pt idx="1">
                  <c:v>平成２４年</c:v>
                </c:pt>
                <c:pt idx="2">
                  <c:v>平成２５年</c:v>
                </c:pt>
                <c:pt idx="3">
                  <c:v>平成２６年</c:v>
                </c:pt>
                <c:pt idx="4">
                  <c:v>平成２７年</c:v>
                </c:pt>
              </c:strCache>
            </c:strRef>
          </c:cat>
          <c:val>
            <c:numRef>
              <c:f>Sheet1!$B$2:$F$2</c:f>
              <c:numCache>
                <c:formatCode>General</c:formatCode>
                <c:ptCount val="5"/>
                <c:pt idx="0">
                  <c:v>23453</c:v>
                </c:pt>
                <c:pt idx="1">
                  <c:v>23109</c:v>
                </c:pt>
                <c:pt idx="2">
                  <c:v>22763</c:v>
                </c:pt>
                <c:pt idx="3">
                  <c:v>22355</c:v>
                </c:pt>
                <c:pt idx="4">
                  <c:v>21973</c:v>
                </c:pt>
              </c:numCache>
            </c:numRef>
          </c:val>
        </c:ser>
        <c:dLbls>
          <c:showLegendKey val="0"/>
          <c:showVal val="0"/>
          <c:showCatName val="0"/>
          <c:showSerName val="0"/>
          <c:showPercent val="0"/>
          <c:showBubbleSize val="0"/>
        </c:dLbls>
        <c:gapWidth val="150"/>
        <c:axId val="371809184"/>
        <c:axId val="371809576"/>
      </c:barChart>
      <c:lineChart>
        <c:grouping val="standard"/>
        <c:varyColors val="0"/>
        <c:ser>
          <c:idx val="0"/>
          <c:order val="1"/>
          <c:tx>
            <c:strRef>
              <c:f>Sheet1!$A$3</c:f>
              <c:strCache>
                <c:ptCount val="1"/>
                <c:pt idx="0">
                  <c:v>世帯数</c:v>
                </c:pt>
              </c:strCache>
            </c:strRef>
          </c:tx>
          <c:spPr>
            <a:ln w="25399">
              <a:solidFill>
                <a:srgbClr val="000080"/>
              </a:solidFill>
              <a:prstDash val="solid"/>
            </a:ln>
          </c:spPr>
          <c:marker>
            <c:symbol val="circle"/>
            <c:size val="7"/>
            <c:spPr>
              <a:solidFill>
                <a:srgbClr val="000080"/>
              </a:solidFill>
              <a:ln>
                <a:solidFill>
                  <a:srgbClr val="000080"/>
                </a:solidFill>
                <a:prstDash val="solid"/>
              </a:ln>
            </c:spPr>
          </c:marker>
          <c:dLbls>
            <c:numFmt formatCode="#,##0_ " sourceLinked="0"/>
            <c:spPr>
              <a:noFill/>
              <a:ln w="25399">
                <a:noFill/>
              </a:ln>
            </c:spPr>
            <c:txPr>
              <a:bodyPr wrap="square" lIns="38100" tIns="19050" rIns="38100" bIns="19050" anchor="ctr">
                <a:spAutoFit/>
              </a:bodyPr>
              <a:lstStyle/>
              <a:p>
                <a:pPr>
                  <a:defRPr sz="10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平成２３年</c:v>
                </c:pt>
                <c:pt idx="1">
                  <c:v>平成２４年</c:v>
                </c:pt>
                <c:pt idx="2">
                  <c:v>平成２５年</c:v>
                </c:pt>
                <c:pt idx="3">
                  <c:v>平成２６年</c:v>
                </c:pt>
                <c:pt idx="4">
                  <c:v>平成２７年</c:v>
                </c:pt>
              </c:strCache>
            </c:strRef>
          </c:cat>
          <c:val>
            <c:numRef>
              <c:f>Sheet1!$B$3:$F$3</c:f>
              <c:numCache>
                <c:formatCode>General</c:formatCode>
                <c:ptCount val="5"/>
                <c:pt idx="0">
                  <c:v>11195</c:v>
                </c:pt>
                <c:pt idx="1">
                  <c:v>11194</c:v>
                </c:pt>
                <c:pt idx="2">
                  <c:v>11137</c:v>
                </c:pt>
                <c:pt idx="3">
                  <c:v>11096</c:v>
                </c:pt>
                <c:pt idx="4">
                  <c:v>11034</c:v>
                </c:pt>
              </c:numCache>
            </c:numRef>
          </c:val>
          <c:smooth val="0"/>
        </c:ser>
        <c:ser>
          <c:idx val="2"/>
          <c:order val="2"/>
          <c:tx>
            <c:strRef>
              <c:f>Sheet1!$A$7</c:f>
              <c:strCache>
                <c:ptCount val="1"/>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strRef>
              <c:f>Sheet1!$B$1:$F$1</c:f>
              <c:strCache>
                <c:ptCount val="5"/>
                <c:pt idx="0">
                  <c:v>平成２３年</c:v>
                </c:pt>
                <c:pt idx="1">
                  <c:v>平成２４年</c:v>
                </c:pt>
                <c:pt idx="2">
                  <c:v>平成２５年</c:v>
                </c:pt>
                <c:pt idx="3">
                  <c:v>平成２６年</c:v>
                </c:pt>
                <c:pt idx="4">
                  <c:v>平成２７年</c:v>
                </c:pt>
              </c:strCache>
            </c:strRef>
          </c:cat>
          <c:val>
            <c:numRef>
              <c:f>Sheet1!$B$7:$F$7</c:f>
              <c:numCache>
                <c:formatCode>yyyy"年"m"月"</c:formatCode>
                <c:ptCount val="5"/>
                <c:pt idx="0">
                  <c:v>40603</c:v>
                </c:pt>
                <c:pt idx="1">
                  <c:v>40969</c:v>
                </c:pt>
                <c:pt idx="2">
                  <c:v>41334</c:v>
                </c:pt>
                <c:pt idx="3">
                  <c:v>41699</c:v>
                </c:pt>
                <c:pt idx="4">
                  <c:v>42064</c:v>
                </c:pt>
              </c:numCache>
            </c:numRef>
          </c:val>
          <c:smooth val="0"/>
        </c:ser>
        <c:dLbls>
          <c:showLegendKey val="0"/>
          <c:showVal val="0"/>
          <c:showCatName val="0"/>
          <c:showSerName val="0"/>
          <c:showPercent val="0"/>
          <c:showBubbleSize val="0"/>
        </c:dLbls>
        <c:marker val="1"/>
        <c:smooth val="0"/>
        <c:axId val="371809968"/>
        <c:axId val="371810360"/>
      </c:lineChart>
      <c:catAx>
        <c:axId val="37180918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crossAx val="371809576"/>
        <c:crosses val="autoZero"/>
        <c:auto val="0"/>
        <c:lblAlgn val="ctr"/>
        <c:lblOffset val="100"/>
        <c:tickLblSkip val="1"/>
        <c:tickMarkSkip val="1"/>
        <c:noMultiLvlLbl val="0"/>
      </c:catAx>
      <c:valAx>
        <c:axId val="371809576"/>
        <c:scaling>
          <c:orientation val="minMax"/>
        </c:scaling>
        <c:delete val="0"/>
        <c:axPos val="l"/>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crossAx val="371809184"/>
        <c:crosses val="autoZero"/>
        <c:crossBetween val="between"/>
        <c:majorUnit val="1000"/>
      </c:valAx>
      <c:catAx>
        <c:axId val="371809968"/>
        <c:scaling>
          <c:orientation val="minMax"/>
        </c:scaling>
        <c:delete val="1"/>
        <c:axPos val="b"/>
        <c:numFmt formatCode="General" sourceLinked="1"/>
        <c:majorTickMark val="out"/>
        <c:minorTickMark val="none"/>
        <c:tickLblPos val="nextTo"/>
        <c:crossAx val="371810360"/>
        <c:crosses val="autoZero"/>
        <c:auto val="0"/>
        <c:lblAlgn val="ctr"/>
        <c:lblOffset val="100"/>
        <c:noMultiLvlLbl val="0"/>
      </c:catAx>
      <c:valAx>
        <c:axId val="371810360"/>
        <c:scaling>
          <c:orientation val="minMax"/>
          <c:max val="11250"/>
          <c:min val="10700"/>
        </c:scaling>
        <c:delete val="0"/>
        <c:axPos val="r"/>
        <c:numFmt formatCode="#,##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crossAx val="371809968"/>
        <c:crosses val="max"/>
        <c:crossBetween val="between"/>
        <c:majorUnit val="100"/>
      </c:valAx>
      <c:spPr>
        <a:solidFill>
          <a:srgbClr val="FFFFFF"/>
        </a:solidFill>
        <a:ln w="12700">
          <a:solidFill>
            <a:srgbClr val="FFFFFF"/>
          </a:solidFill>
          <a:prstDash val="solid"/>
        </a:ln>
      </c:spPr>
    </c:plotArea>
    <c:plotVisOnly val="1"/>
    <c:dispBlanksAs val="gap"/>
    <c:showDLblsOverMax val="0"/>
  </c:chart>
  <c:spPr>
    <a:noFill/>
    <a:ln>
      <a:noFill/>
    </a:ln>
  </c:spPr>
  <c:txPr>
    <a:bodyPr/>
    <a:lstStyle/>
    <a:p>
      <a:pPr>
        <a:defRPr sz="14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6978193146417E-2"/>
          <c:y val="4.9382716049382713E-2"/>
          <c:w val="0.59345794392523366"/>
          <c:h val="0.84362139917695478"/>
        </c:manualLayout>
      </c:layout>
      <c:barChart>
        <c:barDir val="col"/>
        <c:grouping val="percentStacked"/>
        <c:varyColors val="0"/>
        <c:ser>
          <c:idx val="0"/>
          <c:order val="0"/>
          <c:tx>
            <c:strRef>
              <c:f>Sheet1!$A$2</c:f>
              <c:strCache>
                <c:ptCount val="1"/>
                <c:pt idx="0">
                  <c:v>年少人口（０～１４歳）</c:v>
                </c:pt>
              </c:strCache>
            </c:strRef>
          </c:tx>
          <c:spPr>
            <a:solidFill>
              <a:srgbClr val="FFFF99"/>
            </a:solidFill>
            <a:ln w="22225">
              <a:solidFill>
                <a:srgbClr val="000000"/>
              </a:solidFill>
              <a:prstDash val="solid"/>
            </a:ln>
          </c:spPr>
          <c:invertIfNegative val="0"/>
          <c:dLbls>
            <c:spPr>
              <a:noFill/>
              <a:ln w="25401">
                <a:noFill/>
              </a:ln>
            </c:spPr>
            <c:txPr>
              <a:bodyPr wrap="square" lIns="38100" tIns="19050" rIns="38100" bIns="19050" anchor="ctr">
                <a:spAutoFit/>
              </a:bodyPr>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平成２３年</c:v>
                </c:pt>
                <c:pt idx="1">
                  <c:v>平成２４年</c:v>
                </c:pt>
                <c:pt idx="2">
                  <c:v>平成２５年</c:v>
                </c:pt>
                <c:pt idx="3">
                  <c:v>平成２６年</c:v>
                </c:pt>
                <c:pt idx="4">
                  <c:v>平成２７年</c:v>
                </c:pt>
              </c:strCache>
            </c:strRef>
          </c:cat>
          <c:val>
            <c:numRef>
              <c:f>Sheet1!$B$2:$F$2</c:f>
              <c:numCache>
                <c:formatCode>General</c:formatCode>
                <c:ptCount val="5"/>
                <c:pt idx="0">
                  <c:v>9.6999999999999993</c:v>
                </c:pt>
                <c:pt idx="1">
                  <c:v>9.5</c:v>
                </c:pt>
                <c:pt idx="2">
                  <c:v>9.4</c:v>
                </c:pt>
                <c:pt idx="3">
                  <c:v>9.3000000000000007</c:v>
                </c:pt>
                <c:pt idx="4">
                  <c:v>9.1999999999999993</c:v>
                </c:pt>
              </c:numCache>
            </c:numRef>
          </c:val>
        </c:ser>
        <c:ser>
          <c:idx val="1"/>
          <c:order val="1"/>
          <c:tx>
            <c:strRef>
              <c:f>Sheet1!$A$3</c:f>
              <c:strCache>
                <c:ptCount val="1"/>
                <c:pt idx="0">
                  <c:v>生産年齢人口（１５～６４歳）</c:v>
                </c:pt>
              </c:strCache>
            </c:strRef>
          </c:tx>
          <c:spPr>
            <a:pattFill prst="wdUpDiag">
              <a:fgClr>
                <a:schemeClr val="accent1">
                  <a:lumMod val="40000"/>
                  <a:lumOff val="60000"/>
                </a:schemeClr>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tx>
                <c:rich>
                  <a:bodyPr/>
                  <a:lstStyle/>
                  <a:p>
                    <a:r>
                      <a:rPr lang="en-US" altLang="ja-JP">
                        <a:solidFill>
                          <a:schemeClr val="tx1"/>
                        </a:solidFill>
                      </a:rPr>
                      <a:t>55.9</a:t>
                    </a:r>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a:ln w="3175">
                <a:noFill/>
              </a:ln>
            </c:spPr>
            <c:txPr>
              <a:bodyPr wrap="square" lIns="38100" tIns="19050" rIns="38100" bIns="19050" anchor="ctr">
                <a:spAutoFit/>
              </a:bodyPr>
              <a:lstStyle/>
              <a:p>
                <a:pPr>
                  <a:defRPr sz="1000" b="0" i="0" u="none" strike="noStrike" baseline="0">
                    <a:solidFill>
                      <a:schemeClr val="tx1"/>
                    </a:solidFill>
                    <a:latin typeface="HG丸ｺﾞｼｯｸM-PRO" panose="020F0600000000000000" pitchFamily="50" charset="-128"/>
                    <a:ea typeface="HG丸ｺﾞｼｯｸM-PRO" panose="020F0600000000000000" pitchFamily="50" charset="-128"/>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平成２３年</c:v>
                </c:pt>
                <c:pt idx="1">
                  <c:v>平成２４年</c:v>
                </c:pt>
                <c:pt idx="2">
                  <c:v>平成２５年</c:v>
                </c:pt>
                <c:pt idx="3">
                  <c:v>平成２６年</c:v>
                </c:pt>
                <c:pt idx="4">
                  <c:v>平成２７年</c:v>
                </c:pt>
              </c:strCache>
            </c:strRef>
          </c:cat>
          <c:val>
            <c:numRef>
              <c:f>Sheet1!$B$3:$F$3</c:f>
              <c:numCache>
                <c:formatCode>General</c:formatCode>
                <c:ptCount val="5"/>
                <c:pt idx="0" formatCode="0.0_ ">
                  <c:v>56</c:v>
                </c:pt>
                <c:pt idx="1">
                  <c:v>55.2</c:v>
                </c:pt>
                <c:pt idx="2">
                  <c:v>54.5</c:v>
                </c:pt>
                <c:pt idx="3">
                  <c:v>53.5</c:v>
                </c:pt>
                <c:pt idx="4">
                  <c:v>52.6</c:v>
                </c:pt>
              </c:numCache>
            </c:numRef>
          </c:val>
        </c:ser>
        <c:ser>
          <c:idx val="2"/>
          <c:order val="2"/>
          <c:tx>
            <c:strRef>
              <c:f>Sheet1!$A$4</c:f>
              <c:strCache>
                <c:ptCount val="1"/>
                <c:pt idx="0">
                  <c:v>高齢者人口（６５歳以上）</c:v>
                </c:pt>
              </c:strCache>
            </c:strRef>
          </c:tx>
          <c:spPr>
            <a:pattFill prst="pct5">
              <a:fgClr>
                <a:srgbClr xmlns:mc="http://schemas.openxmlformats.org/markup-compatibility/2006" xmlns:a14="http://schemas.microsoft.com/office/drawing/2010/main" val="FFFFCC" mc:Ignorable="a14" a14:legacySpreadsheetColorIndex="26"/>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2"/>
              <c:tx>
                <c:rich>
                  <a:bodyPr/>
                  <a:lstStyle/>
                  <a:p>
                    <a:r>
                      <a:rPr lang="en-US" altLang="ja-JP">
                        <a:solidFill>
                          <a:schemeClr val="tx1"/>
                        </a:solidFill>
                      </a:rPr>
                      <a:t>36.1</a:t>
                    </a:r>
                  </a:p>
                </c:rich>
              </c:tx>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wrap="square" lIns="38100" tIns="19050" rIns="38100" bIns="19050" anchor="ctr">
                <a:spAutoFit/>
              </a:bodyPr>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平成２３年</c:v>
                </c:pt>
                <c:pt idx="1">
                  <c:v>平成２４年</c:v>
                </c:pt>
                <c:pt idx="2">
                  <c:v>平成２５年</c:v>
                </c:pt>
                <c:pt idx="3">
                  <c:v>平成２６年</c:v>
                </c:pt>
                <c:pt idx="4">
                  <c:v>平成２７年</c:v>
                </c:pt>
              </c:strCache>
            </c:strRef>
          </c:cat>
          <c:val>
            <c:numRef>
              <c:f>Sheet1!$B$4:$F$4</c:f>
              <c:numCache>
                <c:formatCode>General</c:formatCode>
                <c:ptCount val="5"/>
                <c:pt idx="0">
                  <c:v>34.4</c:v>
                </c:pt>
                <c:pt idx="1">
                  <c:v>35.299999999999997</c:v>
                </c:pt>
                <c:pt idx="2">
                  <c:v>36.200000000000003</c:v>
                </c:pt>
                <c:pt idx="3">
                  <c:v>37.200000000000003</c:v>
                </c:pt>
                <c:pt idx="4">
                  <c:v>38.200000000000003</c:v>
                </c:pt>
              </c:numCache>
            </c:numRef>
          </c:val>
        </c:ser>
        <c:dLbls>
          <c:showLegendKey val="0"/>
          <c:showVal val="1"/>
          <c:showCatName val="0"/>
          <c:showSerName val="0"/>
          <c:showPercent val="0"/>
          <c:showBubbleSize val="0"/>
        </c:dLbls>
        <c:gapWidth val="150"/>
        <c:overlap val="100"/>
        <c:axId val="371811144"/>
        <c:axId val="371811536"/>
      </c:barChart>
      <c:catAx>
        <c:axId val="37181114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6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crossAx val="371811536"/>
        <c:crossesAt val="0"/>
        <c:auto val="1"/>
        <c:lblAlgn val="ctr"/>
        <c:lblOffset val="100"/>
        <c:tickLblSkip val="1"/>
        <c:tickMarkSkip val="1"/>
        <c:noMultiLvlLbl val="0"/>
      </c:catAx>
      <c:valAx>
        <c:axId val="371811536"/>
        <c:scaling>
          <c:orientation val="minMax"/>
          <c:max val="1"/>
          <c:min val="0"/>
        </c:scaling>
        <c:delete val="0"/>
        <c:axPos val="l"/>
        <c:majorGridlines>
          <c:spPr>
            <a:ln w="12700">
              <a:solidFill>
                <a:srgbClr val="FFFFFF"/>
              </a:solidFill>
              <a:prstDash val="solid"/>
            </a:ln>
          </c:spPr>
        </c:majorGridlines>
        <c:numFmt formatCode="0%" sourceLinked="0"/>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crossAx val="371811144"/>
        <c:crosses val="autoZero"/>
        <c:crossBetween val="between"/>
        <c:majorUnit val="0.2"/>
        <c:minorUnit val="0.04"/>
      </c:valAx>
      <c:spPr>
        <a:noFill/>
        <a:ln w="25401">
          <a:noFill/>
        </a:ln>
      </c:spPr>
    </c:plotArea>
    <c:legend>
      <c:legendPos val="r"/>
      <c:legendEntry>
        <c:idx val="0"/>
        <c:txPr>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legendEntry>
      <c:legendEntry>
        <c:idx val="1"/>
        <c:txPr>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legendEntry>
      <c:legendEntry>
        <c:idx val="2"/>
        <c:txPr>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legendEntry>
      <c:layout>
        <c:manualLayout>
          <c:xMode val="edge"/>
          <c:yMode val="edge"/>
          <c:x val="0.66083148971937422"/>
          <c:y val="0.14569040938848163"/>
          <c:w val="0.33916851028062578"/>
          <c:h val="0.6942979254030027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legend>
    <c:plotVisOnly val="1"/>
    <c:dispBlanksAs val="gap"/>
    <c:showDLblsOverMax val="0"/>
  </c:chart>
  <c:spPr>
    <a:noFill/>
    <a:ln>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74468085106386"/>
          <c:y val="2.1645021645021644E-2"/>
          <c:w val="0.38652482269503546"/>
          <c:h val="0.94372294372294374"/>
        </c:manualLayout>
      </c:layout>
      <c:pieChart>
        <c:varyColors val="1"/>
        <c:ser>
          <c:idx val="0"/>
          <c:order val="0"/>
          <c:tx>
            <c:strRef>
              <c:f>Sheet1!$A$2</c:f>
              <c:strCache>
                <c:ptCount val="1"/>
                <c:pt idx="0">
                  <c:v>平成２４年</c:v>
                </c:pt>
              </c:strCache>
            </c:strRef>
          </c:tx>
          <c:spPr>
            <a:solidFill>
              <a:srgbClr val="FFFF99"/>
            </a:solidFill>
            <a:ln w="12700">
              <a:solidFill>
                <a:srgbClr val="000000"/>
              </a:solidFill>
              <a:prstDash val="solid"/>
            </a:ln>
          </c:spPr>
          <c:explosion val="6"/>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0.18506290521200663"/>
                  <c:y val="0.17235071422523798"/>
                </c:manualLayout>
              </c:layout>
              <c:tx>
                <c:rich>
                  <a:bodyPr/>
                  <a:lstStyle/>
                  <a:p>
                    <a:pPr>
                      <a:defRPr sz="9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sz="1100">
                        <a:latin typeface="HG丸ｺﾞｼｯｸM-PRO" panose="020F0600000000000000" pitchFamily="50" charset="-128"/>
                        <a:ea typeface="HG丸ｺﾞｼｯｸM-PRO" panose="020F0600000000000000" pitchFamily="50" charset="-128"/>
                      </a:rPr>
                      <a:t>がん</a:t>
                    </a:r>
                  </a:p>
                  <a:p>
                    <a:pPr>
                      <a:defRPr sz="95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sz="1100">
                        <a:latin typeface="HG丸ｺﾞｼｯｸM-PRO" panose="020F0600000000000000" pitchFamily="50" charset="-128"/>
                        <a:ea typeface="HG丸ｺﾞｼｯｸM-PRO" panose="020F0600000000000000" pitchFamily="50" charset="-128"/>
                      </a:rPr>
                      <a:t>（悪性新生物）
</a:t>
                    </a:r>
                    <a:r>
                      <a:rPr lang="en-US" altLang="ja-JP" sz="1100">
                        <a:latin typeface="HG丸ｺﾞｼｯｸM-PRO" panose="020F0600000000000000" pitchFamily="50" charset="-128"/>
                        <a:ea typeface="HG丸ｺﾞｼｯｸM-PRO" panose="020F0600000000000000" pitchFamily="50" charset="-128"/>
                      </a:rPr>
                      <a:t>30%</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3354820942557672"/>
                      <c:h val="0.30537634408602149"/>
                    </c:manualLayout>
                  </c15:layout>
                </c:ext>
              </c:extLst>
            </c:dLbl>
            <c:dLbl>
              <c:idx val="1"/>
              <c:layout>
                <c:manualLayout>
                  <c:x val="-9.6084936710363222E-2"/>
                  <c:y val="-0.19068517689207343"/>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心疾患
</a:t>
                    </a:r>
                    <a:r>
                      <a:rPr lang="en-US" altLang="ja-JP">
                        <a:latin typeface="HG丸ｺﾞｼｯｸM-PRO" panose="020F0600000000000000" pitchFamily="50" charset="-128"/>
                        <a:ea typeface="HG丸ｺﾞｼｯｸM-PRO" panose="020F0600000000000000" pitchFamily="50" charset="-128"/>
                      </a:rPr>
                      <a:t>20.2%</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6.7342827605812394E-2"/>
                  <c:y val="-0.14437080161218085"/>
                </c:manualLayout>
              </c:layout>
              <c:tx>
                <c:rich>
                  <a:bodyPr/>
                  <a:lstStyle/>
                  <a:p>
                    <a:pPr>
                      <a:defRPr sz="975"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肺炎
</a:t>
                    </a:r>
                    <a:r>
                      <a:rPr lang="en-US" altLang="ja-JP">
                        <a:latin typeface="HG丸ｺﾞｼｯｸM-PRO" panose="020F0600000000000000" pitchFamily="50" charset="-128"/>
                        <a:ea typeface="HG丸ｺﾞｼｯｸM-PRO" panose="020F0600000000000000" pitchFamily="50" charset="-128"/>
                      </a:rPr>
                      <a:t>12.3%</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1225537071228836"/>
                  <c:y val="-0.11832599294994084"/>
                </c:manualLayout>
              </c:layout>
              <c:tx>
                <c:rich>
                  <a:bodyPr/>
                  <a:lstStyle/>
                  <a:p>
                    <a:pPr>
                      <a:defRPr sz="875"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脳血管疾患
</a:t>
                    </a:r>
                    <a:r>
                      <a:rPr lang="en-US" altLang="ja-JP">
                        <a:latin typeface="HG丸ｺﾞｼｯｸM-PRO" panose="020F0600000000000000" pitchFamily="50" charset="-128"/>
                        <a:ea typeface="HG丸ｺﾞｼｯｸM-PRO" panose="020F0600000000000000" pitchFamily="50" charset="-128"/>
                      </a:rPr>
                      <a:t>11.2%</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9.5178846027744179E-2"/>
                  <c:y val="0.30406818269973312"/>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腎不全
</a:t>
                    </a:r>
                    <a:r>
                      <a:rPr lang="en-US" altLang="ja-JP">
                        <a:latin typeface="HG丸ｺﾞｼｯｸM-PRO" panose="020F0600000000000000" pitchFamily="50" charset="-128"/>
                        <a:ea typeface="HG丸ｺﾞｼｯｸM-PRO" panose="020F0600000000000000" pitchFamily="50" charset="-128"/>
                      </a:rPr>
                      <a:t>2.9%</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0.10217883182349999"/>
                  <c:y val="0.18870076389354151"/>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不慮の事故
</a:t>
                    </a:r>
                    <a:r>
                      <a:rPr lang="en-US" altLang="ja-JP">
                        <a:latin typeface="HG丸ｺﾞｼｯｸM-PRO" panose="020F0600000000000000" pitchFamily="50" charset="-128"/>
                        <a:ea typeface="HG丸ｺﾞｼｯｸM-PRO" panose="020F0600000000000000" pitchFamily="50" charset="-128"/>
                      </a:rPr>
                      <a:t>2.9%</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0.24004116117555882"/>
                  <c:y val="0.12760545409880192"/>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自殺
</a:t>
                    </a:r>
                    <a:r>
                      <a:rPr lang="en-US" altLang="ja-JP">
                        <a:latin typeface="HG丸ｺﾞｼｯｸM-PRO" panose="020F0600000000000000" pitchFamily="50" charset="-128"/>
                        <a:ea typeface="HG丸ｺﾞｼｯｸM-PRO" panose="020F0600000000000000" pitchFamily="50" charset="-128"/>
                      </a:rPr>
                      <a:t>2.4%</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0.21999818847241917"/>
                  <c:y val="-1.8977594493478273E-2"/>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老衰
 </a:t>
                    </a:r>
                    <a:r>
                      <a:rPr lang="en-US" altLang="ja-JP">
                        <a:latin typeface="HG丸ｺﾞｼｯｸM-PRO" panose="020F0600000000000000" pitchFamily="50" charset="-128"/>
                        <a:ea typeface="HG丸ｺﾞｼｯｸM-PRO" panose="020F0600000000000000" pitchFamily="50" charset="-128"/>
                      </a:rPr>
                      <a:t>1.1%</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8"/>
              <c:layout>
                <c:manualLayout>
                  <c:x val="-9.7860334920511716E-2"/>
                  <c:y val="-7.1145517076823067E-2"/>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糖尿病
</a:t>
                    </a:r>
                    <a:r>
                      <a:rPr lang="en-US" altLang="ja-JP">
                        <a:latin typeface="HG丸ｺﾞｼｯｸM-PRO" panose="020F0600000000000000" pitchFamily="50" charset="-128"/>
                        <a:ea typeface="HG丸ｺﾞｼｯｸM-PRO" panose="020F0600000000000000" pitchFamily="50" charset="-128"/>
                      </a:rPr>
                      <a:t>0.9%</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9"/>
              <c:layout>
                <c:manualLayout>
                  <c:x val="2.6312403087652481E-2"/>
                  <c:y val="-5.76576301786728E-2"/>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結核
</a:t>
                    </a:r>
                    <a:r>
                      <a:rPr lang="en-US" altLang="ja-JP">
                        <a:latin typeface="HG丸ｺﾞｼｯｸM-PRO" panose="020F0600000000000000" pitchFamily="50" charset="-128"/>
                        <a:ea typeface="HG丸ｺﾞｼｯｸM-PRO" panose="020F0600000000000000" pitchFamily="50" charset="-128"/>
                      </a:rPr>
                      <a:t>0.4%</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0"/>
              <c:layout>
                <c:manualLayout>
                  <c:x val="7.6195539127925593E-2"/>
                  <c:y val="0.10822510822510822"/>
                </c:manualLayout>
              </c:layout>
              <c:tx>
                <c:rich>
                  <a:bodyPr/>
                  <a:lstStyle/>
                  <a:p>
                    <a:pPr>
                      <a:defRPr sz="11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r>
                      <a:rPr lang="ja-JP" altLang="en-US">
                        <a:latin typeface="HG丸ｺﾞｼｯｸM-PRO" panose="020F0600000000000000" pitchFamily="50" charset="-128"/>
                        <a:ea typeface="HG丸ｺﾞｼｯｸM-PRO" panose="020F0600000000000000" pitchFamily="50" charset="-128"/>
                      </a:rPr>
                      <a:t>その他
</a:t>
                    </a:r>
                    <a:r>
                      <a:rPr lang="en-US" altLang="ja-JP">
                        <a:latin typeface="HG丸ｺﾞｼｯｸM-PRO" panose="020F0600000000000000" pitchFamily="50" charset="-128"/>
                        <a:ea typeface="HG丸ｺﾞｼｯｸM-PRO" panose="020F0600000000000000" pitchFamily="50" charset="-128"/>
                      </a:rPr>
                      <a:t>15.7%</a:t>
                    </a:r>
                  </a:p>
                </c:rich>
              </c:tx>
              <c:spPr>
                <a:noFill/>
                <a:ln w="25399">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2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明朝"/>
                  </a:defRPr>
                </a:pPr>
                <a:endParaRPr lang="ja-JP"/>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Sheet1!$B$1:$L$1</c:f>
              <c:strCache>
                <c:ptCount val="11"/>
                <c:pt idx="0">
                  <c:v>悪性新生物</c:v>
                </c:pt>
                <c:pt idx="1">
                  <c:v>心疾患</c:v>
                </c:pt>
                <c:pt idx="2">
                  <c:v>肺炎</c:v>
                </c:pt>
                <c:pt idx="3">
                  <c:v>脳血管疾患</c:v>
                </c:pt>
                <c:pt idx="4">
                  <c:v>腎不全</c:v>
                </c:pt>
                <c:pt idx="5">
                  <c:v>不慮の事故</c:v>
                </c:pt>
                <c:pt idx="6">
                  <c:v>自殺</c:v>
                </c:pt>
                <c:pt idx="7">
                  <c:v>老衰</c:v>
                </c:pt>
                <c:pt idx="8">
                  <c:v>糖尿病</c:v>
                </c:pt>
                <c:pt idx="9">
                  <c:v>結核</c:v>
                </c:pt>
                <c:pt idx="10">
                  <c:v>その他</c:v>
                </c:pt>
              </c:strCache>
            </c:strRef>
          </c:cat>
          <c:val>
            <c:numRef>
              <c:f>Sheet1!$B$2:$L$2</c:f>
              <c:numCache>
                <c:formatCode>0.0%</c:formatCode>
                <c:ptCount val="11"/>
                <c:pt idx="0" formatCode="0%">
                  <c:v>0.3</c:v>
                </c:pt>
                <c:pt idx="1">
                  <c:v>0.20200000000000001</c:v>
                </c:pt>
                <c:pt idx="2">
                  <c:v>0.123</c:v>
                </c:pt>
                <c:pt idx="3">
                  <c:v>0.112</c:v>
                </c:pt>
                <c:pt idx="4">
                  <c:v>2.9000000000000001E-2</c:v>
                </c:pt>
                <c:pt idx="5">
                  <c:v>2.9000000000000001E-2</c:v>
                </c:pt>
                <c:pt idx="6">
                  <c:v>2.4E-2</c:v>
                </c:pt>
                <c:pt idx="7">
                  <c:v>1.0999999999999999E-2</c:v>
                </c:pt>
                <c:pt idx="8">
                  <c:v>8.9999999999999993E-3</c:v>
                </c:pt>
                <c:pt idx="9">
                  <c:v>4.0000000000000001E-3</c:v>
                </c:pt>
                <c:pt idx="10">
                  <c:v>0.157</c:v>
                </c:pt>
              </c:numCache>
            </c:numRef>
          </c:val>
        </c:ser>
        <c:dLbls>
          <c:showLegendKey val="0"/>
          <c:showVal val="0"/>
          <c:showCatName val="0"/>
          <c:showSerName val="0"/>
          <c:showPercent val="0"/>
          <c:showBubbleSize val="0"/>
          <c:showLeaderLines val="1"/>
        </c:dLbls>
        <c:firstSliceAng val="0"/>
      </c:pieChart>
      <c:spPr>
        <a:noFill/>
        <a:ln w="25399">
          <a:noFill/>
        </a:ln>
      </c:spPr>
    </c:plotArea>
    <c:plotVisOnly val="1"/>
    <c:dispBlanksAs val="zero"/>
    <c:showDLblsOverMax val="0"/>
  </c:chart>
  <c:spPr>
    <a:noFill/>
    <a:ln>
      <a:noFill/>
    </a:ln>
  </c:spPr>
  <c:txPr>
    <a:bodyPr/>
    <a:lstStyle/>
    <a:p>
      <a:pPr>
        <a:defRPr sz="9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'６５未満死亡状況'!$A$4</c:f>
              <c:strCache>
                <c:ptCount val="1"/>
                <c:pt idx="0">
                  <c:v>悪性新生物</c:v>
                </c:pt>
              </c:strCache>
            </c:strRef>
          </c:tx>
          <c:spPr>
            <a:solidFill>
              <a:schemeClr val="tx2">
                <a:lumMod val="60000"/>
                <a:lumOff val="40000"/>
              </a:schemeClr>
            </a:solidFill>
            <a:ln>
              <a:solidFill>
                <a:schemeClr val="tx1"/>
              </a:solidFill>
            </a:ln>
            <a:effectLst/>
          </c:spPr>
          <c:invertIfNegative val="0"/>
          <c:dLbls>
            <c:dLbl>
              <c:idx val="0"/>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'６５未満死亡状況'!$B$4:$F$4</c:f>
              <c:numCache>
                <c:formatCode>General</c:formatCode>
                <c:ptCount val="5"/>
                <c:pt idx="0">
                  <c:v>16</c:v>
                </c:pt>
                <c:pt idx="1">
                  <c:v>10</c:v>
                </c:pt>
                <c:pt idx="2">
                  <c:v>8</c:v>
                </c:pt>
                <c:pt idx="3">
                  <c:v>15</c:v>
                </c:pt>
                <c:pt idx="4">
                  <c:v>19</c:v>
                </c:pt>
              </c:numCache>
            </c:numRef>
          </c:val>
        </c:ser>
        <c:ser>
          <c:idx val="1"/>
          <c:order val="1"/>
          <c:tx>
            <c:strRef>
              <c:f>'６５未満死亡状況'!$A$5</c:f>
              <c:strCache>
                <c:ptCount val="1"/>
                <c:pt idx="0">
                  <c:v>心疾患</c:v>
                </c:pt>
              </c:strCache>
            </c:strRef>
          </c:tx>
          <c:spPr>
            <a:pattFill prst="openDmnd">
              <a:fgClr>
                <a:schemeClr val="tx1">
                  <a:lumMod val="65000"/>
                  <a:lumOff val="35000"/>
                </a:schemeClr>
              </a:fgClr>
              <a:bgClr>
                <a:schemeClr val="bg1"/>
              </a:bgClr>
            </a:pattFill>
            <a:ln>
              <a:solidFill>
                <a:schemeClr val="tx1"/>
              </a:solidFill>
            </a:ln>
            <a:effectLst/>
          </c:spPr>
          <c:invertIfNegative val="0"/>
          <c:dLbls>
            <c:dLbl>
              <c:idx val="0"/>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'６５未満死亡状況'!$B$5:$F$5</c:f>
              <c:numCache>
                <c:formatCode>General</c:formatCode>
                <c:ptCount val="5"/>
                <c:pt idx="0">
                  <c:v>5</c:v>
                </c:pt>
                <c:pt idx="1">
                  <c:v>9</c:v>
                </c:pt>
                <c:pt idx="2">
                  <c:v>7</c:v>
                </c:pt>
                <c:pt idx="3">
                  <c:v>3</c:v>
                </c:pt>
                <c:pt idx="4">
                  <c:v>4</c:v>
                </c:pt>
              </c:numCache>
            </c:numRef>
          </c:val>
        </c:ser>
        <c:ser>
          <c:idx val="2"/>
          <c:order val="2"/>
          <c:tx>
            <c:strRef>
              <c:f>'６５未満死亡状況'!$A$6</c:f>
              <c:strCache>
                <c:ptCount val="1"/>
                <c:pt idx="0">
                  <c:v>脳血管疾患</c:v>
                </c:pt>
              </c:strCache>
            </c:strRef>
          </c:tx>
          <c:spPr>
            <a:pattFill prst="dkHorz">
              <a:fgClr>
                <a:schemeClr val="accent3">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'６５未満死亡状況'!$B$6:$F$6</c:f>
              <c:numCache>
                <c:formatCode>General</c:formatCode>
                <c:ptCount val="5"/>
                <c:pt idx="0">
                  <c:v>2</c:v>
                </c:pt>
                <c:pt idx="1">
                  <c:v>2</c:v>
                </c:pt>
                <c:pt idx="2">
                  <c:v>3</c:v>
                </c:pt>
                <c:pt idx="3">
                  <c:v>3</c:v>
                </c:pt>
                <c:pt idx="4">
                  <c:v>4</c:v>
                </c:pt>
              </c:numCache>
            </c:numRef>
          </c:val>
        </c:ser>
        <c:ser>
          <c:idx val="3"/>
          <c:order val="3"/>
          <c:tx>
            <c:strRef>
              <c:f>'６５未満死亡状況'!$A$7</c:f>
              <c:strCache>
                <c:ptCount val="1"/>
                <c:pt idx="0">
                  <c:v>肺炎</c:v>
                </c:pt>
              </c:strCache>
            </c:strRef>
          </c:tx>
          <c:spPr>
            <a:solidFill>
              <a:schemeClr val="accent5">
                <a:lumMod val="20000"/>
                <a:lumOff val="80000"/>
              </a:schemeClr>
            </a:solidFill>
            <a:ln>
              <a:solidFill>
                <a:schemeClr val="tx1"/>
              </a:solidFill>
            </a:ln>
            <a:effectLst/>
          </c:spPr>
          <c:invertIfNegative val="0"/>
          <c:dLbls>
            <c:dLbl>
              <c:idx val="0"/>
              <c:spPr>
                <a:solidFill>
                  <a:schemeClr val="accent5">
                    <a:lumMod val="20000"/>
                    <a:lumOff val="80000"/>
                  </a:schemeClr>
                </a:solidFill>
                <a:ln>
                  <a:solidFill>
                    <a:schemeClr val="tx1"/>
                  </a:solid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spPr>
                <a:solidFill>
                  <a:schemeClr val="accent5">
                    <a:lumMod val="20000"/>
                    <a:lumOff val="80000"/>
                  </a:schemeClr>
                </a:solidFill>
                <a:ln>
                  <a:solidFill>
                    <a:schemeClr val="tx1"/>
                  </a:solid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spPr>
                <a:solidFill>
                  <a:schemeClr val="accent5">
                    <a:lumMod val="20000"/>
                    <a:lumOff val="80000"/>
                  </a:schemeClr>
                </a:solidFill>
                <a:ln>
                  <a:solidFill>
                    <a:schemeClr val="tx1"/>
                  </a:solid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spPr>
                <a:solidFill>
                  <a:schemeClr val="accent5">
                    <a:lumMod val="20000"/>
                    <a:lumOff val="80000"/>
                  </a:schemeClr>
                </a:solidFill>
                <a:ln>
                  <a:solidFill>
                    <a:schemeClr val="tx1"/>
                  </a:solid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3.0144081088962979E-2"/>
                  <c:y val="-7.6924945552018759E-2"/>
                </c:manualLayout>
              </c:layout>
              <c:spPr>
                <a:solidFill>
                  <a:schemeClr val="accent5">
                    <a:lumMod val="20000"/>
                    <a:lumOff val="80000"/>
                  </a:schemeClr>
                </a:solid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9.0240811153358674E-3"/>
                      <c:h val="4.7433933771977133E-2"/>
                    </c:manualLayout>
                  </c15:layout>
                </c:ext>
              </c:extLst>
            </c:dLbl>
            <c:spPr>
              <a:solidFill>
                <a:schemeClr val="accent5">
                  <a:lumMod val="20000"/>
                  <a:lumOff val="80000"/>
                </a:schemeClr>
              </a:solidFill>
              <a:ln>
                <a:solidFill>
                  <a:schemeClr val="tx1"/>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'６５未満死亡状況'!$B$7:$F$7</c:f>
              <c:numCache>
                <c:formatCode>General</c:formatCode>
                <c:ptCount val="5"/>
                <c:pt idx="0">
                  <c:v>1</c:v>
                </c:pt>
                <c:pt idx="1">
                  <c:v>1</c:v>
                </c:pt>
                <c:pt idx="2">
                  <c:v>1</c:v>
                </c:pt>
                <c:pt idx="3">
                  <c:v>1</c:v>
                </c:pt>
                <c:pt idx="4">
                  <c:v>0</c:v>
                </c:pt>
              </c:numCache>
            </c:numRef>
          </c:val>
        </c:ser>
        <c:ser>
          <c:idx val="4"/>
          <c:order val="4"/>
          <c:tx>
            <c:strRef>
              <c:f>'６５未満死亡状況'!$A$8</c:f>
              <c:strCache>
                <c:ptCount val="1"/>
                <c:pt idx="0">
                  <c:v>不慮の事故</c:v>
                </c:pt>
              </c:strCache>
            </c:strRef>
          </c:tx>
          <c:spPr>
            <a:pattFill prst="pct90">
              <a:fgClr>
                <a:schemeClr val="accent2">
                  <a:lumMod val="60000"/>
                  <a:lumOff val="40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'６５未満死亡状況'!$B$8:$F$8</c:f>
              <c:numCache>
                <c:formatCode>General</c:formatCode>
                <c:ptCount val="5"/>
                <c:pt idx="0">
                  <c:v>4</c:v>
                </c:pt>
                <c:pt idx="1">
                  <c:v>5</c:v>
                </c:pt>
                <c:pt idx="2">
                  <c:v>1</c:v>
                </c:pt>
                <c:pt idx="3">
                  <c:v>1</c:v>
                </c:pt>
                <c:pt idx="4">
                  <c:v>2</c:v>
                </c:pt>
              </c:numCache>
            </c:numRef>
          </c:val>
        </c:ser>
        <c:ser>
          <c:idx val="5"/>
          <c:order val="5"/>
          <c:tx>
            <c:strRef>
              <c:f>'６５未満死亡状況'!$A$9</c:f>
              <c:strCache>
                <c:ptCount val="1"/>
                <c:pt idx="0">
                  <c:v>自殺</c:v>
                </c:pt>
              </c:strCache>
            </c:strRef>
          </c:tx>
          <c:spPr>
            <a:pattFill prst="ltDnDiag">
              <a:fgClr>
                <a:schemeClr val="accent2">
                  <a:lumMod val="60000"/>
                  <a:lumOff val="40000"/>
                </a:schemeClr>
              </a:fgClr>
              <a:bgClr>
                <a:schemeClr val="bg1"/>
              </a:bgClr>
            </a:pattFill>
            <a:ln>
              <a:solidFill>
                <a:schemeClr val="tx1"/>
              </a:solid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'６５未満死亡状況'!$B$9:$F$9</c:f>
              <c:numCache>
                <c:formatCode>General</c:formatCode>
                <c:ptCount val="5"/>
                <c:pt idx="0">
                  <c:v>7</c:v>
                </c:pt>
                <c:pt idx="1">
                  <c:v>3</c:v>
                </c:pt>
                <c:pt idx="2">
                  <c:v>4</c:v>
                </c:pt>
                <c:pt idx="3">
                  <c:v>9</c:v>
                </c:pt>
                <c:pt idx="4">
                  <c:v>8</c:v>
                </c:pt>
              </c:numCache>
            </c:numRef>
          </c:val>
        </c:ser>
        <c:ser>
          <c:idx val="6"/>
          <c:order val="6"/>
          <c:tx>
            <c:strRef>
              <c:f>'６５未満死亡状況'!$A$10</c:f>
              <c:strCache>
                <c:ptCount val="1"/>
                <c:pt idx="0">
                  <c:v>その他（糖尿病・老衰・結核含む）</c:v>
                </c:pt>
              </c:strCache>
            </c:strRef>
          </c:tx>
          <c:spPr>
            <a:pattFill prst="smCheck">
              <a:fgClr>
                <a:schemeClr val="accent6">
                  <a:lumMod val="75000"/>
                </a:schemeClr>
              </a:fgClr>
              <a:bgClr>
                <a:schemeClr val="bg1"/>
              </a:bgClr>
            </a:pattFill>
            <a:ln>
              <a:solidFill>
                <a:schemeClr val="tx1"/>
              </a:solidFill>
            </a:ln>
            <a:effectLst/>
          </c:spPr>
          <c:invertIfNegative val="0"/>
          <c:dLbls>
            <c:dLbl>
              <c:idx val="0"/>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spPr>
                <a:solidFill>
                  <a:schemeClr val="bg1"/>
                </a:solid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'６５未満死亡状況'!$B$3:$F$3</c:f>
              <c:strCache>
                <c:ptCount val="5"/>
                <c:pt idx="0">
                  <c:v>平成20年</c:v>
                </c:pt>
                <c:pt idx="1">
                  <c:v>平成21年</c:v>
                </c:pt>
                <c:pt idx="2">
                  <c:v>平成22年</c:v>
                </c:pt>
                <c:pt idx="3">
                  <c:v>平成23年</c:v>
                </c:pt>
                <c:pt idx="4">
                  <c:v>平成24年</c:v>
                </c:pt>
              </c:strCache>
            </c:strRef>
          </c:cat>
          <c:val>
            <c:numRef>
              <c:f>'６５未満死亡状況'!$B$10:$F$10</c:f>
              <c:numCache>
                <c:formatCode>General</c:formatCode>
                <c:ptCount val="5"/>
                <c:pt idx="0">
                  <c:v>7</c:v>
                </c:pt>
                <c:pt idx="1">
                  <c:v>8</c:v>
                </c:pt>
                <c:pt idx="2">
                  <c:v>8</c:v>
                </c:pt>
                <c:pt idx="3">
                  <c:v>3</c:v>
                </c:pt>
                <c:pt idx="4">
                  <c:v>6</c:v>
                </c:pt>
              </c:numCache>
            </c:numRef>
          </c:val>
        </c:ser>
        <c:dLbls>
          <c:dLblPos val="ctr"/>
          <c:showLegendKey val="0"/>
          <c:showVal val="1"/>
          <c:showCatName val="0"/>
          <c:showSerName val="0"/>
          <c:showPercent val="0"/>
          <c:showBubbleSize val="0"/>
        </c:dLbls>
        <c:gapWidth val="150"/>
        <c:overlap val="100"/>
        <c:axId val="371812712"/>
        <c:axId val="418762552"/>
      </c:barChart>
      <c:catAx>
        <c:axId val="371812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18762552"/>
        <c:crosses val="autoZero"/>
        <c:auto val="1"/>
        <c:lblAlgn val="ctr"/>
        <c:lblOffset val="100"/>
        <c:noMultiLvlLbl val="0"/>
      </c:catAx>
      <c:valAx>
        <c:axId val="4187625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mn-lt"/>
                <a:ea typeface="+mn-ea"/>
                <a:cs typeface="+mn-cs"/>
              </a:defRPr>
            </a:pPr>
            <a:endParaRPr lang="ja-JP"/>
          </a:p>
        </c:txPr>
        <c:crossAx val="371812712"/>
        <c:crosses val="autoZero"/>
        <c:crossBetween val="between"/>
      </c:valAx>
      <c:spPr>
        <a:noFill/>
        <a:ln>
          <a:noFill/>
        </a:ln>
        <a:effectLst/>
      </c:spPr>
    </c:plotArea>
    <c:legend>
      <c:legendPos val="b"/>
      <c:layout>
        <c:manualLayout>
          <c:xMode val="edge"/>
          <c:yMode val="edge"/>
          <c:x val="7.3314259141030791E-2"/>
          <c:y val="0.8252230971128609"/>
          <c:w val="0.87694172116533831"/>
          <c:h val="0.13134375444448754"/>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HG丸ｺﾞｼｯｸM-PRO" panose="020F0600000000000000" pitchFamily="50" charset="-128"/>
                <a:ea typeface="HG丸ｺﾞｼｯｸM-PRO" panose="020F0600000000000000" pitchFamily="50" charset="-128"/>
              </a:rPr>
              <a:t>男</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被保険者割合!$B$2</c:f>
              <c:strCache>
                <c:ptCount val="1"/>
                <c:pt idx="0">
                  <c:v>全国</c:v>
                </c:pt>
              </c:strCache>
            </c:strRef>
          </c:tx>
          <c:spPr>
            <a:solidFill>
              <a:schemeClr val="accent1"/>
            </a:solidFill>
            <a:ln>
              <a:noFill/>
            </a:ln>
            <a:effectLst/>
          </c:spPr>
          <c:invertIfNegative val="0"/>
          <c:cat>
            <c:strRef>
              <c:f>被保険者割合!$A$3:$A$17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strCache>
            </c:strRef>
          </c:cat>
          <c:val>
            <c:numRef>
              <c:f>被保険者割合!$B$3:$B$17</c:f>
              <c:numCache>
                <c:formatCode>General</c:formatCode>
                <c:ptCount val="15"/>
                <c:pt idx="0">
                  <c:v>2.593</c:v>
                </c:pt>
                <c:pt idx="1">
                  <c:v>2.8820000000000001</c:v>
                </c:pt>
                <c:pt idx="2">
                  <c:v>3.2109999999999999</c:v>
                </c:pt>
                <c:pt idx="3">
                  <c:v>3.657</c:v>
                </c:pt>
                <c:pt idx="4">
                  <c:v>3.9239999999999999</c:v>
                </c:pt>
                <c:pt idx="5">
                  <c:v>3.9780000000000002</c:v>
                </c:pt>
                <c:pt idx="6">
                  <c:v>4.718</c:v>
                </c:pt>
                <c:pt idx="7">
                  <c:v>5.5839999999999996</c:v>
                </c:pt>
                <c:pt idx="8">
                  <c:v>6.5940000000000003</c:v>
                </c:pt>
                <c:pt idx="9">
                  <c:v>5.9560000000000004</c:v>
                </c:pt>
                <c:pt idx="10">
                  <c:v>5.4489999999999998</c:v>
                </c:pt>
                <c:pt idx="11">
                  <c:v>6.0110000000000001</c:v>
                </c:pt>
                <c:pt idx="12">
                  <c:v>11</c:v>
                </c:pt>
                <c:pt idx="13">
                  <c:v>17.870999999999999</c:v>
                </c:pt>
                <c:pt idx="14">
                  <c:v>16.571999999999999</c:v>
                </c:pt>
              </c:numCache>
            </c:numRef>
          </c:val>
        </c:ser>
        <c:ser>
          <c:idx val="1"/>
          <c:order val="1"/>
          <c:tx>
            <c:strRef>
              <c:f>被保険者割合!$C$2</c:f>
              <c:strCache>
                <c:ptCount val="1"/>
                <c:pt idx="0">
                  <c:v>北海道</c:v>
                </c:pt>
              </c:strCache>
            </c:strRef>
          </c:tx>
          <c:spPr>
            <a:pattFill prst="ltDnDiag">
              <a:fgClr>
                <a:srgbClr val="FF0000"/>
              </a:fgClr>
              <a:bgClr>
                <a:schemeClr val="bg1"/>
              </a:bgClr>
            </a:pattFill>
            <a:ln>
              <a:solidFill>
                <a:schemeClr val="tx1"/>
              </a:solidFill>
            </a:ln>
            <a:effectLst/>
          </c:spPr>
          <c:invertIfNegative val="0"/>
          <c:cat>
            <c:strRef>
              <c:f>被保険者割合!$A$3:$A$17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strCache>
            </c:strRef>
          </c:cat>
          <c:val>
            <c:numRef>
              <c:f>被保険者割合!$C$3:$C$17</c:f>
              <c:numCache>
                <c:formatCode>General</c:formatCode>
                <c:ptCount val="15"/>
                <c:pt idx="0">
                  <c:v>2.5510000000000002</c:v>
                </c:pt>
                <c:pt idx="1">
                  <c:v>2.8969999999999998</c:v>
                </c:pt>
                <c:pt idx="2">
                  <c:v>3.2160000000000002</c:v>
                </c:pt>
                <c:pt idx="3">
                  <c:v>3.7010000000000001</c:v>
                </c:pt>
                <c:pt idx="4">
                  <c:v>3.4020000000000001</c:v>
                </c:pt>
                <c:pt idx="5">
                  <c:v>3.387</c:v>
                </c:pt>
                <c:pt idx="6">
                  <c:v>4.3330000000000002</c:v>
                </c:pt>
                <c:pt idx="7">
                  <c:v>5.1100000000000003</c:v>
                </c:pt>
                <c:pt idx="8">
                  <c:v>5.6840000000000002</c:v>
                </c:pt>
                <c:pt idx="9">
                  <c:v>5.4950000000000001</c:v>
                </c:pt>
                <c:pt idx="10">
                  <c:v>5.85</c:v>
                </c:pt>
                <c:pt idx="11">
                  <c:v>6.798</c:v>
                </c:pt>
                <c:pt idx="12">
                  <c:v>12.413</c:v>
                </c:pt>
                <c:pt idx="13">
                  <c:v>17.951000000000001</c:v>
                </c:pt>
                <c:pt idx="14">
                  <c:v>17.210999999999999</c:v>
                </c:pt>
              </c:numCache>
            </c:numRef>
          </c:val>
        </c:ser>
        <c:dLbls>
          <c:showLegendKey val="0"/>
          <c:showVal val="0"/>
          <c:showCatName val="0"/>
          <c:showSerName val="0"/>
          <c:showPercent val="0"/>
          <c:showBubbleSize val="0"/>
        </c:dLbls>
        <c:gapWidth val="182"/>
        <c:axId val="418761768"/>
        <c:axId val="418761376"/>
      </c:barChart>
      <c:lineChart>
        <c:grouping val="standard"/>
        <c:varyColors val="0"/>
        <c:ser>
          <c:idx val="2"/>
          <c:order val="2"/>
          <c:tx>
            <c:strRef>
              <c:f>被保険者割合!$D$2</c:f>
              <c:strCache>
                <c:ptCount val="1"/>
                <c:pt idx="0">
                  <c:v>保険者</c:v>
                </c:pt>
              </c:strCache>
            </c:strRef>
          </c:tx>
          <c:spPr>
            <a:ln w="28575" cap="rnd">
              <a:solidFill>
                <a:schemeClr val="accent3"/>
              </a:solidFill>
              <a:bevel/>
            </a:ln>
            <a:effectLst/>
          </c:spPr>
          <c:marker>
            <c:symbol val="none"/>
          </c:marker>
          <c:cat>
            <c:strRef>
              <c:f>被保険者割合!$A$3:$A$17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strCache>
            </c:strRef>
          </c:cat>
          <c:val>
            <c:numRef>
              <c:f>被保険者割合!$D$3:$D$17</c:f>
              <c:numCache>
                <c:formatCode>General</c:formatCode>
                <c:ptCount val="15"/>
                <c:pt idx="0">
                  <c:v>1.722</c:v>
                </c:pt>
                <c:pt idx="1">
                  <c:v>1.556</c:v>
                </c:pt>
                <c:pt idx="2">
                  <c:v>2.2839999999999998</c:v>
                </c:pt>
                <c:pt idx="3">
                  <c:v>2.8140000000000001</c:v>
                </c:pt>
                <c:pt idx="4">
                  <c:v>2.78</c:v>
                </c:pt>
                <c:pt idx="5">
                  <c:v>2.6150000000000002</c:v>
                </c:pt>
                <c:pt idx="6">
                  <c:v>3.8740000000000001</c:v>
                </c:pt>
                <c:pt idx="7">
                  <c:v>4.3689999999999998</c:v>
                </c:pt>
                <c:pt idx="8">
                  <c:v>4.6349999999999998</c:v>
                </c:pt>
                <c:pt idx="9">
                  <c:v>5.5940000000000003</c:v>
                </c:pt>
                <c:pt idx="10">
                  <c:v>6.2560000000000002</c:v>
                </c:pt>
                <c:pt idx="11">
                  <c:v>7.3479999999999999</c:v>
                </c:pt>
                <c:pt idx="12">
                  <c:v>12.943</c:v>
                </c:pt>
                <c:pt idx="13">
                  <c:v>19.562999999999999</c:v>
                </c:pt>
                <c:pt idx="14">
                  <c:v>21.646999999999998</c:v>
                </c:pt>
              </c:numCache>
            </c:numRef>
          </c:val>
          <c:smooth val="0"/>
        </c:ser>
        <c:dLbls>
          <c:showLegendKey val="0"/>
          <c:showVal val="0"/>
          <c:showCatName val="0"/>
          <c:showSerName val="0"/>
          <c:showPercent val="0"/>
          <c:showBubbleSize val="0"/>
        </c:dLbls>
        <c:marker val="1"/>
        <c:smooth val="0"/>
        <c:axId val="418761768"/>
        <c:axId val="418761376"/>
      </c:lineChart>
      <c:catAx>
        <c:axId val="41876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418761376"/>
        <c:crosses val="autoZero"/>
        <c:auto val="1"/>
        <c:lblAlgn val="ctr"/>
        <c:lblOffset val="100"/>
        <c:noMultiLvlLbl val="0"/>
      </c:catAx>
      <c:valAx>
        <c:axId val="4187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41876176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HG丸ｺﾞｼｯｸM-PRO" panose="020F0600000000000000" pitchFamily="50" charset="-128"/>
                <a:ea typeface="HG丸ｺﾞｼｯｸM-PRO" panose="020F0600000000000000" pitchFamily="50" charset="-128"/>
              </a:rPr>
              <a:t>女</a:t>
            </a:r>
            <a:endParaRPr lang="en-US" altLang="ja-JP">
              <a:latin typeface="HG丸ｺﾞｼｯｸM-PRO" panose="020F0600000000000000" pitchFamily="50" charset="-128"/>
              <a:ea typeface="HG丸ｺﾞｼｯｸM-PRO" panose="020F0600000000000000" pitchFamily="50" charset="-128"/>
            </a:endParaRPr>
          </a:p>
          <a:p>
            <a:pPr>
              <a:defRPr/>
            </a:pPr>
            <a:endParaRPr lang="ja-JP"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105063509397092"/>
          <c:y val="0.1486084947828388"/>
          <c:w val="0.81568902427342571"/>
          <c:h val="0.62450399422143077"/>
        </c:manualLayout>
      </c:layout>
      <c:barChart>
        <c:barDir val="col"/>
        <c:grouping val="clustered"/>
        <c:varyColors val="0"/>
        <c:ser>
          <c:idx val="0"/>
          <c:order val="0"/>
          <c:tx>
            <c:strRef>
              <c:f>被保険者割合!$G$2</c:f>
              <c:strCache>
                <c:ptCount val="1"/>
                <c:pt idx="0">
                  <c:v>全国</c:v>
                </c:pt>
              </c:strCache>
            </c:strRef>
          </c:tx>
          <c:spPr>
            <a:solidFill>
              <a:schemeClr val="accent1"/>
            </a:solidFill>
            <a:ln>
              <a:noFill/>
            </a:ln>
            <a:effectLst/>
          </c:spPr>
          <c:invertIfNegative val="0"/>
          <c:cat>
            <c:strRef>
              <c:f>被保険者割合!$F$3:$F$17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strCache>
            </c:strRef>
          </c:cat>
          <c:val>
            <c:numRef>
              <c:f>被保険者割合!$G$3:$G$17</c:f>
              <c:numCache>
                <c:formatCode>General</c:formatCode>
                <c:ptCount val="15"/>
                <c:pt idx="0">
                  <c:v>2.3479999999999999</c:v>
                </c:pt>
                <c:pt idx="1">
                  <c:v>2.6120000000000001</c:v>
                </c:pt>
                <c:pt idx="2">
                  <c:v>2.91</c:v>
                </c:pt>
                <c:pt idx="3">
                  <c:v>3.3490000000000002</c:v>
                </c:pt>
                <c:pt idx="4">
                  <c:v>3.7010000000000001</c:v>
                </c:pt>
                <c:pt idx="5">
                  <c:v>3.786</c:v>
                </c:pt>
                <c:pt idx="6">
                  <c:v>4.0890000000000004</c:v>
                </c:pt>
                <c:pt idx="7">
                  <c:v>4.5810000000000004</c:v>
                </c:pt>
                <c:pt idx="8">
                  <c:v>5.4059999999999997</c:v>
                </c:pt>
                <c:pt idx="9">
                  <c:v>5.01</c:v>
                </c:pt>
                <c:pt idx="10">
                  <c:v>4.9180000000000001</c:v>
                </c:pt>
                <c:pt idx="11">
                  <c:v>6.3860000000000001</c:v>
                </c:pt>
                <c:pt idx="12">
                  <c:v>12.946</c:v>
                </c:pt>
                <c:pt idx="13">
                  <c:v>19.363</c:v>
                </c:pt>
                <c:pt idx="14">
                  <c:v>18.597999999999999</c:v>
                </c:pt>
              </c:numCache>
            </c:numRef>
          </c:val>
        </c:ser>
        <c:ser>
          <c:idx val="1"/>
          <c:order val="1"/>
          <c:tx>
            <c:strRef>
              <c:f>被保険者割合!$H$2</c:f>
              <c:strCache>
                <c:ptCount val="1"/>
                <c:pt idx="0">
                  <c:v>北海道</c:v>
                </c:pt>
              </c:strCache>
            </c:strRef>
          </c:tx>
          <c:spPr>
            <a:pattFill prst="ltDnDiag">
              <a:fgClr>
                <a:srgbClr val="FF0000"/>
              </a:fgClr>
              <a:bgClr>
                <a:schemeClr val="bg1"/>
              </a:bgClr>
            </a:pattFill>
            <a:ln>
              <a:solidFill>
                <a:schemeClr val="tx1"/>
              </a:solidFill>
            </a:ln>
            <a:effectLst/>
          </c:spPr>
          <c:invertIfNegative val="0"/>
          <c:cat>
            <c:strRef>
              <c:f>被保険者割合!$F$3:$F$17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strCache>
            </c:strRef>
          </c:cat>
          <c:val>
            <c:numRef>
              <c:f>被保険者割合!$H$3:$H$17</c:f>
              <c:numCache>
                <c:formatCode>General</c:formatCode>
                <c:ptCount val="15"/>
                <c:pt idx="0">
                  <c:v>2.1520000000000001</c:v>
                </c:pt>
                <c:pt idx="1">
                  <c:v>2.431</c:v>
                </c:pt>
                <c:pt idx="2">
                  <c:v>2.7610000000000001</c:v>
                </c:pt>
                <c:pt idx="3">
                  <c:v>3.1179999999999999</c:v>
                </c:pt>
                <c:pt idx="4">
                  <c:v>2.8959999999999999</c:v>
                </c:pt>
                <c:pt idx="5">
                  <c:v>2.9140000000000001</c:v>
                </c:pt>
                <c:pt idx="6">
                  <c:v>3.45</c:v>
                </c:pt>
                <c:pt idx="7">
                  <c:v>4.0529999999999999</c:v>
                </c:pt>
                <c:pt idx="8">
                  <c:v>4.7080000000000002</c:v>
                </c:pt>
                <c:pt idx="9">
                  <c:v>4.75</c:v>
                </c:pt>
                <c:pt idx="10">
                  <c:v>5.282</c:v>
                </c:pt>
                <c:pt idx="11">
                  <c:v>6.9139999999999997</c:v>
                </c:pt>
                <c:pt idx="12">
                  <c:v>14.244999999999999</c:v>
                </c:pt>
                <c:pt idx="13">
                  <c:v>20.216000000000001</c:v>
                </c:pt>
                <c:pt idx="14">
                  <c:v>20.106999999999999</c:v>
                </c:pt>
              </c:numCache>
            </c:numRef>
          </c:val>
        </c:ser>
        <c:dLbls>
          <c:showLegendKey val="0"/>
          <c:showVal val="0"/>
          <c:showCatName val="0"/>
          <c:showSerName val="0"/>
          <c:showPercent val="0"/>
          <c:showBubbleSize val="0"/>
        </c:dLbls>
        <c:gapWidth val="182"/>
        <c:axId val="347125960"/>
        <c:axId val="347126352"/>
      </c:barChart>
      <c:lineChart>
        <c:grouping val="standard"/>
        <c:varyColors val="0"/>
        <c:ser>
          <c:idx val="2"/>
          <c:order val="2"/>
          <c:tx>
            <c:strRef>
              <c:f>被保険者割合!$I$2</c:f>
              <c:strCache>
                <c:ptCount val="1"/>
                <c:pt idx="0">
                  <c:v>保険者</c:v>
                </c:pt>
              </c:strCache>
            </c:strRef>
          </c:tx>
          <c:spPr>
            <a:ln w="28575" cap="rnd">
              <a:solidFill>
                <a:schemeClr val="accent3"/>
              </a:solidFill>
              <a:round/>
            </a:ln>
            <a:effectLst/>
          </c:spPr>
          <c:marker>
            <c:symbol val="none"/>
          </c:marker>
          <c:cat>
            <c:strRef>
              <c:f>被保険者割合!$F$3:$F$17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strCache>
            </c:strRef>
          </c:cat>
          <c:val>
            <c:numRef>
              <c:f>被保険者割合!$I$3:$I$17</c:f>
              <c:numCache>
                <c:formatCode>General</c:formatCode>
                <c:ptCount val="15"/>
                <c:pt idx="0">
                  <c:v>2.1789999999999998</c:v>
                </c:pt>
                <c:pt idx="1">
                  <c:v>1.49</c:v>
                </c:pt>
                <c:pt idx="2">
                  <c:v>2.15</c:v>
                </c:pt>
                <c:pt idx="3">
                  <c:v>2.0920000000000001</c:v>
                </c:pt>
                <c:pt idx="4">
                  <c:v>1.663</c:v>
                </c:pt>
                <c:pt idx="5">
                  <c:v>1.863</c:v>
                </c:pt>
                <c:pt idx="6">
                  <c:v>2.1789999999999998</c:v>
                </c:pt>
                <c:pt idx="7">
                  <c:v>2.8660000000000001</c:v>
                </c:pt>
                <c:pt idx="8">
                  <c:v>3.2679999999999998</c:v>
                </c:pt>
                <c:pt idx="9">
                  <c:v>4.4420000000000002</c:v>
                </c:pt>
                <c:pt idx="10">
                  <c:v>4.7</c:v>
                </c:pt>
                <c:pt idx="11">
                  <c:v>6.7069999999999999</c:v>
                </c:pt>
                <c:pt idx="12">
                  <c:v>14.503</c:v>
                </c:pt>
                <c:pt idx="13">
                  <c:v>23.273</c:v>
                </c:pt>
                <c:pt idx="14">
                  <c:v>26.626000000000001</c:v>
                </c:pt>
              </c:numCache>
            </c:numRef>
          </c:val>
          <c:smooth val="0"/>
        </c:ser>
        <c:dLbls>
          <c:showLegendKey val="0"/>
          <c:showVal val="0"/>
          <c:showCatName val="0"/>
          <c:showSerName val="0"/>
          <c:showPercent val="0"/>
          <c:showBubbleSize val="0"/>
        </c:dLbls>
        <c:marker val="1"/>
        <c:smooth val="0"/>
        <c:axId val="347125960"/>
        <c:axId val="347126352"/>
      </c:lineChart>
      <c:catAx>
        <c:axId val="34712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47126352"/>
        <c:crosses val="autoZero"/>
        <c:auto val="1"/>
        <c:lblAlgn val="ctr"/>
        <c:lblOffset val="100"/>
        <c:noMultiLvlLbl val="0"/>
      </c:catAx>
      <c:valAx>
        <c:axId val="34712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4712596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70049076954866"/>
          <c:y val="2.5233790220666852E-2"/>
          <c:w val="0.75792142915090166"/>
          <c:h val="0.67619222015852665"/>
        </c:manualLayout>
      </c:layout>
      <c:barChart>
        <c:barDir val="col"/>
        <c:grouping val="clustered"/>
        <c:varyColors val="0"/>
        <c:ser>
          <c:idx val="0"/>
          <c:order val="0"/>
          <c:tx>
            <c:strRef>
              <c:f>'国保平均世帯数・被保険者数 (2)'!$A$22</c:f>
              <c:strCache>
                <c:ptCount val="1"/>
                <c:pt idx="0">
                  <c:v>被保険者数（人）</c:v>
                </c:pt>
              </c:strCache>
            </c:strRef>
          </c:tx>
          <c:spPr>
            <a:solidFill>
              <a:schemeClr val="accent1"/>
            </a:solidFill>
            <a:ln>
              <a:noFill/>
            </a:ln>
            <a:effectLst/>
          </c:spPr>
          <c:invertIfNegative val="0"/>
          <c:dLbls>
            <c:dLbl>
              <c:idx val="0"/>
              <c:layout>
                <c:manualLayout>
                  <c:x val="2.0575897629458619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151795258917237E-17"/>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2303590517834474E-17"/>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303590517834474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'国保平均世帯数・被保険者数 (2)'!$B$22:$F$22</c:f>
              <c:numCache>
                <c:formatCode>#,##0_ </c:formatCode>
                <c:ptCount val="5"/>
                <c:pt idx="0">
                  <c:v>7349</c:v>
                </c:pt>
                <c:pt idx="1">
                  <c:v>7118</c:v>
                </c:pt>
                <c:pt idx="2">
                  <c:v>6826</c:v>
                </c:pt>
                <c:pt idx="3">
                  <c:v>6578</c:v>
                </c:pt>
                <c:pt idx="4">
                  <c:v>6275</c:v>
                </c:pt>
              </c:numCache>
            </c:numRef>
          </c:val>
        </c:ser>
        <c:dLbls>
          <c:showLegendKey val="0"/>
          <c:showVal val="1"/>
          <c:showCatName val="0"/>
          <c:showSerName val="0"/>
          <c:showPercent val="0"/>
          <c:showBubbleSize val="0"/>
        </c:dLbls>
        <c:gapWidth val="150"/>
        <c:axId val="347127136"/>
        <c:axId val="347127528"/>
      </c:barChart>
      <c:lineChart>
        <c:grouping val="standard"/>
        <c:varyColors val="0"/>
        <c:ser>
          <c:idx val="1"/>
          <c:order val="1"/>
          <c:tx>
            <c:strRef>
              <c:f>'国保平均世帯数・被保険者数 (2)'!$A$23</c:f>
              <c:strCache>
                <c:ptCount val="1"/>
                <c:pt idx="0">
                  <c:v>世帯数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0404047545277343E-2"/>
                  <c:y val="-3.98671096345515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404047545277363E-2"/>
                  <c:y val="-4.42967884828349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159378237206401E-2"/>
                  <c:y val="-4.87264673311185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5914708929135522E-2"/>
                  <c:y val="-4.87264673311184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5914708929135439E-2"/>
                  <c:y val="-5.31561461794019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'国保平均世帯数・被保険者数 (2)'!$B$23:$F$23</c:f>
              <c:numCache>
                <c:formatCode>#,##0_ </c:formatCode>
                <c:ptCount val="5"/>
                <c:pt idx="0">
                  <c:v>4223</c:v>
                </c:pt>
                <c:pt idx="1">
                  <c:v>4139</c:v>
                </c:pt>
                <c:pt idx="2">
                  <c:v>4014</c:v>
                </c:pt>
                <c:pt idx="3">
                  <c:v>3899</c:v>
                </c:pt>
                <c:pt idx="4">
                  <c:v>3778</c:v>
                </c:pt>
              </c:numCache>
            </c:numRef>
          </c:val>
          <c:smooth val="0"/>
        </c:ser>
        <c:dLbls>
          <c:showLegendKey val="0"/>
          <c:showVal val="1"/>
          <c:showCatName val="0"/>
          <c:showSerName val="0"/>
          <c:showPercent val="0"/>
          <c:showBubbleSize val="0"/>
        </c:dLbls>
        <c:marker val="1"/>
        <c:smooth val="0"/>
        <c:axId val="347128312"/>
        <c:axId val="347127920"/>
      </c:lineChart>
      <c:catAx>
        <c:axId val="347127136"/>
        <c:scaling>
          <c:orientation val="minMax"/>
        </c:scaling>
        <c:delete val="1"/>
        <c:axPos val="b"/>
        <c:majorTickMark val="none"/>
        <c:minorTickMark val="none"/>
        <c:tickLblPos val="nextTo"/>
        <c:crossAx val="347127528"/>
        <c:crosses val="autoZero"/>
        <c:auto val="1"/>
        <c:lblAlgn val="ctr"/>
        <c:lblOffset val="100"/>
        <c:noMultiLvlLbl val="0"/>
      </c:catAx>
      <c:valAx>
        <c:axId val="34712752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347127136"/>
        <c:crosses val="autoZero"/>
        <c:crossBetween val="between"/>
      </c:valAx>
      <c:valAx>
        <c:axId val="347127920"/>
        <c:scaling>
          <c:orientation val="minMax"/>
        </c:scaling>
        <c:delete val="0"/>
        <c:axPos val="r"/>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crossAx val="347128312"/>
        <c:crosses val="max"/>
        <c:crossBetween val="between"/>
      </c:valAx>
      <c:catAx>
        <c:axId val="347128312"/>
        <c:scaling>
          <c:orientation val="minMax"/>
        </c:scaling>
        <c:delete val="1"/>
        <c:axPos val="b"/>
        <c:majorTickMark val="none"/>
        <c:minorTickMark val="none"/>
        <c:tickLblPos val="nextTo"/>
        <c:crossAx val="347127920"/>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legendEntry>
      <c:legendEntry>
        <c:idx val="1"/>
        <c:txPr>
          <a:bodyPr rot="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legendEntry>
      <c:layout>
        <c:manualLayout>
          <c:xMode val="edge"/>
          <c:yMode val="edge"/>
          <c:x val="0.51760592727841392"/>
          <c:y val="8.9868766404199441E-2"/>
          <c:w val="0.35555555555555557"/>
          <c:h val="7.352992640625805E-2"/>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外来と入院の医療の内訳!$B$4</c:f>
              <c:strCache>
                <c:ptCount val="1"/>
                <c:pt idx="0">
                  <c:v>外来</c:v>
                </c:pt>
              </c:strCache>
            </c:strRef>
          </c:tx>
          <c:spPr>
            <a:pattFill prst="wdUpDiag">
              <a:fgClr>
                <a:schemeClr val="accent1">
                  <a:lumMod val="60000"/>
                  <a:lumOff val="40000"/>
                </a:schemeClr>
              </a:fgClr>
              <a:bgClr>
                <a:schemeClr val="bg1"/>
              </a:bgClr>
            </a:pattFill>
            <a:ln w="3175">
              <a:solidFill>
                <a:schemeClr val="tx1"/>
              </a:solidFill>
            </a:ln>
            <a:effectLst/>
          </c:spPr>
          <c:invertIfNegative val="0"/>
          <c:dPt>
            <c:idx val="0"/>
            <c:invertIfNegative val="0"/>
            <c:bubble3D val="0"/>
            <c:spPr>
              <a:pattFill prst="wdUpDiag">
                <a:fgClr>
                  <a:schemeClr val="accent1">
                    <a:lumMod val="60000"/>
                    <a:lumOff val="40000"/>
                  </a:schemeClr>
                </a:fgClr>
                <a:bgClr>
                  <a:schemeClr val="bg1"/>
                </a:bgClr>
              </a:pattFill>
              <a:ln w="3175">
                <a:solidFill>
                  <a:schemeClr val="tx1"/>
                </a:solidFill>
              </a:ln>
              <a:effectLst/>
            </c:spPr>
          </c:dPt>
          <c:dPt>
            <c:idx val="1"/>
            <c:invertIfNegative val="0"/>
            <c:bubble3D val="0"/>
            <c:spPr>
              <a:pattFill prst="wdUpDiag">
                <a:fgClr>
                  <a:schemeClr val="accent1">
                    <a:lumMod val="60000"/>
                    <a:lumOff val="40000"/>
                  </a:schemeClr>
                </a:fgClr>
                <a:bgClr>
                  <a:schemeClr val="bg1"/>
                </a:bgClr>
              </a:pattFill>
              <a:ln w="3175">
                <a:solidFill>
                  <a:schemeClr val="tx1"/>
                </a:solidFill>
              </a:ln>
              <a:effectLst/>
            </c:spPr>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r>
                      <a:rPr lang="en-US" altLang="ja-JP">
                        <a:latin typeface="HG丸ｺﾞｼｯｸM-PRO" panose="020F0600000000000000" pitchFamily="50" charset="-128"/>
                        <a:ea typeface="HG丸ｺﾞｼｯｸM-PRO" panose="020F0600000000000000" pitchFamily="50" charset="-128"/>
                      </a:rPr>
                      <a:t>95.7</a:t>
                    </a:r>
                    <a:r>
                      <a:rPr lang="ja-JP" altLang="en-US">
                        <a:latin typeface="HG丸ｺﾞｼｯｸM-PRO" panose="020F0600000000000000" pitchFamily="50" charset="-128"/>
                        <a:ea typeface="HG丸ｺﾞｼｯｸM-PRO" panose="020F0600000000000000" pitchFamily="50" charset="-128"/>
                      </a:rPr>
                      <a:t>％</a:t>
                    </a:r>
                    <a:endParaRPr lang="en-US" altLang="ja-JP">
                      <a:latin typeface="HG丸ｺﾞｼｯｸM-PRO" panose="020F0600000000000000" pitchFamily="50" charset="-128"/>
                      <a:ea typeface="HG丸ｺﾞｼｯｸM-PRO" panose="020F0600000000000000" pitchFamily="50" charset="-128"/>
                    </a:endParaRPr>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2.1428571428571401E-2"/>
                  <c:y val="8.276225745754383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latin typeface="HG丸ｺﾞｼｯｸM-PRO" panose="020F0600000000000000" pitchFamily="50" charset="-128"/>
                        <a:ea typeface="HG丸ｺﾞｼｯｸM-PRO" panose="020F0600000000000000" pitchFamily="50" charset="-128"/>
                      </a:rPr>
                      <a:t>52.2</a:t>
                    </a:r>
                    <a:r>
                      <a:rPr lang="ja-JP" altLang="en-US">
                        <a:latin typeface="HG丸ｺﾞｼｯｸM-PRO" panose="020F0600000000000000" pitchFamily="50" charset="-128"/>
                        <a:ea typeface="HG丸ｺﾞｼｯｸM-PRO" panose="020F0600000000000000" pitchFamily="50" charset="-128"/>
                      </a:rPr>
                      <a:t>％</a:t>
                    </a:r>
                    <a:endParaRPr lang="en-US" altLang="ja-JP">
                      <a:latin typeface="HG丸ｺﾞｼｯｸM-PRO" panose="020F0600000000000000" pitchFamily="50" charset="-128"/>
                      <a:ea typeface="HG丸ｺﾞｼｯｸM-PRO" panose="020F0600000000000000" pitchFamily="50" charset="-128"/>
                    </a:endParaRP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0.12195819272590926"/>
                      <c:h val="0.10465513728592145"/>
                    </c:manualLayout>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外来と入院の医療の内訳!$C$3:$D$3</c:f>
              <c:strCache>
                <c:ptCount val="2"/>
                <c:pt idx="0">
                  <c:v>件数</c:v>
                </c:pt>
                <c:pt idx="1">
                  <c:v>費用</c:v>
                </c:pt>
              </c:strCache>
            </c:strRef>
          </c:cat>
          <c:val>
            <c:numRef>
              <c:f>外来と入院の医療の内訳!$C$4:$D$4</c:f>
              <c:numCache>
                <c:formatCode>0.0%</c:formatCode>
                <c:ptCount val="2"/>
                <c:pt idx="0">
                  <c:v>0.96</c:v>
                </c:pt>
                <c:pt idx="1">
                  <c:v>0.52200000000000002</c:v>
                </c:pt>
              </c:numCache>
            </c:numRef>
          </c:val>
        </c:ser>
        <c:ser>
          <c:idx val="1"/>
          <c:order val="1"/>
          <c:tx>
            <c:strRef>
              <c:f>外来と入院の医療の内訳!$B$5</c:f>
              <c:strCache>
                <c:ptCount val="1"/>
                <c:pt idx="0">
                  <c:v>入院</c:v>
                </c:pt>
              </c:strCache>
            </c:strRef>
          </c:tx>
          <c:spPr>
            <a:solidFill>
              <a:schemeClr val="accent2"/>
            </a:solidFill>
            <a:ln w="3175">
              <a:solidFill>
                <a:schemeClr val="tx1"/>
              </a:solidFill>
            </a:ln>
            <a:effectLst/>
          </c:spPr>
          <c:invertIfNegative val="0"/>
          <c:dLbls>
            <c:dLbl>
              <c:idx val="0"/>
              <c:layout>
                <c:manualLayout>
                  <c:x val="-1.8633540372670961E-2"/>
                  <c:y val="-0.14421609798775148"/>
                </c:manualLayout>
              </c:layout>
              <c:tx>
                <c:rich>
                  <a:bodyPr/>
                  <a:lstStyle/>
                  <a:p>
                    <a:r>
                      <a:rPr lang="en-US" altLang="ja-JP">
                        <a:latin typeface="HG丸ｺﾞｼｯｸM-PRO" panose="020F0600000000000000" pitchFamily="50" charset="-128"/>
                        <a:ea typeface="HG丸ｺﾞｼｯｸM-PRO" panose="020F0600000000000000" pitchFamily="50" charset="-128"/>
                      </a:rPr>
                      <a:t>4.3</a:t>
                    </a:r>
                    <a:r>
                      <a:rPr lang="ja-JP" altLang="en-US">
                        <a:latin typeface="HG丸ｺﾞｼｯｸM-PRO" panose="020F0600000000000000" pitchFamily="50" charset="-128"/>
                        <a:ea typeface="HG丸ｺﾞｼｯｸM-PRO" panose="020F0600000000000000" pitchFamily="50" charset="-128"/>
                      </a:rPr>
                      <a:t>％</a:t>
                    </a:r>
                    <a:endParaRPr lang="en-US" altLang="ja-JP"/>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fld id="{AC164805-02B9-4810-8206-0E150591A540}" type="VALUE">
                      <a:rPr lang="en-US" altLang="ja-JP">
                        <a:latin typeface="HG丸ｺﾞｼｯｸM-PRO" panose="020F0600000000000000" pitchFamily="50" charset="-128"/>
                        <a:ea typeface="HG丸ｺﾞｼｯｸM-PRO" panose="020F0600000000000000" pitchFamily="50" charset="-128"/>
                      </a:rPr>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外来と入院の医療の内訳!$C$3:$D$3</c:f>
              <c:strCache>
                <c:ptCount val="2"/>
                <c:pt idx="0">
                  <c:v>件数</c:v>
                </c:pt>
                <c:pt idx="1">
                  <c:v>費用</c:v>
                </c:pt>
              </c:strCache>
            </c:strRef>
          </c:cat>
          <c:val>
            <c:numRef>
              <c:f>外来と入院の医療の内訳!$C$5:$D$5</c:f>
              <c:numCache>
                <c:formatCode>0.0%</c:formatCode>
                <c:ptCount val="2"/>
                <c:pt idx="0">
                  <c:v>0.04</c:v>
                </c:pt>
                <c:pt idx="1">
                  <c:v>0.47799999999999998</c:v>
                </c:pt>
              </c:numCache>
            </c:numRef>
          </c:val>
        </c:ser>
        <c:dLbls>
          <c:dLblPos val="ctr"/>
          <c:showLegendKey val="0"/>
          <c:showVal val="1"/>
          <c:showCatName val="0"/>
          <c:showSerName val="0"/>
          <c:showPercent val="0"/>
          <c:showBubbleSize val="0"/>
        </c:dLbls>
        <c:gapWidth val="150"/>
        <c:overlap val="100"/>
        <c:axId val="347129096"/>
        <c:axId val="348704624"/>
      </c:barChart>
      <c:catAx>
        <c:axId val="347129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48704624"/>
        <c:crosses val="autoZero"/>
        <c:auto val="0"/>
        <c:lblAlgn val="ctr"/>
        <c:lblOffset val="100"/>
        <c:noMultiLvlLbl val="0"/>
      </c:catAx>
      <c:valAx>
        <c:axId val="348704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347129096"/>
        <c:crosses val="autoZero"/>
        <c:crossBetween val="between"/>
      </c:valAx>
      <c:spPr>
        <a:noFill/>
        <a:ln cmpd="dbl">
          <a:noFill/>
        </a:ln>
        <a:effectLst/>
      </c:spPr>
    </c:plotArea>
    <c:legend>
      <c:legendPos val="b"/>
      <c:layout>
        <c:manualLayout>
          <c:xMode val="edge"/>
          <c:yMode val="edge"/>
          <c:x val="0.6484057971014493"/>
          <c:y val="0.87269422572178479"/>
          <c:w val="0.33465838509316764"/>
          <c:h val="0.101887576552930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0.10661</cdr:x>
      <cdr:y>0.82979</cdr:y>
    </cdr:from>
    <cdr:to>
      <cdr:x>0.21321</cdr:x>
      <cdr:y>0.93085</cdr:y>
    </cdr:to>
    <cdr:sp macro="" textlink="">
      <cdr:nvSpPr>
        <cdr:cNvPr id="2" name="正方形/長方形 1"/>
        <cdr:cNvSpPr/>
      </cdr:nvSpPr>
      <cdr:spPr>
        <a:xfrm xmlns:a="http://schemas.openxmlformats.org/drawingml/2006/main">
          <a:off x="676274" y="1485900"/>
          <a:ext cx="676276" cy="18097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900">
              <a:solidFill>
                <a:schemeClr val="tx1"/>
              </a:solidFill>
              <a:latin typeface="ＭＳ Ｐゴシック" panose="020B0600070205080204" pitchFamily="50" charset="-128"/>
              <a:ea typeface="ＭＳ Ｐゴシック" panose="020B0600070205080204" pitchFamily="50" charset="-128"/>
            </a:rPr>
            <a:t>が　ん</a:t>
          </a:r>
          <a:endParaRPr lang="ja-JP" sz="900">
            <a:solidFill>
              <a:schemeClr val="tx1"/>
            </a:solidFill>
            <a:latin typeface="ＭＳ Ｐゴシック" panose="020B0600070205080204" pitchFamily="50" charset="-128"/>
            <a:ea typeface="ＭＳ Ｐゴシック" panose="020B060007020508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D3B06-9F93-4FA6-AC91-A0948587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3668</Words>
  <Characters>20912</Characters>
  <Application>Microsoft Office Word</Application>
  <DocSecurity>0</DocSecurity>
  <Lines>174</Lines>
  <Paragraphs>49</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24531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加茂　彩花</dc:creator>
  <cp:keywords/>
  <dc:description/>
  <cp:lastModifiedBy>安田 昌史</cp:lastModifiedBy>
  <cp:revision>3</cp:revision>
  <cp:lastPrinted>2016-12-06T00:41:00Z</cp:lastPrinted>
  <dcterms:created xsi:type="dcterms:W3CDTF">2017-02-26T23:53:00Z</dcterms:created>
  <dcterms:modified xsi:type="dcterms:W3CDTF">2017-03-03T00:22:00Z</dcterms:modified>
</cp:coreProperties>
</file>