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17" w:rsidRPr="00766B17" w:rsidRDefault="00766B17" w:rsidP="004010B4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様式１</w:t>
      </w:r>
      <w:r w:rsidR="008328FF">
        <w:rPr>
          <w:rFonts w:asciiTheme="minorEastAsia" w:hAnsiTheme="minorEastAsia" w:cs="ＭＳ明朝-WinCharSetFFFF-H" w:hint="eastAsia"/>
          <w:kern w:val="0"/>
          <w:sz w:val="24"/>
          <w:szCs w:val="24"/>
        </w:rPr>
        <w:t>（第５条関係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766B17" w:rsidRDefault="00766B17" w:rsidP="004010B4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債権譲渡承諾依頼書</w:t>
      </w:r>
    </w:p>
    <w:p w:rsidR="00283B6E" w:rsidRPr="00766B17" w:rsidRDefault="00283B6E" w:rsidP="004010B4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Default="00766B17" w:rsidP="004010B4">
      <w:pPr>
        <w:autoSpaceDE w:val="0"/>
        <w:autoSpaceDN w:val="0"/>
        <w:adjustRightInd w:val="0"/>
        <w:spacing w:line="340" w:lineRule="exact"/>
        <w:ind w:firstLineChars="100" w:firstLine="234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9777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69777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283B6E" w:rsidRPr="00766B17" w:rsidRDefault="00283B6E" w:rsidP="004010B4">
      <w:pPr>
        <w:autoSpaceDE w:val="0"/>
        <w:autoSpaceDN w:val="0"/>
        <w:adjustRightInd w:val="0"/>
        <w:spacing w:line="340" w:lineRule="exact"/>
        <w:ind w:firstLineChars="100" w:firstLine="234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Default="00766B17" w:rsidP="004010B4">
      <w:pPr>
        <w:autoSpaceDE w:val="0"/>
        <w:autoSpaceDN w:val="0"/>
        <w:adjustRightInd w:val="0"/>
        <w:spacing w:line="340" w:lineRule="exact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深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川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市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 w:rsidR="0069777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="00283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9777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様</w:t>
      </w:r>
    </w:p>
    <w:p w:rsidR="00283B6E" w:rsidRPr="00766B17" w:rsidRDefault="00283B6E" w:rsidP="004010B4">
      <w:pPr>
        <w:autoSpaceDE w:val="0"/>
        <w:autoSpaceDN w:val="0"/>
        <w:adjustRightInd w:val="0"/>
        <w:spacing w:line="340" w:lineRule="exact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Pr="00766B17" w:rsidRDefault="00766B17" w:rsidP="004010B4">
      <w:pPr>
        <w:autoSpaceDE w:val="0"/>
        <w:autoSpaceDN w:val="0"/>
        <w:adjustRightInd w:val="0"/>
        <w:spacing w:line="340" w:lineRule="exact"/>
        <w:ind w:firstLineChars="1600" w:firstLine="3750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譲</w:t>
      </w:r>
      <w:r w:rsidR="00C429E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渡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人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 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住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所</w:t>
      </w:r>
    </w:p>
    <w:p w:rsidR="00766B17" w:rsidRPr="00766B17" w:rsidRDefault="00766B17" w:rsidP="004010B4">
      <w:pPr>
        <w:autoSpaceDE w:val="0"/>
        <w:autoSpaceDN w:val="0"/>
        <w:adjustRightInd w:val="0"/>
        <w:spacing w:line="340" w:lineRule="exact"/>
        <w:ind w:firstLineChars="1600" w:firstLine="3750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（</w:t>
      </w:r>
      <w:r w:rsidR="00CF0F54">
        <w:rPr>
          <w:rFonts w:asciiTheme="minorEastAsia" w:hAnsiTheme="minorEastAsia" w:cs="ＭＳ明朝-WinCharSetFFFF-H" w:hint="eastAsia"/>
          <w:kern w:val="0"/>
          <w:sz w:val="24"/>
          <w:szCs w:val="24"/>
        </w:rPr>
        <w:t>受注者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  <w:r w:rsidR="00CF1E0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  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氏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名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="00283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印</w:t>
      </w:r>
    </w:p>
    <w:p w:rsidR="00D92DD6" w:rsidRPr="00C429E7" w:rsidRDefault="00D92DD6" w:rsidP="004010B4">
      <w:pPr>
        <w:autoSpaceDE w:val="0"/>
        <w:autoSpaceDN w:val="0"/>
        <w:adjustRightInd w:val="0"/>
        <w:spacing w:line="340" w:lineRule="exac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Pr="00766B17" w:rsidRDefault="00766B17" w:rsidP="004010B4">
      <w:pPr>
        <w:autoSpaceDE w:val="0"/>
        <w:autoSpaceDN w:val="0"/>
        <w:adjustRightInd w:val="0"/>
        <w:spacing w:line="340" w:lineRule="exact"/>
        <w:ind w:firstLineChars="1600" w:firstLine="3750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譲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受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人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住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所</w:t>
      </w:r>
    </w:p>
    <w:p w:rsidR="00766B17" w:rsidRDefault="00766B17" w:rsidP="004010B4">
      <w:pPr>
        <w:autoSpaceDE w:val="0"/>
        <w:autoSpaceDN w:val="0"/>
        <w:adjustRightInd w:val="0"/>
        <w:spacing w:line="340" w:lineRule="exact"/>
        <w:ind w:firstLineChars="1500" w:firstLine="3515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（金融機関等）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氏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名</w:t>
      </w:r>
      <w:r w:rsidR="00283B6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   </w:t>
      </w:r>
      <w:r w:rsidR="00D92DD6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印</w:t>
      </w:r>
    </w:p>
    <w:p w:rsidR="00D92DD6" w:rsidRPr="00D92DD6" w:rsidRDefault="00D92DD6" w:rsidP="004010B4">
      <w:pPr>
        <w:autoSpaceDE w:val="0"/>
        <w:autoSpaceDN w:val="0"/>
        <w:adjustRightInd w:val="0"/>
        <w:spacing w:line="340" w:lineRule="exact"/>
        <w:ind w:firstLineChars="1500" w:firstLine="3515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Pr="00F54757" w:rsidRDefault="00766B17" w:rsidP="004010B4">
      <w:pPr>
        <w:autoSpaceDE w:val="0"/>
        <w:autoSpaceDN w:val="0"/>
        <w:adjustRightInd w:val="0"/>
        <w:spacing w:line="340" w:lineRule="exact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譲渡人が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深川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市に対して有する下記の債権を譲受人に譲渡したいので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、</w:t>
      </w:r>
      <w:r w:rsidR="00CF1E04">
        <w:rPr>
          <w:rFonts w:asciiTheme="minorEastAsia" w:hAnsiTheme="minorEastAsia" w:cs="ＭＳ明朝-WinCharSetFFFF-H" w:hint="eastAsia"/>
          <w:kern w:val="0"/>
          <w:sz w:val="24"/>
          <w:szCs w:val="24"/>
        </w:rPr>
        <w:t>当該債務の契</w:t>
      </w:r>
      <w:r w:rsidR="00CF1E04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約</w:t>
      </w:r>
      <w:r w:rsidR="006071CF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約款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第</w:t>
      </w:r>
      <w:r w:rsidR="00D92DD6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４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条第１項ただし書の規定に基</w:t>
      </w:r>
      <w:r w:rsidR="005C4E16">
        <w:rPr>
          <w:rFonts w:asciiTheme="minorEastAsia" w:hAnsiTheme="minorEastAsia" w:cs="ＭＳ明朝-WinCharSetFFFF-H" w:hint="eastAsia"/>
          <w:kern w:val="0"/>
          <w:sz w:val="24"/>
          <w:szCs w:val="24"/>
        </w:rPr>
        <w:t>づ</w:t>
      </w:r>
      <w:r w:rsidR="00A52285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く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承諾</w:t>
      </w:r>
      <w:r w:rsidR="00A52285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を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依頼します。</w:t>
      </w:r>
    </w:p>
    <w:p w:rsidR="00766B17" w:rsidRPr="00F54757" w:rsidRDefault="00766B17" w:rsidP="004010B4">
      <w:pPr>
        <w:autoSpaceDE w:val="0"/>
        <w:autoSpaceDN w:val="0"/>
        <w:adjustRightInd w:val="0"/>
        <w:spacing w:line="340" w:lineRule="exact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なお、同約款第</w:t>
      </w:r>
      <w:r w:rsidR="00D92DD6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40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条に規定する</w:t>
      </w:r>
      <w:r w:rsidR="00795468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瑕疵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担保責任は、当然のことながら譲渡人に留保されること</w:t>
      </w:r>
      <w:r w:rsid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及び</w:t>
      </w:r>
      <w:r w:rsidR="00F54757"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譲渡人及び譲受人は、第三者への譲渡、質権を設定、その他譲渡債権の帰属及び行使を害すべき行為を行わないこと</w:t>
      </w:r>
      <w:r w:rsidRPr="00F54757">
        <w:rPr>
          <w:rFonts w:asciiTheme="minorEastAsia" w:hAnsiTheme="minorEastAsia" w:cs="ＭＳ明朝-WinCharSetFFFF-H" w:hint="eastAsia"/>
          <w:kern w:val="0"/>
          <w:sz w:val="24"/>
          <w:szCs w:val="24"/>
        </w:rPr>
        <w:t>を申し添えます。</w:t>
      </w:r>
    </w:p>
    <w:p w:rsidR="00766B17" w:rsidRPr="00766B17" w:rsidRDefault="00766B17" w:rsidP="004010B4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766B17" w:rsidRDefault="00766B17" w:rsidP="004010B4">
      <w:pPr>
        <w:autoSpaceDE w:val="0"/>
        <w:autoSpaceDN w:val="0"/>
        <w:adjustRightInd w:val="0"/>
        <w:spacing w:line="340" w:lineRule="exac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【譲渡債権の表示】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2"/>
        <w:gridCol w:w="4493"/>
      </w:tblGrid>
      <w:tr w:rsidR="00697779" w:rsidTr="00283B6E">
        <w:trPr>
          <w:trHeight w:val="494"/>
        </w:trPr>
        <w:tc>
          <w:tcPr>
            <w:tcW w:w="4492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</w:t>
            </w:r>
            <w:r w:rsidR="00CF1E0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（業務）</w:t>
            </w: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CF1E04" w:rsidTr="00283B6E">
        <w:trPr>
          <w:trHeight w:val="494"/>
        </w:trPr>
        <w:tc>
          <w:tcPr>
            <w:tcW w:w="4492" w:type="dxa"/>
            <w:vAlign w:val="center"/>
          </w:tcPr>
          <w:p w:rsidR="00CF1E04" w:rsidRDefault="00CF1E04" w:rsidP="00CF1E0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契約締結日</w:t>
            </w:r>
          </w:p>
        </w:tc>
        <w:tc>
          <w:tcPr>
            <w:tcW w:w="4493" w:type="dxa"/>
            <w:vAlign w:val="center"/>
          </w:tcPr>
          <w:p w:rsidR="00CF1E04" w:rsidRDefault="00CF1E04" w:rsidP="00CF1E0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697779" w:rsidTr="00283B6E">
        <w:trPr>
          <w:trHeight w:val="494"/>
        </w:trPr>
        <w:tc>
          <w:tcPr>
            <w:tcW w:w="4492" w:type="dxa"/>
            <w:vAlign w:val="center"/>
          </w:tcPr>
          <w:p w:rsidR="00697779" w:rsidRDefault="00CF1E04" w:rsidP="00CF1E0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工期（委託期間）</w:t>
            </w:r>
          </w:p>
        </w:tc>
        <w:tc>
          <w:tcPr>
            <w:tcW w:w="4493" w:type="dxa"/>
            <w:vAlign w:val="center"/>
          </w:tcPr>
          <w:p w:rsidR="00697779" w:rsidRDefault="00737A85" w:rsidP="00737A85">
            <w:pPr>
              <w:autoSpaceDE w:val="0"/>
              <w:autoSpaceDN w:val="0"/>
              <w:adjustRightInd w:val="0"/>
              <w:spacing w:line="360" w:lineRule="exact"/>
              <w:ind w:firstLineChars="200" w:firstLine="469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年　月　日～　　年　月　日</w:t>
            </w:r>
          </w:p>
        </w:tc>
      </w:tr>
      <w:tr w:rsidR="00697779" w:rsidTr="00283B6E">
        <w:trPr>
          <w:trHeight w:val="494"/>
        </w:trPr>
        <w:tc>
          <w:tcPr>
            <w:tcW w:w="4492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引渡し年月日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697779" w:rsidTr="00283B6E">
        <w:trPr>
          <w:trHeight w:val="494"/>
        </w:trPr>
        <w:tc>
          <w:tcPr>
            <w:tcW w:w="4492" w:type="dxa"/>
            <w:vAlign w:val="center"/>
          </w:tcPr>
          <w:p w:rsidR="00697779" w:rsidRPr="00A52285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</w:pP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>譲渡債権の金額</w:t>
            </w:r>
            <w:r w:rsidRPr="00A52285"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  <w:t>(</w:t>
            </w: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>支払予定金額</w:t>
            </w:r>
            <w:r w:rsidRPr="00A52285"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4493" w:type="dxa"/>
            <w:vAlign w:val="center"/>
          </w:tcPr>
          <w:p w:rsidR="00697779" w:rsidRPr="00A52285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</w:pP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 xml:space="preserve">　</w:t>
            </w:r>
            <w:r w:rsidR="00283B6E"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 xml:space="preserve">　</w:t>
            </w: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>金　　　　　　　　　　　円</w:t>
            </w:r>
          </w:p>
        </w:tc>
      </w:tr>
    </w:tbl>
    <w:p w:rsidR="00697779" w:rsidRDefault="00697779" w:rsidP="00697779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766B17" w:rsidRPr="00766B17" w:rsidRDefault="00766B17" w:rsidP="00697779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【譲渡債権の金額（支払予定金額）の算出】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2"/>
        <w:gridCol w:w="4493"/>
      </w:tblGrid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Default="0096197F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契約金額</w:t>
            </w:r>
            <w:r w:rsidR="00CF1E0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（業務委託料）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697779"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(A)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前払金受領済額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(B)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P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中間前払金受領済額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(C)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部分払金受領済額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(D)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P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工事請負代金受領済額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(E=B+C+D)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P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履行遅滞における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違約</w:t>
            </w:r>
            <w:r w:rsidRPr="00766B17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金等</w:t>
            </w:r>
            <w:r w:rsidR="00283B6E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Pr="00766B17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>(F)</w:t>
            </w:r>
          </w:p>
        </w:tc>
        <w:tc>
          <w:tcPr>
            <w:tcW w:w="4493" w:type="dxa"/>
            <w:vAlign w:val="center"/>
          </w:tcPr>
          <w:p w:rsidR="00697779" w:rsidRDefault="00697779" w:rsidP="00283B6E">
            <w:pPr>
              <w:autoSpaceDE w:val="0"/>
              <w:autoSpaceDN w:val="0"/>
              <w:adjustRightInd w:val="0"/>
              <w:spacing w:line="360" w:lineRule="exact"/>
              <w:ind w:firstLineChars="100" w:firstLine="234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金　　　　　　　　　　　円</w:t>
            </w:r>
          </w:p>
        </w:tc>
      </w:tr>
      <w:tr w:rsidR="00697779" w:rsidTr="00283B6E">
        <w:trPr>
          <w:trHeight w:val="466"/>
        </w:trPr>
        <w:tc>
          <w:tcPr>
            <w:tcW w:w="4492" w:type="dxa"/>
            <w:vAlign w:val="center"/>
          </w:tcPr>
          <w:p w:rsidR="00697779" w:rsidRPr="00A52285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</w:pP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>譲渡債権の金額</w:t>
            </w:r>
            <w:r w:rsidR="00283B6E"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 xml:space="preserve">　</w:t>
            </w:r>
            <w:r w:rsidRPr="00A52285"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  <w:t>(G=A-E-F)</w:t>
            </w:r>
          </w:p>
        </w:tc>
        <w:tc>
          <w:tcPr>
            <w:tcW w:w="4493" w:type="dxa"/>
            <w:vAlign w:val="center"/>
          </w:tcPr>
          <w:p w:rsidR="00697779" w:rsidRPr="00A52285" w:rsidRDefault="00697779" w:rsidP="00283B6E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-WinCharSetFFFF-H"/>
                <w:b/>
                <w:kern w:val="0"/>
                <w:sz w:val="24"/>
                <w:szCs w:val="24"/>
              </w:rPr>
            </w:pP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 xml:space="preserve">　</w:t>
            </w:r>
            <w:r w:rsidR="00283B6E"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 xml:space="preserve">　</w:t>
            </w:r>
            <w:r w:rsidRPr="00A52285">
              <w:rPr>
                <w:rFonts w:asciiTheme="minorEastAsia" w:hAnsiTheme="minorEastAsia" w:cs="ＭＳ明朝-WinCharSetFFFF-H" w:hint="eastAsia"/>
                <w:b/>
                <w:kern w:val="0"/>
                <w:sz w:val="24"/>
                <w:szCs w:val="24"/>
              </w:rPr>
              <w:t>金　　　　　　　　　　　円</w:t>
            </w:r>
          </w:p>
        </w:tc>
      </w:tr>
    </w:tbl>
    <w:p w:rsidR="00766B17" w:rsidRPr="00CF1E04" w:rsidRDefault="00766B17" w:rsidP="005C4E16">
      <w:pPr>
        <w:autoSpaceDE w:val="0"/>
        <w:autoSpaceDN w:val="0"/>
        <w:adjustRightInd w:val="0"/>
        <w:spacing w:line="320" w:lineRule="exact"/>
        <w:ind w:rightChars="-118" w:right="-241"/>
        <w:rPr>
          <w:rFonts w:asciiTheme="minorEastAsia" w:hAnsiTheme="minorEastAsia" w:cs="ＭＳ明朝-WinCharSetFFFF-H"/>
          <w:kern w:val="0"/>
          <w:szCs w:val="21"/>
        </w:rPr>
      </w:pPr>
      <w:r w:rsidRPr="00CF1E04">
        <w:rPr>
          <w:rFonts w:asciiTheme="minorEastAsia" w:hAnsiTheme="minorEastAsia" w:cs="ＭＳ明朝-WinCharSetFFFF-H" w:hint="eastAsia"/>
          <w:kern w:val="0"/>
          <w:szCs w:val="21"/>
        </w:rPr>
        <w:t>注１</w:t>
      </w:r>
      <w:r w:rsidR="00283B6E" w:rsidRPr="00CF1E04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Pr="00CF1E04">
        <w:rPr>
          <w:rFonts w:asciiTheme="minorEastAsia" w:hAnsiTheme="minorEastAsia" w:cs="ＭＳ明朝-WinCharSetFFFF-H" w:hint="eastAsia"/>
          <w:kern w:val="0"/>
          <w:szCs w:val="21"/>
        </w:rPr>
        <w:t>譲渡人の押印は、契約書に使用した印によること。</w:t>
      </w:r>
    </w:p>
    <w:p w:rsidR="002E25C7" w:rsidRDefault="00766B17" w:rsidP="005C4E16">
      <w:pPr>
        <w:autoSpaceDE w:val="0"/>
        <w:autoSpaceDN w:val="0"/>
        <w:adjustRightInd w:val="0"/>
        <w:spacing w:line="320" w:lineRule="exact"/>
        <w:ind w:leftChars="100" w:left="408" w:rightChars="-139" w:right="-284" w:hangingChars="100" w:hanging="204"/>
        <w:rPr>
          <w:rFonts w:asciiTheme="minorEastAsia" w:hAnsiTheme="minorEastAsia" w:cs="ＭＳ明朝-WinCharSetFFFF-H"/>
          <w:kern w:val="0"/>
          <w:szCs w:val="21"/>
        </w:rPr>
      </w:pPr>
      <w:r w:rsidRPr="00CF1E04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Pr="00CF1E04">
        <w:rPr>
          <w:rFonts w:asciiTheme="minorEastAsia" w:hAnsiTheme="minorEastAsia" w:cs="ＭＳ明朝-WinCharSetFFFF-H"/>
          <w:kern w:val="0"/>
          <w:szCs w:val="21"/>
        </w:rPr>
        <w:t xml:space="preserve"> </w:t>
      </w:r>
      <w:r w:rsidRPr="00CF1E04">
        <w:rPr>
          <w:rFonts w:asciiTheme="minorEastAsia" w:hAnsiTheme="minorEastAsia" w:cs="ＭＳ明朝-WinCharSetFFFF-H" w:hint="eastAsia"/>
          <w:kern w:val="0"/>
          <w:szCs w:val="21"/>
        </w:rPr>
        <w:t>「譲渡債権の金額（支払予定金額</w:t>
      </w:r>
      <w:r w:rsidRPr="00CF1E04">
        <w:rPr>
          <w:rFonts w:asciiTheme="minorEastAsia" w:hAnsiTheme="minorEastAsia" w:cs="ＭＳ明朝-WinCharSetFFFF-H"/>
          <w:kern w:val="0"/>
          <w:szCs w:val="21"/>
        </w:rPr>
        <w:t>)</w:t>
      </w:r>
      <w:r w:rsidRPr="00CF1E04">
        <w:rPr>
          <w:rFonts w:asciiTheme="minorEastAsia" w:hAnsiTheme="minorEastAsia" w:cs="ＭＳ明朝-WinCharSetFFFF-H" w:hint="eastAsia"/>
          <w:kern w:val="0"/>
          <w:szCs w:val="21"/>
        </w:rPr>
        <w:t>」と「譲渡債権の金額</w:t>
      </w:r>
      <w:r w:rsidRPr="00CF1E04">
        <w:rPr>
          <w:rFonts w:asciiTheme="minorEastAsia" w:hAnsiTheme="minorEastAsia" w:cs="ＭＳ明朝-WinCharSetFFFF-H"/>
          <w:kern w:val="0"/>
          <w:szCs w:val="21"/>
        </w:rPr>
        <w:t>(G=A-E-F)</w:t>
      </w:r>
      <w:r w:rsidRPr="00CF1E04">
        <w:rPr>
          <w:rFonts w:asciiTheme="minorEastAsia" w:hAnsiTheme="minorEastAsia" w:cs="ＭＳ明朝-WinCharSetFFFF-H" w:hint="eastAsia"/>
          <w:kern w:val="0"/>
          <w:szCs w:val="21"/>
        </w:rPr>
        <w:t>」の金額を一致させること。</w:t>
      </w:r>
    </w:p>
    <w:p w:rsidR="004010B4" w:rsidRDefault="00CF1E04" w:rsidP="001C5073">
      <w:pPr>
        <w:autoSpaceDE w:val="0"/>
        <w:autoSpaceDN w:val="0"/>
        <w:adjustRightInd w:val="0"/>
        <w:spacing w:line="320" w:lineRule="exact"/>
        <w:ind w:leftChars="100" w:left="408" w:hangingChars="100" w:hanging="204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>３　契約金額（業務委託料）に変更があった場合は、変更後の額を記入すること。</w:t>
      </w:r>
    </w:p>
    <w:p w:rsidR="005C4E16" w:rsidRPr="00CF1E04" w:rsidRDefault="005C4E16" w:rsidP="001C5073">
      <w:pPr>
        <w:autoSpaceDE w:val="0"/>
        <w:autoSpaceDN w:val="0"/>
        <w:adjustRightInd w:val="0"/>
        <w:spacing w:line="320" w:lineRule="exact"/>
        <w:ind w:leftChars="100" w:left="408" w:hangingChars="100" w:hanging="204"/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</w:p>
    <w:sectPr w:rsidR="005C4E16" w:rsidRPr="00CF1E04" w:rsidSect="00A776CE">
      <w:pgSz w:w="11906" w:h="16838" w:code="9"/>
      <w:pgMar w:top="1134" w:right="1418" w:bottom="1021" w:left="1701" w:header="851" w:footer="992" w:gutter="0"/>
      <w:cols w:space="425"/>
      <w:docGrid w:type="linesAndChars" w:linePitch="319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9F" w:rsidRDefault="001F1E9F" w:rsidP="00473AC7">
      <w:r>
        <w:separator/>
      </w:r>
    </w:p>
  </w:endnote>
  <w:endnote w:type="continuationSeparator" w:id="0">
    <w:p w:rsidR="001F1E9F" w:rsidRDefault="001F1E9F" w:rsidP="0047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9F" w:rsidRDefault="001F1E9F" w:rsidP="00473AC7">
      <w:r>
        <w:separator/>
      </w:r>
    </w:p>
  </w:footnote>
  <w:footnote w:type="continuationSeparator" w:id="0">
    <w:p w:rsidR="001F1E9F" w:rsidRDefault="001F1E9F" w:rsidP="0047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B17"/>
    <w:rsid w:val="00054492"/>
    <w:rsid w:val="00092B12"/>
    <w:rsid w:val="000B0B83"/>
    <w:rsid w:val="000F4BA7"/>
    <w:rsid w:val="00103451"/>
    <w:rsid w:val="0016367C"/>
    <w:rsid w:val="00173083"/>
    <w:rsid w:val="001C5073"/>
    <w:rsid w:val="001E6D81"/>
    <w:rsid w:val="001F1E9F"/>
    <w:rsid w:val="00283B6E"/>
    <w:rsid w:val="002E25C7"/>
    <w:rsid w:val="002E4019"/>
    <w:rsid w:val="002E593F"/>
    <w:rsid w:val="00311708"/>
    <w:rsid w:val="00361A49"/>
    <w:rsid w:val="003C15CB"/>
    <w:rsid w:val="003C2E18"/>
    <w:rsid w:val="004010B4"/>
    <w:rsid w:val="00473AC7"/>
    <w:rsid w:val="00476B2B"/>
    <w:rsid w:val="0048327D"/>
    <w:rsid w:val="005473AB"/>
    <w:rsid w:val="00561497"/>
    <w:rsid w:val="00594629"/>
    <w:rsid w:val="005C4E16"/>
    <w:rsid w:val="005F2660"/>
    <w:rsid w:val="006071CF"/>
    <w:rsid w:val="00637DB4"/>
    <w:rsid w:val="00655209"/>
    <w:rsid w:val="00692617"/>
    <w:rsid w:val="00695DFC"/>
    <w:rsid w:val="00697779"/>
    <w:rsid w:val="006D0BDB"/>
    <w:rsid w:val="00704280"/>
    <w:rsid w:val="00712C10"/>
    <w:rsid w:val="00717444"/>
    <w:rsid w:val="00737A85"/>
    <w:rsid w:val="00766B17"/>
    <w:rsid w:val="00795468"/>
    <w:rsid w:val="008261A2"/>
    <w:rsid w:val="008328FF"/>
    <w:rsid w:val="00840EF9"/>
    <w:rsid w:val="00842670"/>
    <w:rsid w:val="008815F2"/>
    <w:rsid w:val="008F6917"/>
    <w:rsid w:val="009428EF"/>
    <w:rsid w:val="009617CF"/>
    <w:rsid w:val="0096197F"/>
    <w:rsid w:val="00966792"/>
    <w:rsid w:val="009C05E7"/>
    <w:rsid w:val="009D7ADB"/>
    <w:rsid w:val="00A00CF2"/>
    <w:rsid w:val="00A32829"/>
    <w:rsid w:val="00A47C98"/>
    <w:rsid w:val="00A52285"/>
    <w:rsid w:val="00A776CE"/>
    <w:rsid w:val="00A91B38"/>
    <w:rsid w:val="00AC25D5"/>
    <w:rsid w:val="00AD08C7"/>
    <w:rsid w:val="00AD7DEF"/>
    <w:rsid w:val="00B01D5D"/>
    <w:rsid w:val="00BA11F4"/>
    <w:rsid w:val="00C36105"/>
    <w:rsid w:val="00C429E7"/>
    <w:rsid w:val="00CE0F49"/>
    <w:rsid w:val="00CF0F54"/>
    <w:rsid w:val="00CF1E04"/>
    <w:rsid w:val="00CF355A"/>
    <w:rsid w:val="00D023F9"/>
    <w:rsid w:val="00D65C63"/>
    <w:rsid w:val="00D91255"/>
    <w:rsid w:val="00D92DD6"/>
    <w:rsid w:val="00DA447B"/>
    <w:rsid w:val="00DC6508"/>
    <w:rsid w:val="00E3087B"/>
    <w:rsid w:val="00E4297F"/>
    <w:rsid w:val="00E4596D"/>
    <w:rsid w:val="00EA683A"/>
    <w:rsid w:val="00EB173B"/>
    <w:rsid w:val="00EB4C0E"/>
    <w:rsid w:val="00EF17BB"/>
    <w:rsid w:val="00F20360"/>
    <w:rsid w:val="00F542BC"/>
    <w:rsid w:val="00F54757"/>
    <w:rsid w:val="00F72C65"/>
    <w:rsid w:val="00FD789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93BDFB-FDDB-4053-B78F-B6C06661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C7"/>
  </w:style>
  <w:style w:type="paragraph" w:styleId="a5">
    <w:name w:val="footer"/>
    <w:basedOn w:val="a"/>
    <w:link w:val="a6"/>
    <w:uiPriority w:val="99"/>
    <w:unhideWhenUsed/>
    <w:rsid w:val="00473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C7"/>
  </w:style>
  <w:style w:type="table" w:styleId="a7">
    <w:name w:val="Table Grid"/>
    <w:basedOn w:val="a1"/>
    <w:uiPriority w:val="59"/>
    <w:rsid w:val="0069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261A2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261A2"/>
    <w:rPr>
      <w:rFonts w:asciiTheme="minorEastAsia" w:hAnsiTheme="minorEastAsia" w:cs="ＭＳ明朝-WinCharSetFFFF-H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261A2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261A2"/>
    <w:rPr>
      <w:rFonts w:asciiTheme="minorEastAsia" w:hAnsiTheme="minorEastAsia" w:cs="ＭＳ明朝-WinCharSetFFFF-H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間正　加津江</cp:lastModifiedBy>
  <cp:revision>35</cp:revision>
  <cp:lastPrinted>2019-03-04T01:42:00Z</cp:lastPrinted>
  <dcterms:created xsi:type="dcterms:W3CDTF">2019-01-12T04:49:00Z</dcterms:created>
  <dcterms:modified xsi:type="dcterms:W3CDTF">2019-03-26T04:36:00Z</dcterms:modified>
</cp:coreProperties>
</file>